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77777777"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1D83C64A">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69D1D33C" w14:textId="57D00810" w:rsidR="002748B1" w:rsidRPr="004E2061" w:rsidRDefault="005227B3" w:rsidP="004E2061">
            <w:pPr>
              <w:ind w:right="22"/>
              <w:jc w:val="right"/>
              <w:rPr>
                <w:rFonts w:ascii="Arial" w:eastAsia="Times New Roman" w:hAnsi="Arial" w:cs="Arial"/>
                <w:b/>
                <w:sz w:val="24"/>
                <w:szCs w:val="24"/>
                <w:lang w:eastAsia="en-AU"/>
              </w:rPr>
            </w:pPr>
            <w:bookmarkStart w:id="0" w:name="_gjdgxs" w:colFirst="0" w:colLast="0"/>
            <w:bookmarkEnd w:id="0"/>
            <w:r>
              <w:rPr>
                <w:noProof/>
                <w:color w:val="000000"/>
              </w:rPr>
              <w:drawing>
                <wp:inline distT="0" distB="0" distL="0" distR="0" wp14:anchorId="028451EB" wp14:editId="62D23B5B">
                  <wp:extent cx="846000" cy="885600"/>
                  <wp:effectExtent l="0" t="0" r="0" b="0"/>
                  <wp:docPr id="1" name="image1.jpg"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Logo&#10;&#10;Description automatically generated"/>
                          <pic:cNvPicPr preferRelativeResize="0"/>
                        </pic:nvPicPr>
                        <pic:blipFill>
                          <a:blip r:embed="rId12"/>
                          <a:srcRect/>
                          <a:stretch>
                            <a:fillRect/>
                          </a:stretch>
                        </pic:blipFill>
                        <pic:spPr>
                          <a:xfrm>
                            <a:off x="0" y="0"/>
                            <a:ext cx="846000" cy="885600"/>
                          </a:xfrm>
                          <a:prstGeom prst="rect">
                            <a:avLst/>
                          </a:prstGeom>
                          <a:ln/>
                        </pic:spPr>
                      </pic:pic>
                    </a:graphicData>
                  </a:graphic>
                </wp:inline>
              </w:drawing>
            </w:r>
          </w:p>
          <w:p w14:paraId="1F6F37C1" w14:textId="4DA9E2E6" w:rsidR="002748B1" w:rsidRPr="00E93CB4" w:rsidRDefault="002748B1" w:rsidP="000808D5">
            <w:pPr>
              <w:ind w:right="22"/>
              <w:jc w:val="right"/>
              <w:rPr>
                <w:rFonts w:ascii="Arial" w:hAnsi="Arial" w:cs="Arial"/>
                <w:sz w:val="24"/>
                <w:szCs w:val="24"/>
              </w:rPr>
            </w:pPr>
          </w:p>
        </w:tc>
      </w:tr>
      <w:tr w:rsidR="002748B1" w:rsidRPr="00E93CB4" w14:paraId="11ED0E97" w14:textId="77777777" w:rsidTr="60882B5E">
        <w:tc>
          <w:tcPr>
            <w:tcW w:w="9173" w:type="dxa"/>
            <w:gridSpan w:val="2"/>
          </w:tcPr>
          <w:p w14:paraId="035DD02A" w14:textId="77777777" w:rsidR="002748B1" w:rsidRPr="00E93CB4" w:rsidRDefault="002748B1" w:rsidP="005722FD">
            <w:pPr>
              <w:ind w:right="22"/>
              <w:rPr>
                <w:rFonts w:ascii="Arial" w:eastAsia="Times New Roman" w:hAnsi="Arial" w:cs="Arial"/>
                <w:b/>
                <w:sz w:val="18"/>
                <w:szCs w:val="18"/>
                <w:lang w:eastAsia="en-AU"/>
              </w:rPr>
            </w:pPr>
          </w:p>
          <w:p w14:paraId="41078511" w14:textId="6F6D56E4" w:rsidR="002748B1" w:rsidRPr="00E93CB4" w:rsidRDefault="002748B1" w:rsidP="002748B1">
            <w:pPr>
              <w:ind w:right="22"/>
              <w:jc w:val="center"/>
              <w:rPr>
                <w:rFonts w:ascii="Arial" w:eastAsia="Times New Roman" w:hAnsi="Arial" w:cs="Arial"/>
                <w:b/>
                <w:sz w:val="28"/>
                <w:szCs w:val="28"/>
                <w:lang w:eastAsia="en-AU"/>
              </w:rPr>
            </w:pPr>
            <w:r>
              <w:rPr>
                <w:rFonts w:ascii="Arial" w:eastAsia="Times New Roman" w:hAnsi="Arial" w:cs="Arial"/>
                <w:b/>
                <w:sz w:val="28"/>
                <w:szCs w:val="28"/>
                <w:lang w:eastAsia="en-AU"/>
              </w:rPr>
              <w:t>COUNCIL ASSESSMENT REPORT</w:t>
            </w:r>
          </w:p>
          <w:p w14:paraId="5888C4A7" w14:textId="5AB74E97" w:rsidR="002748B1" w:rsidRPr="00E93CB4" w:rsidRDefault="006E5E2A"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EndPr/>
              <w:sdtContent>
                <w:r w:rsidR="00B71653" w:rsidRPr="00B71653">
                  <w:rPr>
                    <w:rFonts w:ascii="Arial" w:eastAsia="Times New Roman" w:hAnsi="Arial" w:cs="Arial"/>
                    <w:sz w:val="24"/>
                    <w:szCs w:val="24"/>
                    <w:lang w:eastAsia="en-AU"/>
                  </w:rPr>
                  <w:t>HUNTER AND CENTRAL COAST REGIONAL</w:t>
                </w:r>
              </w:sdtContent>
            </w:sdt>
            <w:r w:rsidR="002748B1" w:rsidRPr="00E93CB4">
              <w:rPr>
                <w:rFonts w:ascii="Arial" w:eastAsia="Times New Roman" w:hAnsi="Arial" w:cs="Arial"/>
                <w:color w:val="FF0000"/>
                <w:sz w:val="24"/>
                <w:szCs w:val="24"/>
                <w:lang w:eastAsia="en-AU"/>
              </w:rPr>
              <w:t xml:space="preserve"> </w:t>
            </w:r>
            <w:r w:rsidR="002748B1" w:rsidRPr="00E93CB4">
              <w:rPr>
                <w:rFonts w:ascii="Arial" w:eastAsia="Times New Roman" w:hAnsi="Arial" w:cs="Arial"/>
                <w:sz w:val="24"/>
                <w:szCs w:val="24"/>
                <w:lang w:eastAsia="en-AU"/>
              </w:rPr>
              <w:t>PLANNING PANEL</w:t>
            </w:r>
            <w:r w:rsidR="00E32528">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Style w:val="ProjectTable"/>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60F395" w14:textId="33ED50E8" w:rsidR="002748B1" w:rsidRPr="00E93CB4" w:rsidRDefault="009B4677" w:rsidP="005722FD">
            <w:pPr>
              <w:spacing w:before="60" w:after="60"/>
              <w:rPr>
                <w:rFonts w:ascii="Arial" w:hAnsi="Arial" w:cs="Arial"/>
              </w:rPr>
            </w:pPr>
            <w:r>
              <w:rPr>
                <w:rFonts w:ascii="Arial" w:hAnsi="Arial" w:cs="Arial"/>
                <w:color w:val="auto"/>
                <w:sz w:val="22"/>
                <w:szCs w:val="22"/>
              </w:rPr>
              <w:t>PANEL REFERENCE &amp; DA NUMBER</w:t>
            </w:r>
          </w:p>
        </w:tc>
        <w:tc>
          <w:tcPr>
            <w:tcW w:w="3393" w:type="pct"/>
            <w:vAlign w:val="center"/>
          </w:tcPr>
          <w:p w14:paraId="1AC2193F" w14:textId="00C6C19E" w:rsidR="002748B1" w:rsidRPr="00BC4F77" w:rsidRDefault="003226F7"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lang w:val="en-AU"/>
              </w:rPr>
            </w:pPr>
            <w:r w:rsidRPr="00BC4F77">
              <w:rPr>
                <w:rFonts w:ascii="Arial" w:hAnsi="Arial" w:cs="Arial"/>
                <w:color w:val="auto"/>
                <w:sz w:val="22"/>
                <w:szCs w:val="22"/>
                <w:lang w:val="en-AU"/>
              </w:rPr>
              <w:t>PP</w:t>
            </w:r>
            <w:r w:rsidR="00BC4F77" w:rsidRPr="00BC4F77">
              <w:rPr>
                <w:rFonts w:ascii="Arial" w:hAnsi="Arial" w:cs="Arial"/>
                <w:color w:val="auto"/>
                <w:sz w:val="22"/>
                <w:szCs w:val="22"/>
                <w:lang w:val="en-AU"/>
              </w:rPr>
              <w:t>SHCC-405</w:t>
            </w:r>
          </w:p>
          <w:p w14:paraId="626D721E" w14:textId="58FE69AF" w:rsidR="00B71653" w:rsidRPr="00E93CB4" w:rsidRDefault="00512A0C"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2037CB">
              <w:rPr>
                <w:rFonts w:ascii="Arial" w:hAnsi="Arial" w:cs="Arial"/>
                <w:color w:val="auto"/>
                <w:sz w:val="22"/>
                <w:szCs w:val="22"/>
                <w:lang w:val="en-AU"/>
              </w:rPr>
              <w:t xml:space="preserve">DA </w:t>
            </w:r>
            <w:r w:rsidR="002037CB" w:rsidRPr="002037CB">
              <w:rPr>
                <w:rFonts w:ascii="Arial" w:hAnsi="Arial" w:cs="Arial"/>
                <w:color w:val="auto"/>
                <w:sz w:val="22"/>
                <w:szCs w:val="22"/>
                <w:lang w:val="en-AU"/>
              </w:rPr>
              <w:t>259</w:t>
            </w:r>
            <w:r w:rsidRPr="002037CB">
              <w:rPr>
                <w:rFonts w:ascii="Arial" w:hAnsi="Arial" w:cs="Arial"/>
                <w:color w:val="auto"/>
                <w:sz w:val="22"/>
                <w:szCs w:val="22"/>
                <w:lang w:val="en-AU"/>
              </w:rPr>
              <w:t>/2025</w:t>
            </w:r>
          </w:p>
        </w:tc>
      </w:tr>
      <w:tr w:rsidR="009B4677" w:rsidRPr="00E93CB4" w14:paraId="1506474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BD97F99" w14:textId="28F25461" w:rsidR="009B4677" w:rsidRPr="00E93CB4" w:rsidRDefault="009B4677" w:rsidP="005722FD">
            <w:pPr>
              <w:spacing w:before="60" w:after="60"/>
              <w:rPr>
                <w:rFonts w:ascii="Arial" w:hAnsi="Arial" w:cs="Arial"/>
              </w:rPr>
            </w:pPr>
            <w:r w:rsidRPr="009B4677">
              <w:rPr>
                <w:rFonts w:ascii="Arial" w:hAnsi="Arial" w:cs="Arial"/>
                <w:color w:val="auto"/>
                <w:sz w:val="22"/>
                <w:szCs w:val="22"/>
              </w:rPr>
              <w:t xml:space="preserve">PROPOSAL </w:t>
            </w:r>
          </w:p>
        </w:tc>
        <w:tc>
          <w:tcPr>
            <w:tcW w:w="3393" w:type="pct"/>
            <w:vAlign w:val="center"/>
          </w:tcPr>
          <w:p w14:paraId="2200D55E" w14:textId="0D4AD78A" w:rsidR="009B4677" w:rsidRPr="00A43DA4" w:rsidRDefault="00A51AC5" w:rsidP="005722FD">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44568D">
              <w:rPr>
                <w:rFonts w:ascii="Arial" w:hAnsi="Arial" w:cs="Arial"/>
                <w:color w:val="auto"/>
                <w:sz w:val="22"/>
                <w:szCs w:val="22"/>
              </w:rPr>
              <w:t xml:space="preserve">5Mw </w:t>
            </w:r>
            <w:r w:rsidR="0044568D" w:rsidRPr="0044568D">
              <w:rPr>
                <w:rFonts w:ascii="Arial" w:hAnsi="Arial" w:cs="Arial"/>
                <w:color w:val="auto"/>
                <w:sz w:val="22"/>
                <w:szCs w:val="22"/>
              </w:rPr>
              <w:t>Battery Energy Storage System</w:t>
            </w:r>
          </w:p>
        </w:tc>
      </w:tr>
      <w:tr w:rsidR="002C37C4" w:rsidRPr="00E93CB4" w14:paraId="052B07E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8A89923" w14:textId="012A2ED2" w:rsidR="002C37C4" w:rsidRPr="00E93CB4" w:rsidRDefault="002C37C4" w:rsidP="002C37C4">
            <w:pPr>
              <w:spacing w:before="60" w:after="60"/>
              <w:rPr>
                <w:rFonts w:ascii="Arial" w:hAnsi="Arial" w:cs="Arial"/>
              </w:rPr>
            </w:pPr>
            <w:r w:rsidRPr="00E93CB4">
              <w:rPr>
                <w:rFonts w:ascii="Arial" w:hAnsi="Arial" w:cs="Arial"/>
                <w:color w:val="auto"/>
                <w:sz w:val="22"/>
                <w:szCs w:val="22"/>
              </w:rPr>
              <w:t>ADDRESS</w:t>
            </w:r>
          </w:p>
        </w:tc>
        <w:tc>
          <w:tcPr>
            <w:tcW w:w="3393" w:type="pct"/>
            <w:vAlign w:val="center"/>
          </w:tcPr>
          <w:p w14:paraId="47077BF4" w14:textId="12ADB973" w:rsidR="002C37C4" w:rsidRPr="00E93CB4" w:rsidRDefault="002C37C4"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923A4F">
              <w:rPr>
                <w:rFonts w:ascii="Arial" w:hAnsi="Arial" w:cs="Arial"/>
                <w:color w:val="auto"/>
                <w:sz w:val="22"/>
                <w:szCs w:val="22"/>
                <w:lang w:val="en-AU"/>
              </w:rPr>
              <w:t>Lot</w:t>
            </w:r>
            <w:r w:rsidR="0044568D" w:rsidRPr="00923A4F">
              <w:rPr>
                <w:rFonts w:ascii="Arial" w:hAnsi="Arial" w:cs="Arial"/>
                <w:color w:val="auto"/>
                <w:sz w:val="22"/>
                <w:szCs w:val="22"/>
                <w:lang w:val="en-AU"/>
              </w:rPr>
              <w:t xml:space="preserve"> 2 DP</w:t>
            </w:r>
            <w:r w:rsidR="00D40151" w:rsidRPr="00923A4F">
              <w:rPr>
                <w:rFonts w:ascii="Arial" w:hAnsi="Arial" w:cs="Arial"/>
                <w:color w:val="auto"/>
                <w:sz w:val="22"/>
                <w:szCs w:val="22"/>
                <w:lang w:val="en-AU"/>
              </w:rPr>
              <w:t>211171 and Lot 30 DP1113705 – 2243 Stroud Hill Road</w:t>
            </w:r>
            <w:r w:rsidR="00923A4F" w:rsidRPr="00923A4F">
              <w:rPr>
                <w:rFonts w:ascii="Arial" w:hAnsi="Arial" w:cs="Arial"/>
                <w:color w:val="auto"/>
                <w:sz w:val="22"/>
                <w:szCs w:val="22"/>
                <w:lang w:val="en-AU"/>
              </w:rPr>
              <w:t>, Alison</w:t>
            </w:r>
          </w:p>
        </w:tc>
      </w:tr>
      <w:tr w:rsidR="002C37C4" w:rsidRPr="00E93CB4" w14:paraId="35A90E41"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89EA67A" w14:textId="7333FFBA" w:rsidR="002C37C4" w:rsidRPr="00E93CB4" w:rsidRDefault="002C37C4" w:rsidP="002C37C4">
            <w:pPr>
              <w:spacing w:before="60" w:after="60"/>
              <w:rPr>
                <w:rFonts w:ascii="Arial" w:hAnsi="Arial" w:cs="Arial"/>
              </w:rPr>
            </w:pPr>
            <w:r w:rsidRPr="00E93CB4">
              <w:rPr>
                <w:rFonts w:ascii="Arial" w:hAnsi="Arial" w:cs="Arial"/>
                <w:color w:val="auto"/>
                <w:sz w:val="22"/>
                <w:szCs w:val="22"/>
              </w:rPr>
              <w:t>APPLICANT</w:t>
            </w:r>
          </w:p>
        </w:tc>
        <w:tc>
          <w:tcPr>
            <w:tcW w:w="3393" w:type="pct"/>
            <w:vAlign w:val="center"/>
          </w:tcPr>
          <w:p w14:paraId="29657E3F" w14:textId="7792AC13" w:rsidR="002C37C4" w:rsidRPr="00261301" w:rsidRDefault="00261301"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261301">
              <w:rPr>
                <w:rFonts w:ascii="Arial" w:hAnsi="Arial" w:cs="Arial"/>
                <w:color w:val="auto"/>
                <w:sz w:val="22"/>
                <w:szCs w:val="22"/>
              </w:rPr>
              <w:t>G8 Energy Pty Ltd</w:t>
            </w:r>
          </w:p>
        </w:tc>
      </w:tr>
      <w:tr w:rsidR="00D9139E" w:rsidRPr="00E93CB4" w14:paraId="2126051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974B95B" w14:textId="4A9E771C" w:rsidR="00D9139E" w:rsidRPr="00E93CB4" w:rsidRDefault="00D9139E" w:rsidP="002C37C4">
            <w:pPr>
              <w:spacing w:before="60" w:after="60"/>
              <w:rPr>
                <w:rFonts w:ascii="Arial" w:hAnsi="Arial" w:cs="Arial"/>
              </w:rPr>
            </w:pPr>
            <w:r w:rsidRPr="00D9139E">
              <w:rPr>
                <w:rFonts w:ascii="Arial" w:hAnsi="Arial" w:cs="Arial"/>
                <w:color w:val="auto"/>
                <w:sz w:val="22"/>
                <w:szCs w:val="22"/>
              </w:rPr>
              <w:t>OWNER</w:t>
            </w:r>
          </w:p>
        </w:tc>
        <w:tc>
          <w:tcPr>
            <w:tcW w:w="3393" w:type="pct"/>
            <w:vAlign w:val="center"/>
          </w:tcPr>
          <w:p w14:paraId="7DF7A947" w14:textId="4CFBB799" w:rsidR="00D9139E" w:rsidRPr="005A63AF" w:rsidRDefault="00923A4F"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5A63AF">
              <w:rPr>
                <w:rFonts w:ascii="Arial" w:hAnsi="Arial" w:cs="Arial"/>
                <w:color w:val="auto"/>
                <w:sz w:val="22"/>
                <w:szCs w:val="22"/>
              </w:rPr>
              <w:t xml:space="preserve">L.R. and J.B. </w:t>
            </w:r>
            <w:r w:rsidR="00A27D57" w:rsidRPr="005A63AF">
              <w:rPr>
                <w:rFonts w:ascii="Arial" w:hAnsi="Arial" w:cs="Arial"/>
                <w:color w:val="auto"/>
                <w:sz w:val="22"/>
                <w:szCs w:val="22"/>
              </w:rPr>
              <w:t>Ryan</w:t>
            </w:r>
          </w:p>
        </w:tc>
      </w:tr>
      <w:tr w:rsidR="00D9139E" w:rsidRPr="00E93CB4" w14:paraId="4BE32A79"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865944F" w14:textId="48231B8A" w:rsidR="00D9139E" w:rsidRPr="00D9139E" w:rsidRDefault="00D9139E" w:rsidP="002C37C4">
            <w:pPr>
              <w:spacing w:before="60" w:after="60"/>
              <w:rPr>
                <w:rFonts w:ascii="Arial" w:hAnsi="Arial" w:cs="Arial"/>
              </w:rPr>
            </w:pPr>
            <w:r w:rsidRPr="00D9139E">
              <w:rPr>
                <w:rFonts w:ascii="Arial" w:hAnsi="Arial" w:cs="Arial"/>
                <w:color w:val="auto"/>
                <w:sz w:val="22"/>
                <w:szCs w:val="22"/>
              </w:rPr>
              <w:t>DA LODGEMENT</w:t>
            </w:r>
            <w:r>
              <w:rPr>
                <w:rFonts w:ascii="Arial" w:hAnsi="Arial" w:cs="Arial"/>
                <w:color w:val="auto"/>
                <w:sz w:val="22"/>
                <w:szCs w:val="22"/>
              </w:rPr>
              <w:t xml:space="preserve"> DATE</w:t>
            </w:r>
          </w:p>
        </w:tc>
        <w:tc>
          <w:tcPr>
            <w:tcW w:w="3393" w:type="pct"/>
            <w:vAlign w:val="center"/>
          </w:tcPr>
          <w:p w14:paraId="2BF75E23" w14:textId="49488799" w:rsidR="00D9139E" w:rsidRPr="005A63AF" w:rsidRDefault="005A63AF"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5A63AF">
              <w:rPr>
                <w:rFonts w:ascii="Arial" w:hAnsi="Arial" w:cs="Arial"/>
                <w:color w:val="auto"/>
                <w:sz w:val="22"/>
                <w:szCs w:val="22"/>
              </w:rPr>
              <w:t>16 December 2025</w:t>
            </w:r>
          </w:p>
        </w:tc>
      </w:tr>
      <w:tr w:rsidR="002C37C4" w:rsidRPr="00E93CB4" w14:paraId="1B09C43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0C18D68" w14:textId="4EB6CB94" w:rsidR="002C37C4" w:rsidRPr="00E93CB4" w:rsidRDefault="002C37C4" w:rsidP="007F1D0F">
            <w:pPr>
              <w:spacing w:before="60" w:after="60"/>
              <w:rPr>
                <w:rFonts w:ascii="Arial" w:hAnsi="Arial" w:cs="Arial"/>
              </w:rPr>
            </w:pPr>
            <w:r w:rsidRPr="1F788C1D">
              <w:rPr>
                <w:rFonts w:ascii="Arial" w:hAnsi="Arial" w:cs="Arial"/>
                <w:color w:val="auto"/>
                <w:sz w:val="22"/>
                <w:szCs w:val="22"/>
              </w:rPr>
              <w:t xml:space="preserve">APPLICATION TYPE </w:t>
            </w:r>
          </w:p>
        </w:tc>
        <w:tc>
          <w:tcPr>
            <w:tcW w:w="3393" w:type="pct"/>
            <w:vAlign w:val="center"/>
          </w:tcPr>
          <w:p w14:paraId="5C5A9B6E" w14:textId="3FDC1FF4" w:rsidR="002C37C4" w:rsidRPr="00A43DA4" w:rsidRDefault="00A43DA4" w:rsidP="002C37C4">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A43DA4">
              <w:rPr>
                <w:rFonts w:ascii="Arial" w:hAnsi="Arial" w:cs="Arial"/>
                <w:color w:val="auto"/>
                <w:sz w:val="22"/>
                <w:szCs w:val="22"/>
              </w:rPr>
              <w:t>Development Application</w:t>
            </w:r>
            <w:r w:rsidR="005A63AF">
              <w:rPr>
                <w:rFonts w:ascii="Arial" w:hAnsi="Arial" w:cs="Arial"/>
                <w:color w:val="auto"/>
                <w:sz w:val="22"/>
                <w:szCs w:val="22"/>
              </w:rPr>
              <w:t xml:space="preserve"> – Regionally Significant</w:t>
            </w:r>
          </w:p>
        </w:tc>
      </w:tr>
      <w:tr w:rsidR="002C37C4" w:rsidRPr="00E93CB4" w14:paraId="21793023"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CAED265" w14:textId="10B35E68" w:rsidR="002C37C4" w:rsidRPr="00E93CB4" w:rsidRDefault="002C37C4" w:rsidP="002C37C4">
            <w:pPr>
              <w:spacing w:before="60" w:after="60"/>
              <w:rPr>
                <w:rFonts w:ascii="Arial" w:hAnsi="Arial" w:cs="Arial"/>
              </w:rPr>
            </w:pPr>
            <w:r w:rsidRPr="009B4677">
              <w:rPr>
                <w:rFonts w:ascii="Arial" w:hAnsi="Arial" w:cs="Arial"/>
                <w:color w:val="auto"/>
                <w:sz w:val="22"/>
                <w:szCs w:val="22"/>
              </w:rPr>
              <w:t>REGIONALLY SIGNIFICANT CRITERIA</w:t>
            </w:r>
          </w:p>
        </w:tc>
        <w:tc>
          <w:tcPr>
            <w:tcW w:w="3393" w:type="pct"/>
            <w:vAlign w:val="center"/>
          </w:tcPr>
          <w:p w14:paraId="39CA5059" w14:textId="20BC47C2" w:rsidR="0004376E" w:rsidRPr="0004376E" w:rsidRDefault="00A43DA4" w:rsidP="002C37C4">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Pr>
                <w:rFonts w:ascii="Arial" w:hAnsi="Arial" w:cs="Arial"/>
                <w:color w:val="auto"/>
                <w:sz w:val="22"/>
                <w:szCs w:val="22"/>
                <w:lang w:val="en-AU"/>
              </w:rPr>
              <w:t xml:space="preserve">Section 2.19(1) and Clause 5 of </w:t>
            </w:r>
            <w:r w:rsidR="002C37C4" w:rsidRPr="009B4677">
              <w:rPr>
                <w:rFonts w:ascii="Arial" w:hAnsi="Arial" w:cs="Arial"/>
                <w:color w:val="auto"/>
                <w:sz w:val="22"/>
                <w:szCs w:val="22"/>
                <w:lang w:val="en-AU"/>
              </w:rPr>
              <w:t xml:space="preserve">Schedule </w:t>
            </w:r>
            <w:r w:rsidR="0004376E">
              <w:rPr>
                <w:rFonts w:ascii="Arial" w:hAnsi="Arial" w:cs="Arial"/>
                <w:color w:val="auto"/>
                <w:sz w:val="22"/>
                <w:szCs w:val="22"/>
                <w:lang w:val="en-AU"/>
              </w:rPr>
              <w:t>6</w:t>
            </w:r>
            <w:r w:rsidR="002C37C4" w:rsidRPr="009B4677">
              <w:rPr>
                <w:rFonts w:ascii="Arial" w:hAnsi="Arial" w:cs="Arial"/>
                <w:color w:val="auto"/>
                <w:sz w:val="22"/>
                <w:szCs w:val="22"/>
                <w:lang w:val="en-AU"/>
              </w:rPr>
              <w:t xml:space="preserve"> of </w:t>
            </w:r>
            <w:r w:rsidR="0004376E" w:rsidRPr="0004376E">
              <w:rPr>
                <w:rFonts w:ascii="Arial" w:hAnsi="Arial" w:cs="Arial"/>
                <w:bCs/>
                <w:i/>
                <w:color w:val="auto"/>
                <w:sz w:val="22"/>
                <w:szCs w:val="22"/>
                <w:lang w:val="en-AU"/>
              </w:rPr>
              <w:t>State Environmental Planning Policy (Planning Systems) 2021</w:t>
            </w:r>
            <w:r>
              <w:rPr>
                <w:rFonts w:ascii="Arial" w:hAnsi="Arial" w:cs="Arial"/>
                <w:bCs/>
                <w:i/>
                <w:color w:val="auto"/>
                <w:sz w:val="22"/>
                <w:szCs w:val="22"/>
                <w:lang w:val="en-AU"/>
              </w:rPr>
              <w:t xml:space="preserve"> </w:t>
            </w:r>
            <w:r>
              <w:rPr>
                <w:rFonts w:ascii="Arial" w:hAnsi="Arial" w:cs="Arial"/>
                <w:bCs/>
                <w:iCs/>
                <w:color w:val="auto"/>
                <w:sz w:val="22"/>
                <w:szCs w:val="22"/>
                <w:lang w:val="en-AU"/>
              </w:rPr>
              <w:t>declares the proposal regionally significant development as private infrastructure with a CIV over $5 million.</w:t>
            </w:r>
            <w:r w:rsidR="002C37C4" w:rsidRPr="009B4677">
              <w:rPr>
                <w:rFonts w:ascii="Arial" w:hAnsi="Arial" w:cs="Arial"/>
                <w:color w:val="FF0000"/>
                <w:sz w:val="22"/>
                <w:szCs w:val="22"/>
                <w:lang w:val="en-AU"/>
              </w:rPr>
              <w:t xml:space="preserve"> </w:t>
            </w:r>
          </w:p>
        </w:tc>
      </w:tr>
      <w:tr w:rsidR="00D9139E" w:rsidRPr="00E93CB4" w14:paraId="5D88FAE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A0A26B7" w14:textId="44DEF0C6" w:rsidR="00D9139E" w:rsidRPr="009B4677" w:rsidRDefault="00D9139E" w:rsidP="00D9139E">
            <w:pPr>
              <w:spacing w:before="60" w:after="60"/>
              <w:rPr>
                <w:rFonts w:ascii="Arial" w:hAnsi="Arial" w:cs="Arial"/>
              </w:rPr>
            </w:pPr>
            <w:r w:rsidRPr="009B4677">
              <w:rPr>
                <w:rFonts w:ascii="Arial" w:hAnsi="Arial" w:cs="Arial"/>
                <w:color w:val="auto"/>
                <w:sz w:val="22"/>
                <w:szCs w:val="22"/>
              </w:rPr>
              <w:t>CIV</w:t>
            </w:r>
          </w:p>
        </w:tc>
        <w:tc>
          <w:tcPr>
            <w:tcW w:w="3393" w:type="pct"/>
            <w:vAlign w:val="center"/>
          </w:tcPr>
          <w:p w14:paraId="327C16F1" w14:textId="20FC8972" w:rsidR="00D9139E" w:rsidRPr="00541E26" w:rsidRDefault="00D9139E"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3226F7">
              <w:rPr>
                <w:rFonts w:ascii="Arial" w:hAnsi="Arial" w:cs="Arial"/>
                <w:color w:val="auto"/>
                <w:sz w:val="22"/>
                <w:szCs w:val="22"/>
                <w:lang w:val="en-AU"/>
              </w:rPr>
              <w:t>$</w:t>
            </w:r>
            <w:r w:rsidR="003226F7" w:rsidRPr="003226F7">
              <w:rPr>
                <w:rFonts w:ascii="Arial" w:hAnsi="Arial" w:cs="Arial"/>
                <w:color w:val="auto"/>
                <w:sz w:val="22"/>
                <w:szCs w:val="22"/>
                <w:lang w:val="en-AU"/>
              </w:rPr>
              <w:t>5,700,406</w:t>
            </w:r>
            <w:r w:rsidR="00B350AF">
              <w:rPr>
                <w:rFonts w:ascii="Arial" w:hAnsi="Arial" w:cs="Arial"/>
                <w:color w:val="auto"/>
                <w:sz w:val="22"/>
                <w:szCs w:val="22"/>
                <w:lang w:val="en-AU"/>
              </w:rPr>
              <w:t>.00</w:t>
            </w:r>
            <w:r w:rsidR="003226F7" w:rsidRPr="003226F7">
              <w:rPr>
                <w:rFonts w:ascii="Arial" w:hAnsi="Arial" w:cs="Arial"/>
                <w:color w:val="auto"/>
                <w:sz w:val="22"/>
                <w:szCs w:val="22"/>
                <w:lang w:val="en-AU"/>
              </w:rPr>
              <w:t xml:space="preserve"> </w:t>
            </w:r>
            <w:r w:rsidRPr="009B4677">
              <w:rPr>
                <w:rFonts w:ascii="Arial" w:hAnsi="Arial" w:cs="Arial"/>
                <w:color w:val="auto"/>
                <w:sz w:val="22"/>
                <w:szCs w:val="22"/>
                <w:lang w:val="en-AU"/>
              </w:rPr>
              <w:t>(excluding GST)</w:t>
            </w:r>
          </w:p>
        </w:tc>
      </w:tr>
      <w:tr w:rsidR="00D9139E" w:rsidRPr="00E93CB4" w14:paraId="28C9277E"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10797EA5" w14:textId="3CEC6E28" w:rsidR="00D9139E" w:rsidRPr="00E93CB4" w:rsidRDefault="00F7394C" w:rsidP="00D9139E">
            <w:pPr>
              <w:spacing w:before="60" w:after="60"/>
              <w:rPr>
                <w:rFonts w:ascii="Arial" w:hAnsi="Arial" w:cs="Arial"/>
              </w:rPr>
            </w:pPr>
            <w:r w:rsidRPr="00D9139E">
              <w:rPr>
                <w:rFonts w:ascii="Arial" w:hAnsi="Arial" w:cs="Arial"/>
                <w:color w:val="auto"/>
                <w:sz w:val="22"/>
                <w:szCs w:val="22"/>
              </w:rPr>
              <w:t>CLAUSE 4.6 REQUESTS</w:t>
            </w:r>
            <w:r>
              <w:rPr>
                <w:rFonts w:ascii="Arial" w:hAnsi="Arial" w:cs="Arial"/>
              </w:rPr>
              <w:t xml:space="preserve"> </w:t>
            </w:r>
          </w:p>
        </w:tc>
        <w:tc>
          <w:tcPr>
            <w:tcW w:w="3393" w:type="pct"/>
            <w:vAlign w:val="center"/>
          </w:tcPr>
          <w:p w14:paraId="1FFC2FF9" w14:textId="733C8BED" w:rsidR="00D9139E" w:rsidRPr="00A43DA4" w:rsidRDefault="00A43DA4"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A43DA4">
              <w:rPr>
                <w:rFonts w:ascii="Arial" w:hAnsi="Arial" w:cs="Arial"/>
                <w:color w:val="auto"/>
                <w:sz w:val="22"/>
                <w:szCs w:val="22"/>
              </w:rPr>
              <w:t>Not applicable.</w:t>
            </w:r>
          </w:p>
        </w:tc>
      </w:tr>
      <w:tr w:rsidR="00D9139E" w:rsidRPr="00E93CB4" w14:paraId="2BC4857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BC54037" w14:textId="18D2AEAF" w:rsidR="00D9139E" w:rsidRPr="009B4677" w:rsidRDefault="00D9139E" w:rsidP="00D9139E">
            <w:pPr>
              <w:spacing w:before="60" w:after="60"/>
              <w:rPr>
                <w:rFonts w:ascii="Arial" w:hAnsi="Arial" w:cs="Arial"/>
              </w:rPr>
            </w:pPr>
            <w:r w:rsidRPr="00C072AB">
              <w:rPr>
                <w:rFonts w:ascii="Arial" w:hAnsi="Arial" w:cs="Arial"/>
                <w:color w:val="auto"/>
                <w:sz w:val="22"/>
                <w:szCs w:val="22"/>
              </w:rPr>
              <w:t>KEY SEPP/LEP</w:t>
            </w:r>
          </w:p>
        </w:tc>
        <w:tc>
          <w:tcPr>
            <w:tcW w:w="3393" w:type="pct"/>
            <w:vAlign w:val="center"/>
          </w:tcPr>
          <w:p w14:paraId="521E87FA" w14:textId="625CA78D" w:rsidR="00DD5363" w:rsidRPr="00F834EA" w:rsidRDefault="00DD5363" w:rsidP="00DD5363">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rPr>
            </w:pPr>
            <w:r w:rsidRPr="00F834EA">
              <w:rPr>
                <w:rFonts w:ascii="Arial" w:hAnsi="Arial" w:cs="Arial"/>
                <w:i/>
                <w:iCs/>
                <w:color w:val="auto"/>
                <w:sz w:val="22"/>
                <w:szCs w:val="22"/>
              </w:rPr>
              <w:t>State Environmental Planning Policy (</w:t>
            </w:r>
            <w:r w:rsidR="00D91CB8" w:rsidRPr="00F834EA">
              <w:rPr>
                <w:rFonts w:ascii="Arial" w:hAnsi="Arial" w:cs="Arial"/>
                <w:i/>
                <w:iCs/>
                <w:color w:val="auto"/>
                <w:sz w:val="22"/>
                <w:szCs w:val="22"/>
              </w:rPr>
              <w:t>Planning Systems) 2021</w:t>
            </w:r>
          </w:p>
          <w:p w14:paraId="1AF43A73" w14:textId="17C3EB17" w:rsidR="00DD5363" w:rsidRPr="00F834EA" w:rsidRDefault="00DD5363" w:rsidP="00DD5363">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rPr>
            </w:pPr>
            <w:r w:rsidRPr="00F834EA">
              <w:rPr>
                <w:rFonts w:ascii="Arial" w:hAnsi="Arial" w:cs="Arial"/>
                <w:i/>
                <w:iCs/>
                <w:color w:val="auto"/>
                <w:sz w:val="22"/>
                <w:szCs w:val="22"/>
              </w:rPr>
              <w:t>State Environmental Planning Policy (Transport and Infrastructure) 2021</w:t>
            </w:r>
          </w:p>
          <w:p w14:paraId="2D4FCA8B" w14:textId="5B4EC9F6" w:rsidR="00D9139E" w:rsidRDefault="003163B7"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2"/>
                <w:szCs w:val="22"/>
              </w:rPr>
            </w:pPr>
            <w:r w:rsidRPr="00F834EA">
              <w:rPr>
                <w:rFonts w:ascii="Arial" w:hAnsi="Arial" w:cs="Arial"/>
                <w:i/>
                <w:iCs/>
                <w:color w:val="auto"/>
                <w:sz w:val="22"/>
                <w:szCs w:val="22"/>
              </w:rPr>
              <w:t>State Environmental Planning Policy</w:t>
            </w:r>
            <w:r w:rsidR="00B6124C" w:rsidRPr="00F834EA">
              <w:rPr>
                <w:rFonts w:ascii="Arial" w:hAnsi="Arial" w:cs="Arial"/>
                <w:i/>
                <w:iCs/>
                <w:color w:val="auto"/>
                <w:sz w:val="22"/>
                <w:szCs w:val="22"/>
              </w:rPr>
              <w:t xml:space="preserve"> (Biodiversity and Conservation) 2021</w:t>
            </w:r>
          </w:p>
          <w:p w14:paraId="77F2E089" w14:textId="2BC7E7F1" w:rsidR="000B3471" w:rsidRPr="000B3471" w:rsidRDefault="000B3471" w:rsidP="000B3471">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i/>
                <w:iCs/>
                <w:sz w:val="22"/>
                <w:szCs w:val="22"/>
                <w:lang w:val="en-AU"/>
              </w:rPr>
            </w:pPr>
            <w:r w:rsidRPr="000B3471">
              <w:rPr>
                <w:rFonts w:ascii="Arial" w:hAnsi="Arial" w:cs="Arial"/>
                <w:i/>
                <w:iCs/>
                <w:sz w:val="22"/>
                <w:szCs w:val="22"/>
                <w:lang w:val="en-AU"/>
              </w:rPr>
              <w:t>S</w:t>
            </w:r>
            <w:r>
              <w:rPr>
                <w:rFonts w:ascii="Arial" w:hAnsi="Arial" w:cs="Arial"/>
                <w:i/>
                <w:iCs/>
                <w:sz w:val="22"/>
                <w:szCs w:val="22"/>
                <w:lang w:val="en-AU"/>
              </w:rPr>
              <w:t xml:space="preserve">tate </w:t>
            </w:r>
            <w:r w:rsidRPr="000B3471">
              <w:rPr>
                <w:rFonts w:ascii="Arial" w:hAnsi="Arial" w:cs="Arial"/>
                <w:i/>
                <w:iCs/>
                <w:sz w:val="22"/>
                <w:szCs w:val="22"/>
                <w:lang w:val="en-AU"/>
              </w:rPr>
              <w:t>E</w:t>
            </w:r>
            <w:r>
              <w:rPr>
                <w:rFonts w:ascii="Arial" w:hAnsi="Arial" w:cs="Arial"/>
                <w:i/>
                <w:iCs/>
                <w:sz w:val="22"/>
                <w:szCs w:val="22"/>
                <w:lang w:val="en-AU"/>
              </w:rPr>
              <w:t xml:space="preserve">nvironmental </w:t>
            </w:r>
            <w:r w:rsidRPr="000B3471">
              <w:rPr>
                <w:rFonts w:ascii="Arial" w:hAnsi="Arial" w:cs="Arial"/>
                <w:i/>
                <w:iCs/>
                <w:sz w:val="22"/>
                <w:szCs w:val="22"/>
                <w:lang w:val="en-AU"/>
              </w:rPr>
              <w:t>P</w:t>
            </w:r>
            <w:r>
              <w:rPr>
                <w:rFonts w:ascii="Arial" w:hAnsi="Arial" w:cs="Arial"/>
                <w:i/>
                <w:iCs/>
                <w:sz w:val="22"/>
                <w:szCs w:val="22"/>
                <w:lang w:val="en-AU"/>
              </w:rPr>
              <w:t xml:space="preserve">lanning </w:t>
            </w:r>
            <w:r w:rsidRPr="000B3471">
              <w:rPr>
                <w:rFonts w:ascii="Arial" w:hAnsi="Arial" w:cs="Arial"/>
                <w:i/>
                <w:iCs/>
                <w:sz w:val="22"/>
                <w:szCs w:val="22"/>
                <w:lang w:val="en-AU"/>
              </w:rPr>
              <w:t>P</w:t>
            </w:r>
            <w:r>
              <w:rPr>
                <w:rFonts w:ascii="Arial" w:hAnsi="Arial" w:cs="Arial"/>
                <w:i/>
                <w:iCs/>
                <w:sz w:val="22"/>
                <w:szCs w:val="22"/>
                <w:lang w:val="en-AU"/>
              </w:rPr>
              <w:t>anel</w:t>
            </w:r>
            <w:r w:rsidRPr="000B3471">
              <w:rPr>
                <w:rFonts w:ascii="Arial" w:hAnsi="Arial" w:cs="Arial"/>
                <w:i/>
                <w:iCs/>
                <w:sz w:val="22"/>
                <w:szCs w:val="22"/>
                <w:lang w:val="en-AU"/>
              </w:rPr>
              <w:t xml:space="preserve"> (Resilience &amp; Hazards)</w:t>
            </w:r>
            <w:r>
              <w:rPr>
                <w:rFonts w:ascii="Arial" w:hAnsi="Arial" w:cs="Arial"/>
                <w:i/>
                <w:iCs/>
                <w:sz w:val="22"/>
                <w:szCs w:val="22"/>
                <w:lang w:val="en-AU"/>
              </w:rPr>
              <w:t xml:space="preserve"> 2021</w:t>
            </w:r>
          </w:p>
          <w:p w14:paraId="293D326F" w14:textId="51EBBA16" w:rsidR="00B6124C" w:rsidRPr="003163B7" w:rsidRDefault="00DD5363" w:rsidP="00D9139E">
            <w:pPr>
              <w:tabs>
                <w:tab w:val="left" w:pos="7485"/>
              </w:tabs>
              <w:spacing w:before="60" w:after="60"/>
              <w:ind w:right="22"/>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F834EA">
              <w:rPr>
                <w:rFonts w:ascii="Arial" w:hAnsi="Arial" w:cs="Arial"/>
                <w:i/>
                <w:iCs/>
                <w:color w:val="auto"/>
                <w:sz w:val="22"/>
                <w:szCs w:val="22"/>
              </w:rPr>
              <w:t>Dungog Local Environmental Plan 2014</w:t>
            </w:r>
          </w:p>
        </w:tc>
      </w:tr>
      <w:tr w:rsidR="00D9139E" w:rsidRPr="00E93CB4" w14:paraId="4DC78F6F"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4DA59E9" w14:textId="7246AC68" w:rsidR="00D9139E" w:rsidRDefault="00D9139E" w:rsidP="004A5E56">
            <w:pPr>
              <w:spacing w:before="60" w:after="60"/>
              <w:jc w:val="both"/>
              <w:rPr>
                <w:rFonts w:ascii="Arial" w:hAnsi="Arial" w:cs="Arial"/>
              </w:rPr>
            </w:pPr>
            <w:r>
              <w:rPr>
                <w:rFonts w:ascii="Arial" w:hAnsi="Arial" w:cs="Arial"/>
                <w:color w:val="auto"/>
                <w:sz w:val="22"/>
                <w:szCs w:val="22"/>
              </w:rPr>
              <w:t xml:space="preserve">TOTAL </w:t>
            </w:r>
            <w:r w:rsidRPr="00D9139E">
              <w:rPr>
                <w:rFonts w:ascii="Arial" w:hAnsi="Arial" w:cs="Arial"/>
                <w:color w:val="auto"/>
                <w:sz w:val="22"/>
                <w:szCs w:val="22"/>
              </w:rPr>
              <w:t xml:space="preserve">&amp; UNIQUE </w:t>
            </w:r>
            <w:proofErr w:type="gramStart"/>
            <w:r w:rsidRPr="00D9139E">
              <w:rPr>
                <w:rFonts w:ascii="Arial" w:hAnsi="Arial" w:cs="Arial"/>
                <w:color w:val="auto"/>
                <w:sz w:val="22"/>
                <w:szCs w:val="22"/>
              </w:rPr>
              <w:t>SUBMISSIONS</w:t>
            </w:r>
            <w:r w:rsidR="001A3DA0">
              <w:rPr>
                <w:rFonts w:ascii="Arial" w:hAnsi="Arial" w:cs="Arial"/>
                <w:color w:val="auto"/>
                <w:sz w:val="22"/>
                <w:szCs w:val="22"/>
              </w:rPr>
              <w:t xml:space="preserve"> </w:t>
            </w:r>
            <w:r w:rsidR="001A3DA0" w:rsidRPr="001A3DA0">
              <w:rPr>
                <w:rFonts w:ascii="Arial" w:hAnsi="Arial" w:cs="Arial"/>
                <w:color w:val="auto"/>
                <w:sz w:val="22"/>
                <w:szCs w:val="22"/>
              </w:rPr>
              <w:t xml:space="preserve"> KEY</w:t>
            </w:r>
            <w:proofErr w:type="gramEnd"/>
            <w:r w:rsidR="001A3DA0" w:rsidRPr="001A3DA0">
              <w:rPr>
                <w:rFonts w:ascii="Arial" w:hAnsi="Arial" w:cs="Arial"/>
                <w:color w:val="auto"/>
                <w:sz w:val="22"/>
                <w:szCs w:val="22"/>
              </w:rPr>
              <w:t xml:space="preserve"> </w:t>
            </w:r>
            <w:r w:rsidR="001A3DA0">
              <w:rPr>
                <w:rFonts w:ascii="Arial" w:hAnsi="Arial" w:cs="Arial"/>
                <w:color w:val="auto"/>
                <w:sz w:val="22"/>
                <w:szCs w:val="22"/>
              </w:rPr>
              <w:t xml:space="preserve">ISSUES IN </w:t>
            </w:r>
            <w:r w:rsidR="001A3DA0" w:rsidRPr="001A3DA0">
              <w:rPr>
                <w:rFonts w:ascii="Arial" w:hAnsi="Arial" w:cs="Arial"/>
                <w:color w:val="auto"/>
                <w:sz w:val="22"/>
                <w:szCs w:val="22"/>
              </w:rPr>
              <w:t>SUBMISSIONS</w:t>
            </w:r>
          </w:p>
        </w:tc>
        <w:tc>
          <w:tcPr>
            <w:tcW w:w="3393" w:type="pct"/>
            <w:vAlign w:val="center"/>
          </w:tcPr>
          <w:p w14:paraId="57B8209A" w14:textId="6BCF912F" w:rsidR="00D9139E" w:rsidRPr="00D91CB8" w:rsidRDefault="00D91CB8"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D91CB8">
              <w:rPr>
                <w:rFonts w:ascii="Arial" w:hAnsi="Arial" w:cs="Arial"/>
                <w:color w:val="auto"/>
                <w:sz w:val="22"/>
                <w:szCs w:val="22"/>
              </w:rPr>
              <w:t>Seven</w:t>
            </w:r>
            <w:r w:rsidR="005841D1">
              <w:rPr>
                <w:rFonts w:ascii="Arial" w:hAnsi="Arial" w:cs="Arial"/>
                <w:color w:val="auto"/>
                <w:sz w:val="22"/>
                <w:szCs w:val="22"/>
              </w:rPr>
              <w:t xml:space="preserve"> </w:t>
            </w:r>
            <w:r w:rsidR="00DD67DB">
              <w:rPr>
                <w:rFonts w:ascii="Arial" w:hAnsi="Arial" w:cs="Arial"/>
                <w:color w:val="auto"/>
                <w:sz w:val="22"/>
                <w:szCs w:val="22"/>
              </w:rPr>
              <w:t>(one letter of support and six letters objecting)</w:t>
            </w:r>
          </w:p>
        </w:tc>
      </w:tr>
      <w:tr w:rsidR="001A3DA0" w:rsidRPr="00E93CB4" w14:paraId="60FB0875"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4893528B" w14:textId="1735E0E2" w:rsidR="001A3DA0" w:rsidRDefault="00F50F3C" w:rsidP="00FC2AF2">
            <w:pPr>
              <w:spacing w:before="60" w:after="60"/>
              <w:jc w:val="both"/>
              <w:rPr>
                <w:rFonts w:ascii="Arial" w:hAnsi="Arial" w:cs="Arial"/>
              </w:rPr>
            </w:pPr>
            <w:r w:rsidRPr="00F50F3C">
              <w:rPr>
                <w:rFonts w:ascii="Arial" w:hAnsi="Arial" w:cs="Arial"/>
                <w:color w:val="auto"/>
                <w:sz w:val="22"/>
                <w:szCs w:val="22"/>
              </w:rPr>
              <w:t xml:space="preserve">DOCUMENTS SUBMITTED </w:t>
            </w:r>
            <w:proofErr w:type="gramStart"/>
            <w:r w:rsidRPr="00F50F3C">
              <w:rPr>
                <w:rFonts w:ascii="Arial" w:hAnsi="Arial" w:cs="Arial"/>
                <w:color w:val="auto"/>
                <w:sz w:val="22"/>
                <w:szCs w:val="22"/>
              </w:rPr>
              <w:t>FOR  CONSIDERATION</w:t>
            </w:r>
            <w:proofErr w:type="gramEnd"/>
          </w:p>
        </w:tc>
        <w:tc>
          <w:tcPr>
            <w:tcW w:w="3393" w:type="pct"/>
            <w:vAlign w:val="center"/>
          </w:tcPr>
          <w:p w14:paraId="0DBCF03C" w14:textId="61EDE26C" w:rsidR="001A3DA0" w:rsidRPr="00B13F62" w:rsidRDefault="00181AAA"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AU"/>
              </w:rPr>
            </w:pPr>
            <w:r w:rsidRPr="00B13F62">
              <w:rPr>
                <w:rFonts w:ascii="Arial" w:hAnsi="Arial" w:cs="Arial"/>
                <w:color w:val="000000" w:themeColor="text1"/>
                <w:sz w:val="22"/>
                <w:szCs w:val="22"/>
                <w:lang w:val="en-AU"/>
              </w:rPr>
              <w:t xml:space="preserve">Attachment </w:t>
            </w:r>
            <w:r w:rsidR="00590B3B">
              <w:rPr>
                <w:rFonts w:ascii="Arial" w:hAnsi="Arial" w:cs="Arial"/>
                <w:color w:val="000000" w:themeColor="text1"/>
                <w:sz w:val="22"/>
                <w:szCs w:val="22"/>
                <w:lang w:val="en-AU"/>
              </w:rPr>
              <w:t>A</w:t>
            </w:r>
            <w:r w:rsidRPr="00B13F62">
              <w:rPr>
                <w:rFonts w:ascii="Arial" w:hAnsi="Arial" w:cs="Arial"/>
                <w:color w:val="000000" w:themeColor="text1"/>
                <w:sz w:val="22"/>
                <w:szCs w:val="22"/>
                <w:lang w:val="en-AU"/>
              </w:rPr>
              <w:t xml:space="preserve">: Recommended </w:t>
            </w:r>
            <w:r w:rsidR="009C7CED" w:rsidRPr="00B13F62">
              <w:rPr>
                <w:rFonts w:ascii="Arial" w:hAnsi="Arial" w:cs="Arial"/>
                <w:color w:val="000000" w:themeColor="text1"/>
                <w:sz w:val="22"/>
                <w:szCs w:val="22"/>
                <w:lang w:val="en-AU"/>
              </w:rPr>
              <w:t>Conditions of Consent</w:t>
            </w:r>
          </w:p>
          <w:p w14:paraId="647148E5" w14:textId="68D6DBF0" w:rsidR="009C7CED" w:rsidRPr="00B13F62" w:rsidRDefault="009C7CED"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AU"/>
              </w:rPr>
            </w:pPr>
            <w:r w:rsidRPr="00B13F62">
              <w:rPr>
                <w:rFonts w:ascii="Arial" w:hAnsi="Arial" w:cs="Arial"/>
                <w:color w:val="000000" w:themeColor="text1"/>
                <w:sz w:val="22"/>
                <w:szCs w:val="22"/>
                <w:lang w:val="en-AU"/>
              </w:rPr>
              <w:t xml:space="preserve">Attachment </w:t>
            </w:r>
            <w:r w:rsidR="00590B3B">
              <w:rPr>
                <w:rFonts w:ascii="Arial" w:hAnsi="Arial" w:cs="Arial"/>
                <w:color w:val="000000" w:themeColor="text1"/>
                <w:sz w:val="22"/>
                <w:szCs w:val="22"/>
                <w:lang w:val="en-AU"/>
              </w:rPr>
              <w:t>B</w:t>
            </w:r>
            <w:r w:rsidRPr="00B13F62">
              <w:rPr>
                <w:rFonts w:ascii="Arial" w:hAnsi="Arial" w:cs="Arial"/>
                <w:color w:val="000000" w:themeColor="text1"/>
                <w:sz w:val="22"/>
                <w:szCs w:val="22"/>
                <w:lang w:val="en-AU"/>
              </w:rPr>
              <w:t xml:space="preserve">: </w:t>
            </w:r>
            <w:r w:rsidR="005A213A" w:rsidRPr="00B13F62">
              <w:rPr>
                <w:rFonts w:ascii="Arial" w:hAnsi="Arial" w:cs="Arial"/>
                <w:color w:val="000000" w:themeColor="text1"/>
                <w:sz w:val="22"/>
                <w:szCs w:val="22"/>
                <w:lang w:val="en-AU"/>
              </w:rPr>
              <w:t>Development Plans</w:t>
            </w:r>
          </w:p>
          <w:p w14:paraId="6EF8C716" w14:textId="1463CDDA" w:rsidR="005A213A" w:rsidRPr="00B13F62" w:rsidRDefault="005A213A"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AU"/>
              </w:rPr>
            </w:pPr>
            <w:r w:rsidRPr="00B13F62">
              <w:rPr>
                <w:rFonts w:ascii="Arial" w:hAnsi="Arial" w:cs="Arial"/>
                <w:color w:val="000000" w:themeColor="text1"/>
                <w:sz w:val="22"/>
                <w:szCs w:val="22"/>
                <w:lang w:val="en-AU"/>
              </w:rPr>
              <w:t xml:space="preserve">Attachment </w:t>
            </w:r>
            <w:r w:rsidR="00590B3B">
              <w:rPr>
                <w:rFonts w:ascii="Arial" w:hAnsi="Arial" w:cs="Arial"/>
                <w:color w:val="000000" w:themeColor="text1"/>
                <w:sz w:val="22"/>
                <w:szCs w:val="22"/>
                <w:lang w:val="en-AU"/>
              </w:rPr>
              <w:t>C</w:t>
            </w:r>
            <w:r w:rsidRPr="00B13F62">
              <w:rPr>
                <w:rFonts w:ascii="Arial" w:hAnsi="Arial" w:cs="Arial"/>
                <w:color w:val="000000" w:themeColor="text1"/>
                <w:sz w:val="22"/>
                <w:szCs w:val="22"/>
                <w:lang w:val="en-AU"/>
              </w:rPr>
              <w:t>:</w:t>
            </w:r>
            <w:r w:rsidR="00494CF8" w:rsidRPr="00B13F62">
              <w:rPr>
                <w:rFonts w:ascii="Arial" w:hAnsi="Arial" w:cs="Arial"/>
                <w:color w:val="000000" w:themeColor="text1"/>
                <w:sz w:val="22"/>
                <w:szCs w:val="22"/>
                <w:lang w:val="en-AU"/>
              </w:rPr>
              <w:t xml:space="preserve"> Visual Impact Assess</w:t>
            </w:r>
            <w:r w:rsidR="006C0E41" w:rsidRPr="00B13F62">
              <w:rPr>
                <w:rFonts w:ascii="Arial" w:hAnsi="Arial" w:cs="Arial"/>
                <w:color w:val="000000" w:themeColor="text1"/>
                <w:sz w:val="22"/>
                <w:szCs w:val="22"/>
                <w:lang w:val="en-AU"/>
              </w:rPr>
              <w:t>m</w:t>
            </w:r>
            <w:r w:rsidR="00494CF8" w:rsidRPr="00B13F62">
              <w:rPr>
                <w:rFonts w:ascii="Arial" w:hAnsi="Arial" w:cs="Arial"/>
                <w:color w:val="000000" w:themeColor="text1"/>
                <w:sz w:val="22"/>
                <w:szCs w:val="22"/>
                <w:lang w:val="en-AU"/>
              </w:rPr>
              <w:t>ent</w:t>
            </w:r>
          </w:p>
          <w:p w14:paraId="28E915B5" w14:textId="5936BF92" w:rsidR="005A213A" w:rsidRPr="00B13F62" w:rsidRDefault="005A213A"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lang w:val="en-AU"/>
              </w:rPr>
            </w:pPr>
            <w:r w:rsidRPr="00B13F62">
              <w:rPr>
                <w:rFonts w:ascii="Arial" w:hAnsi="Arial" w:cs="Arial"/>
                <w:color w:val="000000" w:themeColor="text1"/>
                <w:sz w:val="22"/>
                <w:szCs w:val="22"/>
                <w:lang w:val="en-AU"/>
              </w:rPr>
              <w:t xml:space="preserve">Attachment </w:t>
            </w:r>
            <w:r w:rsidR="00590B3B">
              <w:rPr>
                <w:rFonts w:ascii="Arial" w:hAnsi="Arial" w:cs="Arial"/>
                <w:color w:val="000000" w:themeColor="text1"/>
                <w:sz w:val="22"/>
                <w:szCs w:val="22"/>
                <w:lang w:val="en-AU"/>
              </w:rPr>
              <w:t>D</w:t>
            </w:r>
            <w:r w:rsidRPr="00B13F62">
              <w:rPr>
                <w:rFonts w:ascii="Arial" w:hAnsi="Arial" w:cs="Arial"/>
                <w:color w:val="000000" w:themeColor="text1"/>
                <w:sz w:val="22"/>
                <w:szCs w:val="22"/>
                <w:lang w:val="en-AU"/>
              </w:rPr>
              <w:t>:</w:t>
            </w:r>
            <w:r w:rsidR="00330A15" w:rsidRPr="00B13F62">
              <w:rPr>
                <w:rFonts w:ascii="Arial" w:hAnsi="Arial" w:cs="Arial"/>
                <w:color w:val="000000" w:themeColor="text1"/>
                <w:sz w:val="22"/>
                <w:szCs w:val="22"/>
                <w:lang w:val="en-AU"/>
              </w:rPr>
              <w:t xml:space="preserve"> Flood </w:t>
            </w:r>
            <w:r w:rsidR="003A10A2" w:rsidRPr="00B13F62">
              <w:rPr>
                <w:rFonts w:ascii="Arial" w:hAnsi="Arial" w:cs="Arial"/>
                <w:color w:val="000000" w:themeColor="text1"/>
                <w:sz w:val="22"/>
                <w:szCs w:val="22"/>
                <w:lang w:val="en-AU"/>
              </w:rPr>
              <w:t>R</w:t>
            </w:r>
            <w:r w:rsidR="00330A15" w:rsidRPr="00B13F62">
              <w:rPr>
                <w:rFonts w:ascii="Arial" w:hAnsi="Arial" w:cs="Arial"/>
                <w:color w:val="000000" w:themeColor="text1"/>
                <w:sz w:val="22"/>
                <w:szCs w:val="22"/>
                <w:lang w:val="en-AU"/>
              </w:rPr>
              <w:t xml:space="preserve">isk </w:t>
            </w:r>
            <w:r w:rsidR="003A10A2" w:rsidRPr="00B13F62">
              <w:rPr>
                <w:rFonts w:ascii="Arial" w:hAnsi="Arial" w:cs="Arial"/>
                <w:color w:val="000000" w:themeColor="text1"/>
                <w:sz w:val="22"/>
                <w:szCs w:val="22"/>
                <w:lang w:val="en-AU"/>
              </w:rPr>
              <w:t>M</w:t>
            </w:r>
            <w:r w:rsidR="00330A15" w:rsidRPr="00B13F62">
              <w:rPr>
                <w:rFonts w:ascii="Arial" w:hAnsi="Arial" w:cs="Arial"/>
                <w:color w:val="000000" w:themeColor="text1"/>
                <w:sz w:val="22"/>
                <w:szCs w:val="22"/>
                <w:lang w:val="en-AU"/>
              </w:rPr>
              <w:t xml:space="preserve">anagement </w:t>
            </w:r>
            <w:r w:rsidR="003A10A2" w:rsidRPr="00B13F62">
              <w:rPr>
                <w:rFonts w:ascii="Arial" w:hAnsi="Arial" w:cs="Arial"/>
                <w:color w:val="000000" w:themeColor="text1"/>
                <w:sz w:val="22"/>
                <w:szCs w:val="22"/>
                <w:lang w:val="en-AU"/>
              </w:rPr>
              <w:t>R</w:t>
            </w:r>
            <w:r w:rsidR="00330A15" w:rsidRPr="00B13F62">
              <w:rPr>
                <w:rFonts w:ascii="Arial" w:hAnsi="Arial" w:cs="Arial"/>
                <w:color w:val="000000" w:themeColor="text1"/>
                <w:sz w:val="22"/>
                <w:szCs w:val="22"/>
                <w:lang w:val="en-AU"/>
              </w:rPr>
              <w:t>eport</w:t>
            </w:r>
            <w:r w:rsidR="008300B7" w:rsidRPr="00B13F62">
              <w:rPr>
                <w:rFonts w:ascii="Arial" w:hAnsi="Arial" w:cs="Arial"/>
                <w:color w:val="000000" w:themeColor="text1"/>
                <w:sz w:val="22"/>
                <w:szCs w:val="22"/>
                <w:lang w:val="en-AU"/>
              </w:rPr>
              <w:t xml:space="preserve"> (6/8/2026)</w:t>
            </w:r>
          </w:p>
          <w:p w14:paraId="56D26860" w14:textId="1821BE7F" w:rsidR="00181AAA" w:rsidRPr="00FC2AF2" w:rsidRDefault="005A213A" w:rsidP="004E2061">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lang w:val="en-AU"/>
              </w:rPr>
            </w:pPr>
            <w:r w:rsidRPr="00B13F62">
              <w:rPr>
                <w:rFonts w:ascii="Arial" w:hAnsi="Arial" w:cs="Arial"/>
                <w:color w:val="000000" w:themeColor="text1"/>
                <w:sz w:val="22"/>
                <w:szCs w:val="22"/>
                <w:lang w:val="en-AU"/>
              </w:rPr>
              <w:t xml:space="preserve">Attachment </w:t>
            </w:r>
            <w:r w:rsidR="00590B3B">
              <w:rPr>
                <w:rFonts w:ascii="Arial" w:hAnsi="Arial" w:cs="Arial"/>
                <w:color w:val="000000" w:themeColor="text1"/>
                <w:sz w:val="22"/>
                <w:szCs w:val="22"/>
                <w:lang w:val="en-AU"/>
              </w:rPr>
              <w:t>E</w:t>
            </w:r>
            <w:r w:rsidRPr="00B13F62">
              <w:rPr>
                <w:rFonts w:ascii="Arial" w:hAnsi="Arial" w:cs="Arial"/>
                <w:color w:val="000000" w:themeColor="text1"/>
                <w:sz w:val="22"/>
                <w:szCs w:val="22"/>
                <w:lang w:val="en-AU"/>
              </w:rPr>
              <w:t>:</w:t>
            </w:r>
            <w:r w:rsidR="00441968" w:rsidRPr="00B13F62">
              <w:rPr>
                <w:rFonts w:ascii="Arial" w:hAnsi="Arial" w:cs="Arial"/>
                <w:color w:val="000000" w:themeColor="text1"/>
                <w:sz w:val="22"/>
                <w:szCs w:val="22"/>
                <w:lang w:val="en-AU"/>
              </w:rPr>
              <w:t xml:space="preserve"> Transport </w:t>
            </w:r>
            <w:r w:rsidR="000C21E4" w:rsidRPr="00B13F62">
              <w:rPr>
                <w:rFonts w:ascii="Arial" w:hAnsi="Arial" w:cs="Arial"/>
                <w:color w:val="000000" w:themeColor="text1"/>
                <w:sz w:val="22"/>
                <w:szCs w:val="22"/>
                <w:lang w:val="en-AU"/>
              </w:rPr>
              <w:t>Impact Statement</w:t>
            </w:r>
          </w:p>
        </w:tc>
      </w:tr>
      <w:tr w:rsidR="00FC2AF2" w:rsidRPr="00E93CB4" w14:paraId="76F47C6A"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20DED955" w14:textId="2ED12CA7" w:rsidR="00FC2AF2" w:rsidRPr="00FC2AF2" w:rsidRDefault="00FC2AF2" w:rsidP="00FC2AF2">
            <w:pPr>
              <w:spacing w:before="60" w:after="60"/>
              <w:jc w:val="both"/>
              <w:rPr>
                <w:rFonts w:ascii="Arial" w:hAnsi="Arial" w:cs="Arial"/>
                <w:color w:val="auto"/>
                <w:sz w:val="22"/>
                <w:szCs w:val="22"/>
              </w:rPr>
            </w:pPr>
            <w:r w:rsidRPr="00FC2AF2">
              <w:rPr>
                <w:rFonts w:ascii="Arial" w:hAnsi="Arial" w:cs="Arial"/>
                <w:color w:val="auto"/>
                <w:sz w:val="22"/>
                <w:szCs w:val="22"/>
              </w:rPr>
              <w:lastRenderedPageBreak/>
              <w:t>SPECIAL INFRASTRUCTURE CONTRIBUTIONS</w:t>
            </w:r>
            <w:r>
              <w:rPr>
                <w:rFonts w:ascii="Arial" w:hAnsi="Arial" w:cs="Arial"/>
                <w:color w:val="auto"/>
                <w:sz w:val="22"/>
                <w:szCs w:val="22"/>
              </w:rPr>
              <w:t xml:space="preserve"> </w:t>
            </w:r>
            <w:r>
              <w:rPr>
                <w:rFonts w:ascii="Arial" w:hAnsi="Arial" w:cs="Arial"/>
                <w:color w:val="auto"/>
                <w:sz w:val="22"/>
                <w:szCs w:val="22"/>
                <w:lang w:val="en-AU"/>
              </w:rPr>
              <w:t>(S7.24)</w:t>
            </w:r>
          </w:p>
        </w:tc>
        <w:tc>
          <w:tcPr>
            <w:tcW w:w="3393" w:type="pct"/>
            <w:vAlign w:val="center"/>
          </w:tcPr>
          <w:p w14:paraId="20444AC0" w14:textId="3D544137" w:rsidR="00FC2AF2" w:rsidRPr="00A43DA4" w:rsidRDefault="00A43DA4" w:rsidP="00F50F3C">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A43DA4">
              <w:rPr>
                <w:rFonts w:ascii="Arial" w:hAnsi="Arial" w:cs="Arial"/>
                <w:color w:val="auto"/>
                <w:sz w:val="22"/>
                <w:szCs w:val="22"/>
              </w:rPr>
              <w:t>Not applicable.</w:t>
            </w:r>
          </w:p>
        </w:tc>
      </w:tr>
      <w:tr w:rsidR="00D9139E" w:rsidRPr="00E93CB4" w14:paraId="19531350" w14:textId="77777777" w:rsidTr="60882B5E">
        <w:trPr>
          <w:trHeight w:val="420"/>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721020AE" w14:textId="51CB122B"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RECOMMENDATION</w:t>
            </w:r>
          </w:p>
        </w:tc>
        <w:tc>
          <w:tcPr>
            <w:tcW w:w="3393" w:type="pct"/>
            <w:vAlign w:val="center"/>
          </w:tcPr>
          <w:p w14:paraId="6FC2A579" w14:textId="6B87DF09" w:rsidR="00D9139E" w:rsidRPr="00E93CB4" w:rsidRDefault="00A43DA4" w:rsidP="00D9139E">
            <w:pPr>
              <w:tabs>
                <w:tab w:val="left" w:pos="7485"/>
              </w:tabs>
              <w:spacing w:before="60" w:after="60"/>
              <w:ind w:right="22"/>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r w:rsidRPr="00F834EA">
              <w:rPr>
                <w:rFonts w:ascii="Arial" w:hAnsi="Arial" w:cs="Arial"/>
                <w:color w:val="auto"/>
                <w:sz w:val="22"/>
                <w:szCs w:val="22"/>
              </w:rPr>
              <w:t>Conditional a</w:t>
            </w:r>
            <w:r w:rsidR="00D9139E" w:rsidRPr="00F834EA">
              <w:rPr>
                <w:rFonts w:ascii="Arial" w:hAnsi="Arial" w:cs="Arial"/>
                <w:color w:val="auto"/>
                <w:sz w:val="22"/>
                <w:szCs w:val="22"/>
              </w:rPr>
              <w:t>pproval</w:t>
            </w:r>
            <w:r w:rsidRPr="00F834EA">
              <w:rPr>
                <w:rFonts w:ascii="Arial" w:hAnsi="Arial" w:cs="Arial"/>
                <w:color w:val="auto"/>
                <w:sz w:val="22"/>
                <w:szCs w:val="22"/>
              </w:rPr>
              <w:t>.</w:t>
            </w:r>
          </w:p>
        </w:tc>
      </w:tr>
      <w:tr w:rsidR="00FC2AF2" w:rsidRPr="00E93CB4" w14:paraId="2CE90D6D"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FD9E65A" w14:textId="4B7004D9" w:rsidR="00FC2AF2" w:rsidRDefault="00FC2AF2" w:rsidP="00FC2AF2">
            <w:pPr>
              <w:spacing w:before="60" w:after="60"/>
              <w:jc w:val="both"/>
              <w:rPr>
                <w:rFonts w:ascii="Arial" w:hAnsi="Arial" w:cs="Arial"/>
              </w:rPr>
            </w:pPr>
            <w:r w:rsidRPr="00FC2AF2">
              <w:rPr>
                <w:rFonts w:ascii="Arial" w:hAnsi="Arial" w:cs="Arial"/>
                <w:color w:val="auto"/>
                <w:sz w:val="22"/>
                <w:szCs w:val="22"/>
              </w:rPr>
              <w:t>DRAFT CONDITIONS TO APPLICANT</w:t>
            </w:r>
          </w:p>
        </w:tc>
        <w:tc>
          <w:tcPr>
            <w:tcW w:w="3393" w:type="pct"/>
            <w:vAlign w:val="center"/>
          </w:tcPr>
          <w:p w14:paraId="156709A0" w14:textId="5D52E0D0" w:rsidR="00FC2AF2" w:rsidRPr="00A43DA4" w:rsidRDefault="00A43DA4"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r w:rsidRPr="00A43DA4">
              <w:rPr>
                <w:rFonts w:ascii="Arial" w:hAnsi="Arial" w:cs="Arial"/>
                <w:color w:val="auto"/>
                <w:sz w:val="22"/>
                <w:szCs w:val="22"/>
              </w:rPr>
              <w:t>No</w:t>
            </w:r>
          </w:p>
        </w:tc>
      </w:tr>
      <w:tr w:rsidR="00D9139E" w:rsidRPr="00E93CB4" w14:paraId="0488CCBB"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05CF7D35" w14:textId="1F6FD81D" w:rsidR="00D9139E" w:rsidRPr="00E93CB4" w:rsidRDefault="00D9139E" w:rsidP="00D9139E">
            <w:pPr>
              <w:spacing w:before="60" w:after="60"/>
              <w:rPr>
                <w:rFonts w:ascii="Arial" w:hAnsi="Arial" w:cs="Arial"/>
                <w:color w:val="auto"/>
                <w:sz w:val="22"/>
                <w:szCs w:val="22"/>
              </w:rPr>
            </w:pPr>
            <w:r>
              <w:rPr>
                <w:rFonts w:ascii="Arial" w:hAnsi="Arial" w:cs="Arial"/>
                <w:color w:val="auto"/>
                <w:sz w:val="22"/>
                <w:szCs w:val="22"/>
              </w:rPr>
              <w:t>SCHEDULED MEETING DATE</w:t>
            </w:r>
          </w:p>
        </w:tc>
        <w:tc>
          <w:tcPr>
            <w:tcW w:w="3393" w:type="pct"/>
            <w:vAlign w:val="center"/>
          </w:tcPr>
          <w:p w14:paraId="04030FFB" w14:textId="129B8666" w:rsidR="00D9139E" w:rsidRPr="00E93CB4" w:rsidRDefault="006E5E2A"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auto"/>
                <w:sz w:val="22"/>
                <w:szCs w:val="22"/>
              </w:rPr>
            </w:pPr>
            <w:sdt>
              <w:sdtPr>
                <w:rPr>
                  <w:rFonts w:ascii="Arial" w:hAnsi="Arial" w:cs="Arial"/>
                </w:rPr>
                <w:id w:val="-545290507"/>
                <w:placeholder>
                  <w:docPart w:val="13B70B8AF23641D8A08D8E61CA3040E9"/>
                </w:placeholder>
                <w:date w:fullDate="2026-09-15T00:00:00Z">
                  <w:dateFormat w:val="d MMMM yyyy"/>
                  <w:lid w:val="en-AU"/>
                  <w:storeMappedDataAs w:val="dateTime"/>
                  <w:calendar w:val="gregorian"/>
                </w:date>
              </w:sdtPr>
              <w:sdtEndPr/>
              <w:sdtContent>
                <w:r w:rsidR="00A43DA4" w:rsidRPr="006C0E41">
                  <w:rPr>
                    <w:rFonts w:ascii="Arial" w:hAnsi="Arial" w:cs="Arial"/>
                    <w:color w:val="auto"/>
                    <w:sz w:val="22"/>
                    <w:szCs w:val="22"/>
                    <w:lang w:val="en-AU"/>
                  </w:rPr>
                  <w:t>1</w:t>
                </w:r>
                <w:r w:rsidR="006C0E41" w:rsidRPr="006C0E41">
                  <w:rPr>
                    <w:rFonts w:ascii="Arial" w:hAnsi="Arial" w:cs="Arial"/>
                    <w:color w:val="auto"/>
                    <w:sz w:val="22"/>
                    <w:szCs w:val="22"/>
                    <w:lang w:val="en-AU"/>
                  </w:rPr>
                  <w:t>5</w:t>
                </w:r>
                <w:r w:rsidR="00A43DA4" w:rsidRPr="006C0E41">
                  <w:rPr>
                    <w:rFonts w:ascii="Arial" w:hAnsi="Arial" w:cs="Arial"/>
                    <w:color w:val="auto"/>
                    <w:sz w:val="22"/>
                    <w:szCs w:val="22"/>
                    <w:lang w:val="en-AU"/>
                  </w:rPr>
                  <w:t xml:space="preserve"> September 2026</w:t>
                </w:r>
              </w:sdtContent>
            </w:sdt>
          </w:p>
        </w:tc>
      </w:tr>
      <w:tr w:rsidR="004A5E56" w:rsidRPr="00E93CB4" w14:paraId="6C5581AA"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6C4BE776" w14:textId="34902F28" w:rsidR="004A5E56" w:rsidRPr="00D9139E" w:rsidRDefault="004A5E56" w:rsidP="004A5E56">
            <w:pPr>
              <w:spacing w:before="60" w:after="60"/>
              <w:rPr>
                <w:rFonts w:ascii="Arial" w:hAnsi="Arial" w:cs="Arial"/>
              </w:rPr>
            </w:pPr>
            <w:r>
              <w:rPr>
                <w:rFonts w:ascii="Arial" w:hAnsi="Arial" w:cs="Arial"/>
                <w:color w:val="auto"/>
                <w:sz w:val="22"/>
                <w:szCs w:val="22"/>
              </w:rPr>
              <w:t>PLAN VERSION</w:t>
            </w:r>
          </w:p>
        </w:tc>
        <w:tc>
          <w:tcPr>
            <w:tcW w:w="3393" w:type="pct"/>
            <w:vAlign w:val="center"/>
          </w:tcPr>
          <w:p w14:paraId="36FB937A" w14:textId="664EB540" w:rsidR="004A5E56" w:rsidRPr="001E36B0" w:rsidRDefault="001E36B0"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sidRPr="001E36B0">
              <w:rPr>
                <w:rFonts w:ascii="Arial" w:hAnsi="Arial" w:cs="Arial"/>
                <w:color w:val="auto"/>
                <w:sz w:val="22"/>
                <w:szCs w:val="22"/>
              </w:rPr>
              <w:t xml:space="preserve">Issue </w:t>
            </w:r>
            <w:r w:rsidR="00990CEB" w:rsidRPr="001E36B0">
              <w:rPr>
                <w:rFonts w:ascii="Arial" w:hAnsi="Arial" w:cs="Arial"/>
                <w:color w:val="auto"/>
                <w:sz w:val="22"/>
                <w:szCs w:val="22"/>
              </w:rPr>
              <w:t>F</w:t>
            </w:r>
            <w:r w:rsidRPr="001E36B0">
              <w:rPr>
                <w:rFonts w:ascii="Arial" w:hAnsi="Arial" w:cs="Arial"/>
                <w:color w:val="auto"/>
                <w:sz w:val="22"/>
                <w:szCs w:val="22"/>
              </w:rPr>
              <w:t>.</w:t>
            </w:r>
            <w:r w:rsidR="00990CEB" w:rsidRPr="001E36B0">
              <w:rPr>
                <w:rFonts w:ascii="Arial" w:hAnsi="Arial" w:cs="Arial"/>
                <w:color w:val="auto"/>
                <w:sz w:val="22"/>
                <w:szCs w:val="22"/>
              </w:rPr>
              <w:t xml:space="preserve"> dated </w:t>
            </w:r>
            <w:r w:rsidRPr="001E36B0">
              <w:rPr>
                <w:rFonts w:ascii="Arial" w:hAnsi="Arial" w:cs="Arial"/>
                <w:color w:val="auto"/>
                <w:sz w:val="22"/>
                <w:szCs w:val="22"/>
              </w:rPr>
              <w:t>11/06/2026</w:t>
            </w:r>
          </w:p>
        </w:tc>
      </w:tr>
      <w:tr w:rsidR="00D9139E" w:rsidRPr="00E93CB4" w14:paraId="3C5CFC18"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35DEA31C" w14:textId="391E3CCC" w:rsidR="00D9139E" w:rsidRDefault="00D9139E" w:rsidP="00D9139E">
            <w:pPr>
              <w:spacing w:before="60" w:after="60"/>
              <w:rPr>
                <w:rFonts w:ascii="Arial" w:hAnsi="Arial" w:cs="Arial"/>
              </w:rPr>
            </w:pPr>
            <w:r w:rsidRPr="00D9139E">
              <w:rPr>
                <w:rFonts w:ascii="Arial" w:hAnsi="Arial" w:cs="Arial"/>
                <w:color w:val="auto"/>
                <w:sz w:val="22"/>
                <w:szCs w:val="22"/>
              </w:rPr>
              <w:t>PREPARED BY</w:t>
            </w:r>
          </w:p>
        </w:tc>
        <w:tc>
          <w:tcPr>
            <w:tcW w:w="3393" w:type="pct"/>
            <w:vAlign w:val="center"/>
          </w:tcPr>
          <w:p w14:paraId="39243048" w14:textId="194EF49C" w:rsidR="00D9139E" w:rsidRPr="00A43DA4" w:rsidRDefault="008D7CDB" w:rsidP="00D9139E">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sz w:val="22"/>
                <w:szCs w:val="22"/>
              </w:rPr>
            </w:pPr>
            <w:r>
              <w:rPr>
                <w:rFonts w:ascii="Arial" w:hAnsi="Arial" w:cs="Arial"/>
                <w:color w:val="FF0000"/>
              </w:rPr>
              <w:t xml:space="preserve"> </w:t>
            </w:r>
            <w:r w:rsidR="00A43DA4" w:rsidRPr="00A43DA4">
              <w:rPr>
                <w:rFonts w:ascii="Arial" w:hAnsi="Arial" w:cs="Arial"/>
                <w:color w:val="auto"/>
                <w:sz w:val="22"/>
                <w:szCs w:val="22"/>
              </w:rPr>
              <w:t>Philip Carroll – DSC Senior Development Planner</w:t>
            </w:r>
          </w:p>
        </w:tc>
      </w:tr>
      <w:tr w:rsidR="00741BDB" w:rsidRPr="00E93CB4" w14:paraId="6E1EA1A7" w14:textId="77777777" w:rsidTr="60882B5E">
        <w:trPr>
          <w:trHeight w:val="453"/>
        </w:trPr>
        <w:tc>
          <w:tcPr>
            <w:cnfStyle w:val="000010000000" w:firstRow="0" w:lastRow="0" w:firstColumn="0" w:lastColumn="0" w:oddVBand="1" w:evenVBand="0" w:oddHBand="0" w:evenHBand="0" w:firstRowFirstColumn="0" w:firstRowLastColumn="0" w:lastRowFirstColumn="0" w:lastRowLastColumn="0"/>
            <w:tcW w:w="1607" w:type="pct"/>
            <w:shd w:val="clear" w:color="auto" w:fill="D9E2F3" w:themeFill="accent1" w:themeFillTint="33"/>
            <w:vAlign w:val="center"/>
          </w:tcPr>
          <w:p w14:paraId="526EB573" w14:textId="43D4CE9F" w:rsidR="00741BDB" w:rsidRPr="00D9139E" w:rsidRDefault="00741BDB" w:rsidP="00741BDB">
            <w:pPr>
              <w:spacing w:before="60" w:after="60"/>
              <w:rPr>
                <w:rFonts w:ascii="Arial" w:hAnsi="Arial" w:cs="Arial"/>
              </w:rPr>
            </w:pPr>
            <w:r w:rsidRPr="00E93CB4">
              <w:rPr>
                <w:rFonts w:ascii="Arial" w:hAnsi="Arial" w:cs="Arial"/>
                <w:color w:val="auto"/>
                <w:sz w:val="22"/>
                <w:szCs w:val="22"/>
              </w:rPr>
              <w:t xml:space="preserve">DATE OF </w:t>
            </w:r>
            <w:r>
              <w:rPr>
                <w:rFonts w:ascii="Arial" w:hAnsi="Arial" w:cs="Arial"/>
                <w:color w:val="auto"/>
                <w:sz w:val="22"/>
                <w:szCs w:val="22"/>
              </w:rPr>
              <w:t>REPORT</w:t>
            </w:r>
          </w:p>
        </w:tc>
        <w:tc>
          <w:tcPr>
            <w:tcW w:w="3393" w:type="pct"/>
            <w:vAlign w:val="center"/>
          </w:tcPr>
          <w:p w14:paraId="7C33E67F" w14:textId="459997A7" w:rsidR="00741BDB" w:rsidRDefault="006E5E2A" w:rsidP="00741BDB">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color w:val="FF0000"/>
              </w:rPr>
            </w:pPr>
            <w:sdt>
              <w:sdtPr>
                <w:rPr>
                  <w:rFonts w:ascii="Arial" w:hAnsi="Arial" w:cs="Arial"/>
                </w:rPr>
                <w:id w:val="998234965"/>
                <w:placeholder>
                  <w:docPart w:val="42E4507DACAB43CDB0FFCFF2D99524FF"/>
                </w:placeholder>
                <w:date w:fullDate="2026-09-07T00:00:00Z">
                  <w:dateFormat w:val="d MMMM yyyy"/>
                  <w:lid w:val="en-AU"/>
                  <w:storeMappedDataAs w:val="dateTime"/>
                  <w:calendar w:val="gregorian"/>
                </w:date>
              </w:sdtPr>
              <w:sdtEndPr/>
              <w:sdtContent>
                <w:r w:rsidR="009B77EA">
                  <w:rPr>
                    <w:rFonts w:ascii="Arial" w:hAnsi="Arial" w:cs="Arial"/>
                    <w:lang w:val="en-AU"/>
                  </w:rPr>
                  <w:t>7 September 2026</w:t>
                </w:r>
              </w:sdtContent>
            </w:sdt>
          </w:p>
        </w:tc>
      </w:tr>
    </w:tbl>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4D9D1DF5" w14:textId="77777777" w:rsidR="00672771" w:rsidRDefault="000808D5" w:rsidP="00A73713">
      <w:pPr>
        <w:tabs>
          <w:tab w:val="left" w:pos="7485"/>
        </w:tabs>
        <w:spacing w:before="120" w:after="0" w:line="240" w:lineRule="auto"/>
        <w:ind w:right="23"/>
        <w:jc w:val="both"/>
        <w:rPr>
          <w:rFonts w:ascii="Arial" w:hAnsi="Arial" w:cs="Arial"/>
          <w:b/>
          <w:lang w:eastAsia="en-AU"/>
        </w:rPr>
      </w:pPr>
      <w:r w:rsidRPr="00BE218C">
        <w:rPr>
          <w:rFonts w:ascii="Arial" w:hAnsi="Arial" w:cs="Arial"/>
          <w:b/>
          <w:lang w:eastAsia="en-AU"/>
        </w:rPr>
        <w:t>EXECUTIVE SUMMARY</w:t>
      </w:r>
      <w:r w:rsidR="005E514C" w:rsidRPr="00BE218C">
        <w:rPr>
          <w:rFonts w:ascii="Arial" w:hAnsi="Arial" w:cs="Arial"/>
          <w:b/>
          <w:lang w:eastAsia="en-AU"/>
        </w:rPr>
        <w:t xml:space="preserve"> </w:t>
      </w:r>
    </w:p>
    <w:p w14:paraId="70B468AF" w14:textId="2FAD0A37" w:rsidR="004076CA" w:rsidRDefault="004076CA" w:rsidP="00B07333">
      <w:pPr>
        <w:jc w:val="both"/>
        <w:rPr>
          <w:rFonts w:ascii="Arial" w:hAnsi="Arial" w:cs="Arial"/>
        </w:rPr>
      </w:pPr>
      <w:r w:rsidRPr="00B07333">
        <w:rPr>
          <w:rFonts w:ascii="Arial" w:hAnsi="Arial" w:cs="Arial"/>
        </w:rPr>
        <w:t>The development application (DA</w:t>
      </w:r>
      <w:r w:rsidR="000C5915">
        <w:rPr>
          <w:rFonts w:ascii="Arial" w:hAnsi="Arial" w:cs="Arial"/>
        </w:rPr>
        <w:t>259/2025</w:t>
      </w:r>
      <w:r w:rsidRPr="00B07333">
        <w:rPr>
          <w:rFonts w:ascii="Arial" w:hAnsi="Arial" w:cs="Arial"/>
        </w:rPr>
        <w:t xml:space="preserve">) seeks consent for electricity generating works specifically involving the installation of a Battery Energy Storage System (BESS) and associated </w:t>
      </w:r>
      <w:r w:rsidR="000C5915">
        <w:rPr>
          <w:rFonts w:ascii="Arial" w:hAnsi="Arial" w:cs="Arial"/>
        </w:rPr>
        <w:t xml:space="preserve">site </w:t>
      </w:r>
      <w:r w:rsidR="00A05F17">
        <w:rPr>
          <w:rFonts w:ascii="Arial" w:hAnsi="Arial" w:cs="Arial"/>
        </w:rPr>
        <w:t>works</w:t>
      </w:r>
      <w:r w:rsidRPr="00B07333">
        <w:rPr>
          <w:rFonts w:ascii="Arial" w:hAnsi="Arial" w:cs="Arial"/>
        </w:rPr>
        <w:t xml:space="preserve">. The proposed BESS is a </w:t>
      </w:r>
      <w:r w:rsidR="00876801">
        <w:rPr>
          <w:rFonts w:ascii="Arial" w:hAnsi="Arial" w:cs="Arial"/>
        </w:rPr>
        <w:t xml:space="preserve">5 </w:t>
      </w:r>
      <w:r w:rsidRPr="00B07333">
        <w:rPr>
          <w:rFonts w:ascii="Arial" w:hAnsi="Arial" w:cs="Arial"/>
        </w:rPr>
        <w:t>Megawatt (MW) storage system that will be connected to the local electrical distribution network.</w:t>
      </w:r>
    </w:p>
    <w:p w14:paraId="20DD9D81" w14:textId="7CAB9676" w:rsidR="00D54727" w:rsidRPr="00B07333" w:rsidRDefault="00D54727" w:rsidP="00B07333">
      <w:pPr>
        <w:jc w:val="both"/>
        <w:rPr>
          <w:rFonts w:ascii="Arial" w:hAnsi="Arial" w:cs="Arial"/>
        </w:rPr>
      </w:pPr>
      <w:r>
        <w:rPr>
          <w:rFonts w:ascii="Arial" w:hAnsi="Arial" w:cs="Arial"/>
        </w:rPr>
        <w:t xml:space="preserve">The application is referred to the </w:t>
      </w:r>
      <w:r w:rsidR="00E746C8">
        <w:rPr>
          <w:rFonts w:ascii="Arial" w:hAnsi="Arial" w:cs="Arial"/>
        </w:rPr>
        <w:t xml:space="preserve">Hunter Central Coast Regional Planning Panel as under Section 2.19(1) and Clause 5 of </w:t>
      </w:r>
      <w:r w:rsidR="00E746C8" w:rsidRPr="009B4677">
        <w:rPr>
          <w:rFonts w:ascii="Arial" w:hAnsi="Arial" w:cs="Arial"/>
        </w:rPr>
        <w:t xml:space="preserve">Schedule </w:t>
      </w:r>
      <w:r w:rsidR="00E746C8">
        <w:rPr>
          <w:rFonts w:ascii="Arial" w:hAnsi="Arial" w:cs="Arial"/>
        </w:rPr>
        <w:t>6</w:t>
      </w:r>
      <w:r w:rsidR="00E746C8" w:rsidRPr="009B4677">
        <w:rPr>
          <w:rFonts w:ascii="Arial" w:hAnsi="Arial" w:cs="Arial"/>
        </w:rPr>
        <w:t xml:space="preserve"> </w:t>
      </w:r>
      <w:r w:rsidR="0045593F">
        <w:rPr>
          <w:rFonts w:ascii="Arial" w:hAnsi="Arial" w:cs="Arial"/>
        </w:rPr>
        <w:t xml:space="preserve">of </w:t>
      </w:r>
      <w:r w:rsidR="00E746C8" w:rsidRPr="0004376E">
        <w:rPr>
          <w:rFonts w:ascii="Arial" w:hAnsi="Arial" w:cs="Arial"/>
          <w:bCs/>
          <w:i/>
        </w:rPr>
        <w:t>State Environmental Planning Policy (Planning Systems) 2021</w:t>
      </w:r>
      <w:r w:rsidR="00E746C8">
        <w:rPr>
          <w:rFonts w:ascii="Arial" w:hAnsi="Arial" w:cs="Arial"/>
          <w:bCs/>
          <w:i/>
        </w:rPr>
        <w:t xml:space="preserve"> </w:t>
      </w:r>
      <w:r w:rsidR="00E746C8">
        <w:rPr>
          <w:rFonts w:ascii="Arial" w:hAnsi="Arial" w:cs="Arial"/>
          <w:bCs/>
          <w:iCs/>
        </w:rPr>
        <w:t xml:space="preserve">the </w:t>
      </w:r>
      <w:r w:rsidR="0045593F">
        <w:rPr>
          <w:rFonts w:ascii="Arial" w:hAnsi="Arial" w:cs="Arial"/>
          <w:bCs/>
          <w:iCs/>
        </w:rPr>
        <w:t>development is</w:t>
      </w:r>
      <w:r w:rsidR="00E746C8">
        <w:rPr>
          <w:rFonts w:ascii="Arial" w:hAnsi="Arial" w:cs="Arial"/>
          <w:bCs/>
          <w:iCs/>
        </w:rPr>
        <w:t xml:space="preserve"> regionally significant development as </w:t>
      </w:r>
      <w:r w:rsidR="0045593F">
        <w:rPr>
          <w:rFonts w:ascii="Arial" w:hAnsi="Arial" w:cs="Arial"/>
          <w:bCs/>
          <w:iCs/>
        </w:rPr>
        <w:t xml:space="preserve">it is </w:t>
      </w:r>
      <w:r w:rsidR="00E746C8">
        <w:rPr>
          <w:rFonts w:ascii="Arial" w:hAnsi="Arial" w:cs="Arial"/>
          <w:bCs/>
          <w:iCs/>
        </w:rPr>
        <w:t xml:space="preserve">private infrastructure with a CIV </w:t>
      </w:r>
      <w:r w:rsidR="0045593F">
        <w:rPr>
          <w:rFonts w:ascii="Arial" w:hAnsi="Arial" w:cs="Arial"/>
          <w:bCs/>
          <w:iCs/>
        </w:rPr>
        <w:t xml:space="preserve">of </w:t>
      </w:r>
      <w:r w:rsidR="00E746C8">
        <w:rPr>
          <w:rFonts w:ascii="Arial" w:hAnsi="Arial" w:cs="Arial"/>
          <w:bCs/>
          <w:iCs/>
        </w:rPr>
        <w:t>over $5 million.</w:t>
      </w:r>
    </w:p>
    <w:p w14:paraId="4B481870" w14:textId="77777777" w:rsidR="005C7E8C" w:rsidRDefault="004A00A8" w:rsidP="00B07333">
      <w:pPr>
        <w:ind w:right="2"/>
        <w:jc w:val="both"/>
        <w:rPr>
          <w:rFonts w:ascii="Arial" w:hAnsi="Arial" w:cs="Arial"/>
        </w:rPr>
      </w:pPr>
      <w:r>
        <w:rPr>
          <w:rFonts w:ascii="Arial" w:hAnsi="Arial" w:cs="Arial"/>
        </w:rPr>
        <w:t xml:space="preserve">The site is legally </w:t>
      </w:r>
      <w:r w:rsidR="00876801">
        <w:rPr>
          <w:rFonts w:ascii="Arial" w:hAnsi="Arial" w:cs="Arial"/>
        </w:rPr>
        <w:t>identified</w:t>
      </w:r>
      <w:r w:rsidR="00E20D95">
        <w:rPr>
          <w:rFonts w:ascii="Arial" w:hAnsi="Arial" w:cs="Arial"/>
        </w:rPr>
        <w:t xml:space="preserve"> as</w:t>
      </w:r>
      <w:r w:rsidR="005C6C05" w:rsidRPr="005C6C05">
        <w:rPr>
          <w:rFonts w:ascii="Arial" w:hAnsi="Arial" w:cs="Arial"/>
        </w:rPr>
        <w:t xml:space="preserve"> </w:t>
      </w:r>
      <w:r w:rsidR="005C6C05" w:rsidRPr="00923A4F">
        <w:rPr>
          <w:rFonts w:ascii="Arial" w:hAnsi="Arial" w:cs="Arial"/>
        </w:rPr>
        <w:t>Lot 2 DP211171 and Lot 30 DP1113705 – 2243 Stroud Hill Road, Alison</w:t>
      </w:r>
      <w:r w:rsidR="001A772B">
        <w:rPr>
          <w:rFonts w:ascii="Arial" w:hAnsi="Arial" w:cs="Arial"/>
        </w:rPr>
        <w:t xml:space="preserve">. </w:t>
      </w:r>
      <w:r w:rsidR="0002674A">
        <w:rPr>
          <w:rFonts w:ascii="Arial" w:hAnsi="Arial" w:cs="Arial"/>
        </w:rPr>
        <w:t>The site is irregular in shape</w:t>
      </w:r>
      <w:r w:rsidR="00F46284">
        <w:rPr>
          <w:rFonts w:ascii="Arial" w:hAnsi="Arial" w:cs="Arial"/>
        </w:rPr>
        <w:t xml:space="preserve"> with the Williams River forming its western boundary</w:t>
      </w:r>
      <w:r w:rsidR="005C7E8C">
        <w:rPr>
          <w:rFonts w:ascii="Arial" w:hAnsi="Arial" w:cs="Arial"/>
        </w:rPr>
        <w:t xml:space="preserve"> and the North Coast Railway corridor effectively cutting it in two</w:t>
      </w:r>
      <w:r w:rsidR="00981580">
        <w:rPr>
          <w:rFonts w:ascii="Arial" w:hAnsi="Arial" w:cs="Arial"/>
        </w:rPr>
        <w:t xml:space="preserve">. </w:t>
      </w:r>
    </w:p>
    <w:p w14:paraId="5420FBB5" w14:textId="15084B76" w:rsidR="004076CA" w:rsidRPr="00B07333" w:rsidRDefault="00A30F07" w:rsidP="00B07333">
      <w:pPr>
        <w:ind w:right="2"/>
        <w:jc w:val="both"/>
        <w:rPr>
          <w:rFonts w:ascii="Arial" w:hAnsi="Arial" w:cs="Arial"/>
        </w:rPr>
      </w:pPr>
      <w:r>
        <w:rPr>
          <w:rFonts w:ascii="Arial" w:hAnsi="Arial" w:cs="Arial"/>
        </w:rPr>
        <w:t xml:space="preserve">The </w:t>
      </w:r>
      <w:r w:rsidR="00A05639">
        <w:rPr>
          <w:rFonts w:ascii="Arial" w:hAnsi="Arial" w:cs="Arial"/>
        </w:rPr>
        <w:t xml:space="preserve">subject area of the </w:t>
      </w:r>
      <w:r>
        <w:rPr>
          <w:rFonts w:ascii="Arial" w:hAnsi="Arial" w:cs="Arial"/>
        </w:rPr>
        <w:t xml:space="preserve">site </w:t>
      </w:r>
      <w:r w:rsidR="00A05639">
        <w:rPr>
          <w:rFonts w:ascii="Arial" w:hAnsi="Arial" w:cs="Arial"/>
        </w:rPr>
        <w:t xml:space="preserve">where the development is proposed </w:t>
      </w:r>
      <w:r>
        <w:rPr>
          <w:rFonts w:ascii="Arial" w:hAnsi="Arial" w:cs="Arial"/>
        </w:rPr>
        <w:t xml:space="preserve">is </w:t>
      </w:r>
      <w:r w:rsidR="00667AA9">
        <w:rPr>
          <w:rFonts w:ascii="Arial" w:hAnsi="Arial" w:cs="Arial"/>
        </w:rPr>
        <w:t xml:space="preserve">approximately </w:t>
      </w:r>
      <w:r w:rsidR="00663F95">
        <w:rPr>
          <w:rFonts w:ascii="Arial" w:hAnsi="Arial" w:cs="Arial"/>
        </w:rPr>
        <w:t>2.4</w:t>
      </w:r>
      <w:r w:rsidR="00667AA9">
        <w:rPr>
          <w:rFonts w:ascii="Arial" w:hAnsi="Arial" w:cs="Arial"/>
        </w:rPr>
        <w:t xml:space="preserve">kms from Dungog </w:t>
      </w:r>
      <w:r w:rsidR="002C3C90">
        <w:rPr>
          <w:rFonts w:ascii="Arial" w:hAnsi="Arial" w:cs="Arial"/>
        </w:rPr>
        <w:t xml:space="preserve">and </w:t>
      </w:r>
      <w:proofErr w:type="gramStart"/>
      <w:r w:rsidR="002C3C90">
        <w:rPr>
          <w:rFonts w:ascii="Arial" w:hAnsi="Arial" w:cs="Arial"/>
        </w:rPr>
        <w:t xml:space="preserve">is </w:t>
      </w:r>
      <w:r>
        <w:rPr>
          <w:rFonts w:ascii="Arial" w:hAnsi="Arial" w:cs="Arial"/>
        </w:rPr>
        <w:t>loc</w:t>
      </w:r>
      <w:r w:rsidR="00173AF9">
        <w:rPr>
          <w:rFonts w:ascii="Arial" w:hAnsi="Arial" w:cs="Arial"/>
        </w:rPr>
        <w:t xml:space="preserve">ated </w:t>
      </w:r>
      <w:r w:rsidR="007110B0">
        <w:rPr>
          <w:rFonts w:ascii="Arial" w:hAnsi="Arial" w:cs="Arial"/>
        </w:rPr>
        <w:t>in</w:t>
      </w:r>
      <w:proofErr w:type="gramEnd"/>
      <w:r w:rsidR="007110B0">
        <w:rPr>
          <w:rFonts w:ascii="Arial" w:hAnsi="Arial" w:cs="Arial"/>
        </w:rPr>
        <w:t xml:space="preserve"> a rural setting </w:t>
      </w:r>
      <w:r w:rsidR="00981580">
        <w:rPr>
          <w:rFonts w:ascii="Arial" w:hAnsi="Arial" w:cs="Arial"/>
        </w:rPr>
        <w:t>consisting of paddocks for livestock</w:t>
      </w:r>
      <w:r w:rsidR="002A486A">
        <w:rPr>
          <w:rFonts w:ascii="Arial" w:hAnsi="Arial" w:cs="Arial"/>
        </w:rPr>
        <w:t xml:space="preserve"> grazing</w:t>
      </w:r>
      <w:r w:rsidR="002C3C90">
        <w:rPr>
          <w:rFonts w:ascii="Arial" w:hAnsi="Arial" w:cs="Arial"/>
        </w:rPr>
        <w:t xml:space="preserve">. </w:t>
      </w:r>
      <w:r w:rsidR="00667AA9">
        <w:rPr>
          <w:rFonts w:ascii="Arial" w:hAnsi="Arial" w:cs="Arial"/>
        </w:rPr>
        <w:t xml:space="preserve"> </w:t>
      </w:r>
      <w:r w:rsidR="002C3C90">
        <w:rPr>
          <w:rFonts w:ascii="Arial" w:hAnsi="Arial" w:cs="Arial"/>
        </w:rPr>
        <w:t xml:space="preserve">An Essential Energy </w:t>
      </w:r>
      <w:r w:rsidR="00173AF9">
        <w:rPr>
          <w:rFonts w:ascii="Arial" w:hAnsi="Arial" w:cs="Arial"/>
        </w:rPr>
        <w:t xml:space="preserve">electricity substation </w:t>
      </w:r>
      <w:r w:rsidR="002B66FE">
        <w:rPr>
          <w:rFonts w:ascii="Arial" w:hAnsi="Arial" w:cs="Arial"/>
        </w:rPr>
        <w:t xml:space="preserve">is </w:t>
      </w:r>
      <w:proofErr w:type="gramStart"/>
      <w:r w:rsidR="002B66FE">
        <w:rPr>
          <w:rFonts w:ascii="Arial" w:hAnsi="Arial" w:cs="Arial"/>
        </w:rPr>
        <w:t>in close proximity to</w:t>
      </w:r>
      <w:proofErr w:type="gramEnd"/>
      <w:r w:rsidR="002B66FE">
        <w:rPr>
          <w:rFonts w:ascii="Arial" w:hAnsi="Arial" w:cs="Arial"/>
        </w:rPr>
        <w:t xml:space="preserve"> the proposed location</w:t>
      </w:r>
      <w:r w:rsidR="00BC5740">
        <w:rPr>
          <w:rFonts w:ascii="Arial" w:hAnsi="Arial" w:cs="Arial"/>
        </w:rPr>
        <w:t xml:space="preserve"> for the development.</w:t>
      </w:r>
    </w:p>
    <w:p w14:paraId="46E9D513" w14:textId="27FA8E42" w:rsidR="00AB1352" w:rsidRPr="00D0786A" w:rsidRDefault="001551F9" w:rsidP="00D0786A">
      <w:pPr>
        <w:framePr w:hSpace="180" w:wrap="around" w:vAnchor="text" w:hAnchor="margin" w:y="82"/>
        <w:widowControl w:val="0"/>
        <w:spacing w:after="0" w:line="240" w:lineRule="auto"/>
        <w:suppressOverlap/>
        <w:jc w:val="both"/>
        <w:rPr>
          <w:rFonts w:ascii="Arial" w:hAnsi="Arial" w:cs="Arial"/>
          <w:color w:val="00B050"/>
        </w:rPr>
      </w:pPr>
      <w:r w:rsidRPr="00D0786A">
        <w:rPr>
          <w:rFonts w:ascii="Arial" w:hAnsi="Arial" w:cs="Arial"/>
        </w:rPr>
        <w:t>The princip</w:t>
      </w:r>
      <w:r w:rsidR="000A432F">
        <w:rPr>
          <w:rFonts w:ascii="Arial" w:hAnsi="Arial" w:cs="Arial"/>
        </w:rPr>
        <w:t>al</w:t>
      </w:r>
      <w:r w:rsidRPr="00D0786A">
        <w:rPr>
          <w:rFonts w:ascii="Arial" w:hAnsi="Arial" w:cs="Arial"/>
        </w:rPr>
        <w:t xml:space="preserve"> planning controls relevant to the </w:t>
      </w:r>
      <w:r w:rsidR="000C5915">
        <w:rPr>
          <w:rFonts w:ascii="Arial" w:hAnsi="Arial" w:cs="Arial"/>
        </w:rPr>
        <w:t xml:space="preserve">assessment are </w:t>
      </w:r>
      <w:r w:rsidR="00AB1352" w:rsidRPr="00F834EA">
        <w:rPr>
          <w:rFonts w:ascii="Arial" w:hAnsi="Arial" w:cs="Arial"/>
          <w:i/>
          <w:iCs/>
        </w:rPr>
        <w:t>State Environmental Planning Policy (Planning Systems) 2021</w:t>
      </w:r>
      <w:r w:rsidR="00AB1352">
        <w:rPr>
          <w:rFonts w:ascii="Arial" w:hAnsi="Arial" w:cs="Arial"/>
          <w:i/>
          <w:iCs/>
        </w:rPr>
        <w:t xml:space="preserve">, </w:t>
      </w:r>
      <w:r w:rsidR="00AB1352" w:rsidRPr="00F834EA">
        <w:rPr>
          <w:rFonts w:ascii="Arial" w:hAnsi="Arial" w:cs="Arial"/>
          <w:i/>
          <w:iCs/>
        </w:rPr>
        <w:t>State Environmental Planning Policy (Transport and Infrastructure) 2021</w:t>
      </w:r>
      <w:r w:rsidR="00AB1352">
        <w:rPr>
          <w:rFonts w:ascii="Arial" w:hAnsi="Arial" w:cs="Arial"/>
          <w:i/>
          <w:iCs/>
        </w:rPr>
        <w:t>,</w:t>
      </w:r>
      <w:r w:rsidR="00D0786A">
        <w:rPr>
          <w:rFonts w:ascii="Arial" w:hAnsi="Arial" w:cs="Arial"/>
          <w:i/>
          <w:iCs/>
        </w:rPr>
        <w:t xml:space="preserve"> </w:t>
      </w:r>
      <w:r w:rsidR="00AB1352" w:rsidRPr="00F834EA">
        <w:rPr>
          <w:rFonts w:ascii="Arial" w:hAnsi="Arial" w:cs="Arial"/>
          <w:i/>
          <w:iCs/>
        </w:rPr>
        <w:t>State Environmental Planning Policy (Biodiversity and Conservation) 2021</w:t>
      </w:r>
      <w:r w:rsidR="00D0786A">
        <w:rPr>
          <w:rFonts w:ascii="Arial" w:hAnsi="Arial" w:cs="Arial"/>
          <w:i/>
          <w:iCs/>
        </w:rPr>
        <w:t xml:space="preserve">, </w:t>
      </w:r>
      <w:r w:rsidR="00AB1352" w:rsidRPr="00F834EA">
        <w:rPr>
          <w:rFonts w:ascii="Arial" w:hAnsi="Arial" w:cs="Arial"/>
          <w:i/>
          <w:iCs/>
        </w:rPr>
        <w:t>State Environmental Planning Policy (Resilience and Hazards) 2021</w:t>
      </w:r>
      <w:r w:rsidR="00D0786A">
        <w:rPr>
          <w:rFonts w:ascii="Arial" w:hAnsi="Arial" w:cs="Arial"/>
          <w:i/>
          <w:iCs/>
        </w:rPr>
        <w:t xml:space="preserve"> </w:t>
      </w:r>
      <w:r w:rsidR="00D0786A">
        <w:rPr>
          <w:rFonts w:ascii="Arial" w:hAnsi="Arial" w:cs="Arial"/>
        </w:rPr>
        <w:t xml:space="preserve">and </w:t>
      </w:r>
      <w:r w:rsidR="00D0786A" w:rsidRPr="00F834EA">
        <w:rPr>
          <w:rFonts w:ascii="Arial" w:hAnsi="Arial" w:cs="Arial"/>
          <w:i/>
          <w:iCs/>
        </w:rPr>
        <w:t>Dungog Local Environmental Plan 2014</w:t>
      </w:r>
      <w:r w:rsidR="00D0786A">
        <w:rPr>
          <w:rFonts w:ascii="Arial" w:hAnsi="Arial" w:cs="Arial"/>
          <w:i/>
          <w:iCs/>
        </w:rPr>
        <w:t xml:space="preserve">. </w:t>
      </w:r>
    </w:p>
    <w:p w14:paraId="6506BB1A" w14:textId="77777777" w:rsidR="001551F9" w:rsidRDefault="001551F9" w:rsidP="001551F9">
      <w:pPr>
        <w:widowControl w:val="0"/>
        <w:spacing w:after="0" w:line="240" w:lineRule="auto"/>
        <w:jc w:val="both"/>
        <w:rPr>
          <w:rFonts w:ascii="Arial" w:hAnsi="Arial" w:cs="Arial"/>
          <w:color w:val="00B050"/>
        </w:rPr>
      </w:pPr>
    </w:p>
    <w:p w14:paraId="3D10EEFB" w14:textId="6DD83760" w:rsidR="000808D5" w:rsidRDefault="003F03C3" w:rsidP="00235F6D">
      <w:pPr>
        <w:widowControl w:val="0"/>
        <w:spacing w:after="0" w:line="240" w:lineRule="auto"/>
        <w:jc w:val="both"/>
        <w:rPr>
          <w:rFonts w:ascii="Arial" w:hAnsi="Arial" w:cs="Arial"/>
        </w:rPr>
      </w:pPr>
      <w:r w:rsidRPr="00EA4866">
        <w:rPr>
          <w:rFonts w:ascii="Arial" w:hAnsi="Arial" w:cs="Arial"/>
        </w:rPr>
        <w:t xml:space="preserve">Pursuant to </w:t>
      </w:r>
      <w:r w:rsidRPr="00EA4866">
        <w:rPr>
          <w:rFonts w:ascii="Arial" w:hAnsi="Arial" w:cs="Arial"/>
          <w:i/>
          <w:iCs/>
        </w:rPr>
        <w:t xml:space="preserve">Dungog Local </w:t>
      </w:r>
      <w:r w:rsidR="00C67C3D" w:rsidRPr="00EA4866">
        <w:rPr>
          <w:rFonts w:ascii="Arial" w:hAnsi="Arial" w:cs="Arial"/>
          <w:i/>
          <w:iCs/>
        </w:rPr>
        <w:t>Environmental Plan 2014</w:t>
      </w:r>
      <w:r w:rsidR="00C67C3D" w:rsidRPr="00EA4866">
        <w:rPr>
          <w:rFonts w:ascii="Arial" w:hAnsi="Arial" w:cs="Arial"/>
        </w:rPr>
        <w:t>, the site is Zone RU1-Primary Production. The p</w:t>
      </w:r>
      <w:r w:rsidR="005C29BF" w:rsidRPr="00EA4866">
        <w:rPr>
          <w:rFonts w:ascii="Arial" w:hAnsi="Arial" w:cs="Arial"/>
        </w:rPr>
        <w:t xml:space="preserve">roposed development is characterised as </w:t>
      </w:r>
      <w:r w:rsidR="00AD1573" w:rsidRPr="00EA4866">
        <w:rPr>
          <w:rFonts w:ascii="Arial" w:hAnsi="Arial" w:cs="Arial"/>
          <w:i/>
          <w:iCs/>
        </w:rPr>
        <w:t>electricity generating works</w:t>
      </w:r>
      <w:r w:rsidR="005C29BF" w:rsidRPr="00EA4866">
        <w:rPr>
          <w:rFonts w:ascii="Arial" w:hAnsi="Arial" w:cs="Arial"/>
        </w:rPr>
        <w:t xml:space="preserve"> which is </w:t>
      </w:r>
      <w:r w:rsidR="00C558F5" w:rsidRPr="00EA4866">
        <w:rPr>
          <w:rFonts w:ascii="Arial" w:hAnsi="Arial" w:cs="Arial"/>
        </w:rPr>
        <w:t>prohibited in the zone.</w:t>
      </w:r>
      <w:r w:rsidR="00AD1573" w:rsidRPr="00EA4866">
        <w:rPr>
          <w:rFonts w:ascii="Arial" w:hAnsi="Arial" w:cs="Arial"/>
        </w:rPr>
        <w:t xml:space="preserve"> </w:t>
      </w:r>
      <w:r w:rsidR="00EA4866">
        <w:rPr>
          <w:rFonts w:ascii="Arial" w:hAnsi="Arial" w:cs="Arial"/>
        </w:rPr>
        <w:t>The permissibility pathway used for this application falls u</w:t>
      </w:r>
      <w:r w:rsidR="009E364F" w:rsidRPr="00EA4866">
        <w:rPr>
          <w:rFonts w:ascii="Arial" w:hAnsi="Arial" w:cs="Arial"/>
        </w:rPr>
        <w:t xml:space="preserve">nder Section 2.36(1) of </w:t>
      </w:r>
      <w:r w:rsidR="009E364F" w:rsidRPr="00EA4866">
        <w:rPr>
          <w:rFonts w:ascii="Arial" w:hAnsi="Arial" w:cs="Arial"/>
          <w:i/>
          <w:iCs/>
        </w:rPr>
        <w:t>State Environmental Planning Policy (</w:t>
      </w:r>
      <w:r w:rsidR="00E40EEE" w:rsidRPr="00EA4866">
        <w:rPr>
          <w:rFonts w:ascii="Arial" w:hAnsi="Arial" w:cs="Arial"/>
          <w:i/>
          <w:iCs/>
        </w:rPr>
        <w:t xml:space="preserve">Transport and Infrastructure) </w:t>
      </w:r>
      <w:r w:rsidR="00E40EEE" w:rsidRPr="009A771F">
        <w:rPr>
          <w:rFonts w:ascii="Arial" w:hAnsi="Arial" w:cs="Arial"/>
          <w:i/>
          <w:iCs/>
        </w:rPr>
        <w:t>2021</w:t>
      </w:r>
      <w:r w:rsidR="009A771F" w:rsidRPr="009A771F">
        <w:rPr>
          <w:rFonts w:ascii="Arial" w:hAnsi="Arial" w:cs="Arial"/>
          <w:i/>
          <w:iCs/>
        </w:rPr>
        <w:t xml:space="preserve"> </w:t>
      </w:r>
      <w:r w:rsidR="009A771F">
        <w:rPr>
          <w:rFonts w:ascii="Arial" w:hAnsi="Arial" w:cs="Arial"/>
        </w:rPr>
        <w:t xml:space="preserve">where </w:t>
      </w:r>
      <w:r w:rsidR="00E40EEE" w:rsidRPr="009A771F">
        <w:rPr>
          <w:rFonts w:ascii="Arial" w:hAnsi="Arial" w:cs="Arial"/>
          <w:i/>
          <w:iCs/>
        </w:rPr>
        <w:t xml:space="preserve">electricity </w:t>
      </w:r>
      <w:r w:rsidR="00E40EEE" w:rsidRPr="00EA4866">
        <w:rPr>
          <w:rFonts w:ascii="Arial" w:hAnsi="Arial" w:cs="Arial"/>
          <w:i/>
          <w:iCs/>
        </w:rPr>
        <w:t>generating works</w:t>
      </w:r>
      <w:r w:rsidR="00E40EEE" w:rsidRPr="00EA4866">
        <w:rPr>
          <w:rFonts w:ascii="Arial" w:hAnsi="Arial" w:cs="Arial"/>
        </w:rPr>
        <w:t xml:space="preserve"> is permissible in the pre</w:t>
      </w:r>
      <w:r w:rsidR="00D54727" w:rsidRPr="00EA4866">
        <w:rPr>
          <w:rFonts w:ascii="Arial" w:hAnsi="Arial" w:cs="Arial"/>
        </w:rPr>
        <w:t>scribed rural zone with consent.</w:t>
      </w:r>
    </w:p>
    <w:p w14:paraId="697B2065" w14:textId="77777777" w:rsidR="00235F6D" w:rsidRPr="00235F6D" w:rsidRDefault="00235F6D" w:rsidP="00235F6D">
      <w:pPr>
        <w:widowControl w:val="0"/>
        <w:spacing w:after="0" w:line="240" w:lineRule="auto"/>
        <w:jc w:val="both"/>
        <w:rPr>
          <w:rFonts w:ascii="Arial" w:hAnsi="Arial" w:cs="Arial"/>
        </w:rPr>
      </w:pPr>
    </w:p>
    <w:p w14:paraId="3F2DF562" w14:textId="2659A140" w:rsidR="00A73713" w:rsidRPr="00115A1F" w:rsidRDefault="00235F6D" w:rsidP="00A73713">
      <w:pPr>
        <w:widowControl w:val="0"/>
        <w:tabs>
          <w:tab w:val="left" w:pos="1593"/>
        </w:tabs>
        <w:spacing w:after="0" w:line="240" w:lineRule="auto"/>
        <w:jc w:val="both"/>
        <w:rPr>
          <w:rFonts w:ascii="Arial" w:eastAsia="Times New Roman" w:hAnsi="Arial" w:cs="Arial"/>
        </w:rPr>
      </w:pPr>
      <w:r w:rsidRPr="00115A1F">
        <w:rPr>
          <w:rFonts w:ascii="Arial" w:eastAsia="Times New Roman" w:hAnsi="Arial" w:cs="Arial"/>
        </w:rPr>
        <w:t xml:space="preserve">Delays were experienced in the assessment of the application as </w:t>
      </w:r>
      <w:r w:rsidR="004F30E0" w:rsidRPr="00115A1F">
        <w:rPr>
          <w:rFonts w:ascii="Arial" w:eastAsia="Times New Roman" w:hAnsi="Arial" w:cs="Arial"/>
        </w:rPr>
        <w:t>amendments to the design were required</w:t>
      </w:r>
      <w:r w:rsidR="00797384" w:rsidRPr="00115A1F">
        <w:rPr>
          <w:rFonts w:ascii="Arial" w:eastAsia="Times New Roman" w:hAnsi="Arial" w:cs="Arial"/>
        </w:rPr>
        <w:t xml:space="preserve">, namely </w:t>
      </w:r>
      <w:proofErr w:type="gramStart"/>
      <w:r w:rsidR="00E52290">
        <w:rPr>
          <w:rFonts w:ascii="Arial" w:eastAsia="Times New Roman" w:hAnsi="Arial" w:cs="Arial"/>
        </w:rPr>
        <w:t>in re</w:t>
      </w:r>
      <w:r w:rsidR="008B59C7">
        <w:rPr>
          <w:rFonts w:ascii="Arial" w:eastAsia="Times New Roman" w:hAnsi="Arial" w:cs="Arial"/>
        </w:rPr>
        <w:t>gards to</w:t>
      </w:r>
      <w:proofErr w:type="gramEnd"/>
      <w:r w:rsidR="008B59C7">
        <w:rPr>
          <w:rFonts w:ascii="Arial" w:eastAsia="Times New Roman" w:hAnsi="Arial" w:cs="Arial"/>
        </w:rPr>
        <w:t xml:space="preserve"> </w:t>
      </w:r>
      <w:r w:rsidR="00797384" w:rsidRPr="00115A1F">
        <w:rPr>
          <w:rFonts w:ascii="Arial" w:eastAsia="Times New Roman" w:hAnsi="Arial" w:cs="Arial"/>
        </w:rPr>
        <w:t>access arrangements</w:t>
      </w:r>
      <w:r w:rsidR="008B59C7">
        <w:rPr>
          <w:rFonts w:ascii="Arial" w:eastAsia="Times New Roman" w:hAnsi="Arial" w:cs="Arial"/>
        </w:rPr>
        <w:t>,</w:t>
      </w:r>
      <w:r w:rsidR="00797384" w:rsidRPr="00115A1F">
        <w:rPr>
          <w:rFonts w:ascii="Arial" w:eastAsia="Times New Roman" w:hAnsi="Arial" w:cs="Arial"/>
        </w:rPr>
        <w:t xml:space="preserve"> </w:t>
      </w:r>
      <w:r w:rsidR="00115A1F">
        <w:rPr>
          <w:rFonts w:ascii="Arial" w:eastAsia="Times New Roman" w:hAnsi="Arial" w:cs="Arial"/>
        </w:rPr>
        <w:t xml:space="preserve">which were </w:t>
      </w:r>
      <w:r w:rsidR="00797384" w:rsidRPr="00115A1F">
        <w:rPr>
          <w:rFonts w:ascii="Arial" w:eastAsia="Times New Roman" w:hAnsi="Arial" w:cs="Arial"/>
        </w:rPr>
        <w:t>initially through the adjoining Essential Energy site</w:t>
      </w:r>
      <w:r w:rsidR="00E5106C">
        <w:rPr>
          <w:rFonts w:ascii="Arial" w:eastAsia="Times New Roman" w:hAnsi="Arial" w:cs="Arial"/>
        </w:rPr>
        <w:t>.</w:t>
      </w:r>
      <w:r w:rsidR="00115A1F" w:rsidRPr="00115A1F">
        <w:rPr>
          <w:rFonts w:ascii="Arial" w:eastAsia="Times New Roman" w:hAnsi="Arial" w:cs="Arial"/>
        </w:rPr>
        <w:t xml:space="preserve"> </w:t>
      </w:r>
    </w:p>
    <w:p w14:paraId="4D3E0B6C" w14:textId="77777777" w:rsidR="004F30E0" w:rsidRPr="00A73713" w:rsidRDefault="004F30E0" w:rsidP="00A73713">
      <w:pPr>
        <w:widowControl w:val="0"/>
        <w:tabs>
          <w:tab w:val="left" w:pos="1593"/>
        </w:tabs>
        <w:spacing w:after="0" w:line="240" w:lineRule="auto"/>
        <w:jc w:val="both"/>
        <w:rPr>
          <w:rFonts w:ascii="Arial" w:eastAsia="Times New Roman" w:hAnsi="Arial" w:cs="Arial"/>
          <w:color w:val="00B050"/>
        </w:rPr>
      </w:pPr>
    </w:p>
    <w:p w14:paraId="52238D79" w14:textId="35EF6142" w:rsidR="00A73713" w:rsidRPr="004D52BD" w:rsidRDefault="00A73713" w:rsidP="00A73713">
      <w:pPr>
        <w:spacing w:after="0" w:line="240" w:lineRule="auto"/>
        <w:jc w:val="both"/>
        <w:rPr>
          <w:rFonts w:ascii="Arial" w:hAnsi="Arial" w:cs="Arial"/>
        </w:rPr>
      </w:pPr>
      <w:r w:rsidRPr="004D52BD">
        <w:rPr>
          <w:rFonts w:ascii="Arial" w:hAnsi="Arial" w:cs="Arial"/>
        </w:rPr>
        <w:lastRenderedPageBreak/>
        <w:t>The application was placed on public exhibition from 2</w:t>
      </w:r>
      <w:r w:rsidR="003D6EFC" w:rsidRPr="004D52BD">
        <w:rPr>
          <w:rFonts w:ascii="Arial" w:hAnsi="Arial" w:cs="Arial"/>
        </w:rPr>
        <w:t xml:space="preserve">4 December 2025 </w:t>
      </w:r>
      <w:r w:rsidRPr="004D52BD">
        <w:rPr>
          <w:rFonts w:ascii="Arial" w:hAnsi="Arial" w:cs="Arial"/>
        </w:rPr>
        <w:t xml:space="preserve">to </w:t>
      </w:r>
      <w:r w:rsidR="003D6EFC" w:rsidRPr="004D52BD">
        <w:rPr>
          <w:rFonts w:ascii="Arial" w:hAnsi="Arial" w:cs="Arial"/>
        </w:rPr>
        <w:t>29 January</w:t>
      </w:r>
      <w:r w:rsidRPr="004D52BD">
        <w:rPr>
          <w:rFonts w:ascii="Arial" w:hAnsi="Arial" w:cs="Arial"/>
        </w:rPr>
        <w:t xml:space="preserve"> 202</w:t>
      </w:r>
      <w:r w:rsidR="003D6EFC" w:rsidRPr="004D52BD">
        <w:rPr>
          <w:rFonts w:ascii="Arial" w:hAnsi="Arial" w:cs="Arial"/>
        </w:rPr>
        <w:t>6</w:t>
      </w:r>
      <w:r w:rsidR="000B1938" w:rsidRPr="004D52BD">
        <w:rPr>
          <w:rFonts w:ascii="Arial" w:hAnsi="Arial" w:cs="Arial"/>
        </w:rPr>
        <w:t xml:space="preserve"> with no submissions received. The application was amended by the proponent and renotified </w:t>
      </w:r>
      <w:r w:rsidR="00BA2959" w:rsidRPr="004D52BD">
        <w:rPr>
          <w:rFonts w:ascii="Arial" w:hAnsi="Arial" w:cs="Arial"/>
        </w:rPr>
        <w:t xml:space="preserve">from 29 April 2026 to 13 May 2026 </w:t>
      </w:r>
      <w:r w:rsidRPr="004D52BD">
        <w:rPr>
          <w:rFonts w:ascii="Arial" w:hAnsi="Arial" w:cs="Arial"/>
        </w:rPr>
        <w:t xml:space="preserve">with </w:t>
      </w:r>
      <w:r w:rsidR="006F17CE" w:rsidRPr="004D52BD">
        <w:rPr>
          <w:rFonts w:ascii="Arial" w:hAnsi="Arial" w:cs="Arial"/>
        </w:rPr>
        <w:t xml:space="preserve">seven </w:t>
      </w:r>
      <w:r w:rsidRPr="004D52BD">
        <w:rPr>
          <w:rFonts w:ascii="Arial" w:hAnsi="Arial" w:cs="Arial"/>
        </w:rPr>
        <w:t>submissions being received</w:t>
      </w:r>
      <w:r w:rsidR="00BA2959" w:rsidRPr="004D52BD">
        <w:rPr>
          <w:rFonts w:ascii="Arial" w:hAnsi="Arial" w:cs="Arial"/>
        </w:rPr>
        <w:t xml:space="preserve"> (one letter of support and </w:t>
      </w:r>
      <w:r w:rsidR="00255DD4" w:rsidRPr="004D52BD">
        <w:rPr>
          <w:rFonts w:ascii="Arial" w:hAnsi="Arial" w:cs="Arial"/>
        </w:rPr>
        <w:t>six objections)</w:t>
      </w:r>
      <w:r w:rsidRPr="004D52BD">
        <w:rPr>
          <w:rFonts w:ascii="Arial" w:hAnsi="Arial" w:cs="Arial"/>
        </w:rPr>
        <w:t xml:space="preserve">. The submissions </w:t>
      </w:r>
      <w:r w:rsidR="00BA2959" w:rsidRPr="004D52BD">
        <w:rPr>
          <w:rFonts w:ascii="Arial" w:hAnsi="Arial" w:cs="Arial"/>
        </w:rPr>
        <w:t xml:space="preserve">were </w:t>
      </w:r>
      <w:r w:rsidR="00255DD4" w:rsidRPr="004D52BD">
        <w:rPr>
          <w:rFonts w:ascii="Arial" w:hAnsi="Arial" w:cs="Arial"/>
        </w:rPr>
        <w:t xml:space="preserve">brief and </w:t>
      </w:r>
      <w:r w:rsidRPr="004D52BD">
        <w:rPr>
          <w:rFonts w:ascii="Arial" w:hAnsi="Arial" w:cs="Arial"/>
        </w:rPr>
        <w:t xml:space="preserve">raised issues relating to </w:t>
      </w:r>
      <w:r w:rsidR="00445C5D" w:rsidRPr="004D52BD">
        <w:rPr>
          <w:rFonts w:ascii="Arial" w:hAnsi="Arial" w:cs="Arial"/>
        </w:rPr>
        <w:t xml:space="preserve">not wanting the development in the area, land values, visual impact, </w:t>
      </w:r>
      <w:r w:rsidR="005926EF" w:rsidRPr="004D52BD">
        <w:rPr>
          <w:rFonts w:ascii="Arial" w:hAnsi="Arial" w:cs="Arial"/>
        </w:rPr>
        <w:t xml:space="preserve">and impacts on farming and waterways. </w:t>
      </w:r>
      <w:r w:rsidRPr="004D52BD">
        <w:rPr>
          <w:rFonts w:ascii="Arial" w:hAnsi="Arial" w:cs="Arial"/>
        </w:rPr>
        <w:t xml:space="preserve">These issues are considered further in this report. </w:t>
      </w:r>
    </w:p>
    <w:p w14:paraId="38F737B8" w14:textId="77777777" w:rsidR="00A73713" w:rsidRPr="004D52BD" w:rsidRDefault="00A73713" w:rsidP="00A73713">
      <w:pPr>
        <w:spacing w:after="0" w:line="240" w:lineRule="auto"/>
        <w:jc w:val="both"/>
        <w:rPr>
          <w:rFonts w:ascii="Arial" w:hAnsi="Arial" w:cs="Arial"/>
        </w:rPr>
      </w:pPr>
    </w:p>
    <w:p w14:paraId="5B39D737" w14:textId="7DDAC5F5" w:rsidR="00A73713" w:rsidRDefault="004261FB" w:rsidP="0010545F">
      <w:pPr>
        <w:spacing w:after="0" w:line="240" w:lineRule="auto"/>
        <w:jc w:val="both"/>
        <w:rPr>
          <w:rFonts w:ascii="Arial" w:hAnsi="Arial" w:cs="Arial"/>
        </w:rPr>
      </w:pPr>
      <w:r>
        <w:rPr>
          <w:rFonts w:ascii="Arial" w:hAnsi="Arial" w:cs="Arial"/>
        </w:rPr>
        <w:t>B</w:t>
      </w:r>
      <w:r w:rsidRPr="004D52BD">
        <w:rPr>
          <w:rFonts w:ascii="Arial" w:hAnsi="Arial" w:cs="Arial"/>
        </w:rPr>
        <w:t>ased on the site being located within a drinking water catchment</w:t>
      </w:r>
      <w:r>
        <w:rPr>
          <w:rFonts w:ascii="Arial" w:hAnsi="Arial" w:cs="Arial"/>
        </w:rPr>
        <w:t>,</w:t>
      </w:r>
      <w:r w:rsidRPr="004D52BD">
        <w:rPr>
          <w:rFonts w:ascii="Arial" w:hAnsi="Arial" w:cs="Arial"/>
        </w:rPr>
        <w:t xml:space="preserve"> </w:t>
      </w:r>
      <w:r>
        <w:rPr>
          <w:rFonts w:ascii="Arial" w:hAnsi="Arial" w:cs="Arial"/>
        </w:rPr>
        <w:t>t</w:t>
      </w:r>
      <w:r w:rsidR="00A73713" w:rsidRPr="004D52BD">
        <w:rPr>
          <w:rFonts w:ascii="Arial" w:hAnsi="Arial" w:cs="Arial"/>
        </w:rPr>
        <w:t>he key issues associated with the propos</w:t>
      </w:r>
      <w:r w:rsidR="00B2463F" w:rsidRPr="004D52BD">
        <w:rPr>
          <w:rFonts w:ascii="Arial" w:hAnsi="Arial" w:cs="Arial"/>
        </w:rPr>
        <w:t>ed development</w:t>
      </w:r>
      <w:r w:rsidR="00A73713" w:rsidRPr="004D52BD">
        <w:rPr>
          <w:rFonts w:ascii="Arial" w:hAnsi="Arial" w:cs="Arial"/>
        </w:rPr>
        <w:t xml:space="preserve"> </w:t>
      </w:r>
      <w:r w:rsidR="00B2463F" w:rsidRPr="004D52BD">
        <w:rPr>
          <w:rFonts w:ascii="Arial" w:hAnsi="Arial" w:cs="Arial"/>
        </w:rPr>
        <w:t xml:space="preserve">are </w:t>
      </w:r>
      <w:r w:rsidR="005926EF" w:rsidRPr="004D52BD">
        <w:rPr>
          <w:rFonts w:ascii="Arial" w:hAnsi="Arial" w:cs="Arial"/>
        </w:rPr>
        <w:t xml:space="preserve">flooding and </w:t>
      </w:r>
      <w:r w:rsidR="00B2463F" w:rsidRPr="004D52BD">
        <w:rPr>
          <w:rFonts w:ascii="Arial" w:hAnsi="Arial" w:cs="Arial"/>
        </w:rPr>
        <w:t>water quality</w:t>
      </w:r>
      <w:r w:rsidR="007A3E9E" w:rsidRPr="004D52BD">
        <w:rPr>
          <w:rFonts w:ascii="Arial" w:hAnsi="Arial" w:cs="Arial"/>
        </w:rPr>
        <w:t>.</w:t>
      </w:r>
      <w:r w:rsidR="002A467C">
        <w:rPr>
          <w:rFonts w:ascii="Arial" w:hAnsi="Arial" w:cs="Arial"/>
        </w:rPr>
        <w:t xml:space="preserve"> These issues have been resolved</w:t>
      </w:r>
      <w:r w:rsidR="005C7E8C">
        <w:rPr>
          <w:rFonts w:ascii="Arial" w:hAnsi="Arial" w:cs="Arial"/>
        </w:rPr>
        <w:t xml:space="preserve"> through </w:t>
      </w:r>
      <w:r w:rsidR="00805319">
        <w:rPr>
          <w:rFonts w:ascii="Arial" w:hAnsi="Arial" w:cs="Arial"/>
        </w:rPr>
        <w:t xml:space="preserve">recommended </w:t>
      </w:r>
      <w:r w:rsidR="005C7E8C">
        <w:rPr>
          <w:rFonts w:ascii="Arial" w:hAnsi="Arial" w:cs="Arial"/>
        </w:rPr>
        <w:t>conditions of consent</w:t>
      </w:r>
      <w:r>
        <w:rPr>
          <w:rFonts w:ascii="Arial" w:hAnsi="Arial" w:cs="Arial"/>
        </w:rPr>
        <w:t>.</w:t>
      </w:r>
    </w:p>
    <w:p w14:paraId="4B85E76E" w14:textId="77777777" w:rsidR="0001233A" w:rsidRDefault="0001233A" w:rsidP="00A73713">
      <w:pPr>
        <w:spacing w:after="0" w:line="240" w:lineRule="auto"/>
        <w:rPr>
          <w:rFonts w:ascii="Arial" w:hAnsi="Arial" w:cs="Arial"/>
        </w:rPr>
      </w:pPr>
    </w:p>
    <w:p w14:paraId="5F9437E0" w14:textId="77777777" w:rsidR="00C54BAC" w:rsidRPr="00BE218C" w:rsidRDefault="00C54BAC" w:rsidP="00C54BAC">
      <w:pPr>
        <w:pStyle w:val="rcBodyText"/>
        <w:jc w:val="both"/>
        <w:rPr>
          <w:rFonts w:ascii="Arial" w:hAnsi="Arial" w:cs="Arial"/>
          <w:sz w:val="22"/>
          <w:szCs w:val="22"/>
        </w:rPr>
      </w:pPr>
      <w:r>
        <w:rPr>
          <w:rFonts w:ascii="Arial" w:hAnsi="Arial" w:cs="Arial"/>
          <w:sz w:val="22"/>
          <w:szCs w:val="22"/>
        </w:rPr>
        <w:t xml:space="preserve">The proposed development has been assessed against the applicable planning controls and is considered satisfactory. It represents part of the transition of the electricity network with the aim of reducing environmental impacts whilst retaining reliable supply. Approval of the development is therefore considered to be in the public interest.  </w:t>
      </w:r>
    </w:p>
    <w:p w14:paraId="4F7DD163" w14:textId="77777777" w:rsidR="0001233A" w:rsidRPr="004D52BD" w:rsidRDefault="0001233A" w:rsidP="00A73713">
      <w:pPr>
        <w:spacing w:after="0" w:line="240" w:lineRule="auto"/>
        <w:rPr>
          <w:rFonts w:ascii="Arial" w:hAnsi="Arial" w:cs="Arial"/>
        </w:rPr>
      </w:pPr>
    </w:p>
    <w:p w14:paraId="5A86C69B" w14:textId="0456D33E" w:rsidR="00A73713" w:rsidRPr="004D52BD" w:rsidRDefault="006E052B" w:rsidP="00A73713">
      <w:pPr>
        <w:spacing w:after="0" w:line="240" w:lineRule="auto"/>
        <w:jc w:val="both"/>
        <w:rPr>
          <w:rFonts w:ascii="Arial" w:hAnsi="Arial" w:cs="Arial"/>
        </w:rPr>
      </w:pPr>
      <w:r w:rsidRPr="004D52BD">
        <w:rPr>
          <w:rFonts w:ascii="Arial" w:hAnsi="Arial" w:cs="Arial"/>
        </w:rPr>
        <w:t xml:space="preserve">Following consideration of </w:t>
      </w:r>
      <w:r w:rsidR="00A73713" w:rsidRPr="004D52BD">
        <w:rPr>
          <w:rFonts w:ascii="Arial" w:hAnsi="Arial" w:cs="Arial"/>
        </w:rPr>
        <w:t>the matters under Section 4.15(1) of the EP&amp;A Act, the propos</w:t>
      </w:r>
      <w:r w:rsidR="004D52BD" w:rsidRPr="004D52BD">
        <w:rPr>
          <w:rFonts w:ascii="Arial" w:hAnsi="Arial" w:cs="Arial"/>
        </w:rPr>
        <w:t>ed development is considered acceptable and is recommended for approval.</w:t>
      </w:r>
      <w:r w:rsidR="00A73713" w:rsidRPr="004D52BD">
        <w:rPr>
          <w:rFonts w:ascii="Arial" w:hAnsi="Arial" w:cs="Arial"/>
        </w:rPr>
        <w:t xml:space="preserve"> </w:t>
      </w:r>
    </w:p>
    <w:p w14:paraId="1E3B3138" w14:textId="77777777" w:rsidR="004A3DD4" w:rsidRDefault="004A3DD4" w:rsidP="00F50F3C">
      <w:pPr>
        <w:tabs>
          <w:tab w:val="left" w:pos="7485"/>
        </w:tabs>
        <w:spacing w:after="0" w:line="240" w:lineRule="auto"/>
        <w:ind w:right="23"/>
        <w:jc w:val="both"/>
        <w:rPr>
          <w:rFonts w:ascii="Arial" w:hAnsi="Arial" w:cs="Arial"/>
          <w:bCs/>
          <w:color w:val="FF0000"/>
          <w:lang w:eastAsia="en-AU"/>
        </w:rPr>
      </w:pPr>
    </w:p>
    <w:p w14:paraId="086F6BAC" w14:textId="2E6D701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37724639" w14:textId="1A1FB6AC" w:rsidR="009B4677" w:rsidRPr="00BE218C" w:rsidRDefault="009B4677" w:rsidP="001F22A0">
      <w:pPr>
        <w:tabs>
          <w:tab w:val="left" w:pos="7485"/>
        </w:tabs>
        <w:spacing w:after="0" w:line="240" w:lineRule="auto"/>
        <w:ind w:right="23"/>
        <w:rPr>
          <w:rFonts w:ascii="Arial" w:hAnsi="Arial" w:cs="Arial"/>
          <w:b/>
          <w:lang w:eastAsia="en-AU"/>
        </w:rPr>
      </w:pPr>
    </w:p>
    <w:p w14:paraId="128FAEBF" w14:textId="6451E795" w:rsidR="00546A26" w:rsidRPr="00BE218C" w:rsidRDefault="000E5848" w:rsidP="00373375">
      <w:pPr>
        <w:pStyle w:val="ListParagraph"/>
        <w:numPr>
          <w:ilvl w:val="1"/>
          <w:numId w:val="1"/>
        </w:numPr>
        <w:spacing w:before="120" w:after="0" w:line="240" w:lineRule="auto"/>
        <w:ind w:left="709" w:right="23" w:hanging="709"/>
        <w:rPr>
          <w:rFonts w:ascii="Arial" w:hAnsi="Arial" w:cs="Arial"/>
          <w:b/>
          <w:lang w:eastAsia="en-AU"/>
        </w:rPr>
      </w:pPr>
      <w:r w:rsidRPr="00BE218C">
        <w:rPr>
          <w:rFonts w:ascii="Arial" w:hAnsi="Arial" w:cs="Arial"/>
          <w:b/>
          <w:lang w:eastAsia="en-AU"/>
        </w:rPr>
        <w:t xml:space="preserve">The </w:t>
      </w:r>
      <w:r w:rsidR="00A903B0">
        <w:rPr>
          <w:rFonts w:ascii="Arial" w:hAnsi="Arial" w:cs="Arial"/>
          <w:b/>
          <w:lang w:eastAsia="en-AU"/>
        </w:rPr>
        <w:t>S</w:t>
      </w:r>
      <w:r w:rsidRPr="00BE218C">
        <w:rPr>
          <w:rFonts w:ascii="Arial" w:hAnsi="Arial" w:cs="Arial"/>
          <w:b/>
          <w:lang w:eastAsia="en-AU"/>
        </w:rPr>
        <w:t xml:space="preserve">ite </w:t>
      </w:r>
    </w:p>
    <w:p w14:paraId="09DB9508" w14:textId="77777777" w:rsidR="00546A26" w:rsidRDefault="00546A26" w:rsidP="00E52B0A">
      <w:pPr>
        <w:tabs>
          <w:tab w:val="left" w:pos="7485"/>
        </w:tabs>
        <w:spacing w:after="0" w:line="240" w:lineRule="auto"/>
        <w:ind w:right="23"/>
        <w:rPr>
          <w:rFonts w:ascii="Arial" w:hAnsi="Arial" w:cs="Arial"/>
          <w:bCs/>
          <w:lang w:eastAsia="en-AU"/>
        </w:rPr>
      </w:pPr>
    </w:p>
    <w:p w14:paraId="3A5B2D99" w14:textId="77777777" w:rsidR="005C7E8C" w:rsidRDefault="00B165E2" w:rsidP="005C7E8C">
      <w:pPr>
        <w:jc w:val="both"/>
        <w:rPr>
          <w:rFonts w:ascii="Arial" w:hAnsi="Arial" w:cs="Arial"/>
        </w:rPr>
      </w:pPr>
      <w:r w:rsidRPr="005C7E8C">
        <w:rPr>
          <w:rFonts w:ascii="Arial" w:hAnsi="Arial" w:cs="Arial"/>
        </w:rPr>
        <w:t xml:space="preserve">The site is legally described as </w:t>
      </w:r>
      <w:r w:rsidR="005C7E8C" w:rsidRPr="00923A4F">
        <w:rPr>
          <w:rFonts w:ascii="Arial" w:hAnsi="Arial" w:cs="Arial"/>
        </w:rPr>
        <w:t>Lot 2 DP211171 and Lot 30 DP1113705 – 2243 Stroud Hill Road, Alison</w:t>
      </w:r>
      <w:r w:rsidR="005C7E8C">
        <w:rPr>
          <w:rFonts w:ascii="Arial" w:hAnsi="Arial" w:cs="Arial"/>
        </w:rPr>
        <w:t>. The site is irregular in shape with the Williams River forming its western boundary and the North Coast Railway corridor effectively cutting it in two.</w:t>
      </w:r>
    </w:p>
    <w:p w14:paraId="270DB5AA" w14:textId="77777777" w:rsidR="004B4188" w:rsidRDefault="008A15B0" w:rsidP="004B4188">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site is </w:t>
      </w:r>
      <w:r w:rsidR="003218FF">
        <w:rPr>
          <w:rFonts w:ascii="Arial" w:hAnsi="Arial" w:cs="Arial"/>
          <w:bCs/>
          <w:lang w:eastAsia="en-AU"/>
        </w:rPr>
        <w:t xml:space="preserve">in a </w:t>
      </w:r>
      <w:r>
        <w:rPr>
          <w:rFonts w:ascii="Arial" w:hAnsi="Arial" w:cs="Arial"/>
          <w:bCs/>
          <w:lang w:eastAsia="en-AU"/>
        </w:rPr>
        <w:t xml:space="preserve">rural </w:t>
      </w:r>
      <w:r w:rsidR="003218FF">
        <w:rPr>
          <w:rFonts w:ascii="Arial" w:hAnsi="Arial" w:cs="Arial"/>
          <w:bCs/>
          <w:lang w:eastAsia="en-AU"/>
        </w:rPr>
        <w:t>setting</w:t>
      </w:r>
      <w:r>
        <w:rPr>
          <w:rFonts w:ascii="Arial" w:hAnsi="Arial" w:cs="Arial"/>
          <w:bCs/>
          <w:lang w:eastAsia="en-AU"/>
        </w:rPr>
        <w:t>, consisting of expansive</w:t>
      </w:r>
      <w:r w:rsidR="003218FF">
        <w:rPr>
          <w:rFonts w:ascii="Arial" w:hAnsi="Arial" w:cs="Arial"/>
          <w:bCs/>
          <w:lang w:eastAsia="en-AU"/>
        </w:rPr>
        <w:t xml:space="preserve"> paddocks</w:t>
      </w:r>
      <w:r>
        <w:rPr>
          <w:rFonts w:ascii="Arial" w:hAnsi="Arial" w:cs="Arial"/>
          <w:bCs/>
          <w:lang w:eastAsia="en-AU"/>
        </w:rPr>
        <w:t xml:space="preserve"> used for the grazing of cattle. The land has been largely cleared of native vegetation, is undulating towards the north and east (</w:t>
      </w:r>
      <w:r w:rsidR="004B4188">
        <w:rPr>
          <w:rFonts w:ascii="Arial" w:hAnsi="Arial" w:cs="Arial"/>
          <w:bCs/>
          <w:lang w:eastAsia="en-AU"/>
        </w:rPr>
        <w:t xml:space="preserve">gentle </w:t>
      </w:r>
      <w:r>
        <w:rPr>
          <w:rFonts w:ascii="Arial" w:hAnsi="Arial" w:cs="Arial"/>
          <w:bCs/>
          <w:lang w:eastAsia="en-AU"/>
        </w:rPr>
        <w:t xml:space="preserve">hills), and </w:t>
      </w:r>
      <w:r w:rsidR="004B4188">
        <w:rPr>
          <w:rFonts w:ascii="Arial" w:hAnsi="Arial" w:cs="Arial"/>
          <w:bCs/>
          <w:lang w:eastAsia="en-AU"/>
        </w:rPr>
        <w:t xml:space="preserve">is </w:t>
      </w:r>
      <w:r>
        <w:rPr>
          <w:rFonts w:ascii="Arial" w:hAnsi="Arial" w:cs="Arial"/>
          <w:bCs/>
          <w:lang w:eastAsia="en-AU"/>
        </w:rPr>
        <w:t>relatively flat towards the south and west</w:t>
      </w:r>
      <w:r w:rsidR="004B4188">
        <w:rPr>
          <w:rFonts w:ascii="Arial" w:hAnsi="Arial" w:cs="Arial"/>
          <w:bCs/>
          <w:lang w:eastAsia="en-AU"/>
        </w:rPr>
        <w:t>.</w:t>
      </w:r>
    </w:p>
    <w:p w14:paraId="24CFF2DF" w14:textId="77777777" w:rsidR="008E71B7" w:rsidRDefault="008E71B7" w:rsidP="004B4188">
      <w:pPr>
        <w:tabs>
          <w:tab w:val="left" w:pos="7485"/>
        </w:tabs>
        <w:spacing w:after="0" w:line="240" w:lineRule="auto"/>
        <w:ind w:right="23"/>
        <w:jc w:val="both"/>
        <w:rPr>
          <w:rFonts w:ascii="Arial" w:hAnsi="Arial" w:cs="Arial"/>
          <w:bCs/>
          <w:lang w:eastAsia="en-AU"/>
        </w:rPr>
      </w:pPr>
    </w:p>
    <w:p w14:paraId="4F93C5F3" w14:textId="0E13474C" w:rsidR="008E71B7" w:rsidRDefault="008E71B7" w:rsidP="004B4188">
      <w:pPr>
        <w:tabs>
          <w:tab w:val="left" w:pos="7485"/>
        </w:tabs>
        <w:spacing w:after="0" w:line="240" w:lineRule="auto"/>
        <w:ind w:right="23"/>
        <w:jc w:val="both"/>
        <w:rPr>
          <w:rFonts w:ascii="Arial" w:hAnsi="Arial" w:cs="Arial"/>
          <w:bCs/>
          <w:lang w:eastAsia="en-AU"/>
        </w:rPr>
      </w:pPr>
      <w:r>
        <w:rPr>
          <w:rFonts w:ascii="Arial" w:hAnsi="Arial" w:cs="Arial"/>
        </w:rPr>
        <w:t>The site is located within the Williams River Drinking Water Catchment</w:t>
      </w:r>
      <w:r w:rsidR="004715EC">
        <w:rPr>
          <w:rFonts w:ascii="Arial" w:hAnsi="Arial" w:cs="Arial"/>
        </w:rPr>
        <w:t xml:space="preserve"> and </w:t>
      </w:r>
      <w:r>
        <w:rPr>
          <w:rFonts w:ascii="Arial" w:hAnsi="Arial" w:cs="Arial"/>
        </w:rPr>
        <w:t>is mapped as flood prone</w:t>
      </w:r>
      <w:r w:rsidR="00986B64">
        <w:rPr>
          <w:rFonts w:ascii="Arial" w:hAnsi="Arial" w:cs="Arial"/>
        </w:rPr>
        <w:t xml:space="preserve">.  </w:t>
      </w:r>
      <w:r w:rsidR="00986B64" w:rsidRPr="00221863">
        <w:rPr>
          <w:rFonts w:ascii="Arial" w:hAnsi="Arial" w:cs="Arial"/>
        </w:rPr>
        <w:t xml:space="preserve">The </w:t>
      </w:r>
      <w:r w:rsidRPr="00221863">
        <w:rPr>
          <w:rFonts w:ascii="Arial" w:hAnsi="Arial" w:cs="Arial"/>
        </w:rPr>
        <w:t xml:space="preserve">area </w:t>
      </w:r>
      <w:r w:rsidR="00AF4C9E" w:rsidRPr="00221863">
        <w:rPr>
          <w:rFonts w:ascii="Arial" w:hAnsi="Arial" w:cs="Arial"/>
        </w:rPr>
        <w:t>where</w:t>
      </w:r>
      <w:r w:rsidRPr="00221863">
        <w:rPr>
          <w:rFonts w:ascii="Arial" w:hAnsi="Arial" w:cs="Arial"/>
        </w:rPr>
        <w:t xml:space="preserve"> the develop</w:t>
      </w:r>
      <w:r w:rsidR="004715EC" w:rsidRPr="00221863">
        <w:rPr>
          <w:rFonts w:ascii="Arial" w:hAnsi="Arial" w:cs="Arial"/>
        </w:rPr>
        <w:t>ment</w:t>
      </w:r>
      <w:r w:rsidRPr="00221863">
        <w:rPr>
          <w:rFonts w:ascii="Arial" w:hAnsi="Arial" w:cs="Arial"/>
        </w:rPr>
        <w:t xml:space="preserve"> is proposed to be </w:t>
      </w:r>
      <w:r w:rsidR="004715EC" w:rsidRPr="00221863">
        <w:rPr>
          <w:rFonts w:ascii="Arial" w:hAnsi="Arial" w:cs="Arial"/>
        </w:rPr>
        <w:t>located</w:t>
      </w:r>
      <w:r w:rsidRPr="00221863">
        <w:rPr>
          <w:rFonts w:ascii="Arial" w:hAnsi="Arial" w:cs="Arial"/>
        </w:rPr>
        <w:t xml:space="preserve"> is </w:t>
      </w:r>
      <w:r w:rsidR="00986B64" w:rsidRPr="00221863">
        <w:rPr>
          <w:rFonts w:ascii="Arial" w:hAnsi="Arial" w:cs="Arial"/>
        </w:rPr>
        <w:t>located</w:t>
      </w:r>
      <w:r w:rsidR="00986B64">
        <w:rPr>
          <w:rFonts w:ascii="Arial" w:hAnsi="Arial" w:cs="Arial"/>
        </w:rPr>
        <w:t xml:space="preserve"> outside the 1% AEP </w:t>
      </w:r>
      <w:r w:rsidR="008D2FE2">
        <w:rPr>
          <w:rFonts w:ascii="Arial" w:hAnsi="Arial" w:cs="Arial"/>
        </w:rPr>
        <w:t xml:space="preserve">area, although is </w:t>
      </w:r>
      <w:r w:rsidR="004C5824">
        <w:rPr>
          <w:rFonts w:ascii="Arial" w:hAnsi="Arial" w:cs="Arial"/>
        </w:rPr>
        <w:t>mapped as being with</w:t>
      </w:r>
      <w:r w:rsidR="008D2FE2">
        <w:rPr>
          <w:rFonts w:ascii="Arial" w:hAnsi="Arial" w:cs="Arial"/>
        </w:rPr>
        <w:t xml:space="preserve"> the PM</w:t>
      </w:r>
      <w:r w:rsidR="004C5824">
        <w:rPr>
          <w:rFonts w:ascii="Arial" w:hAnsi="Arial" w:cs="Arial"/>
        </w:rPr>
        <w:t>F</w:t>
      </w:r>
      <w:r>
        <w:rPr>
          <w:rFonts w:ascii="Arial" w:hAnsi="Arial" w:cs="Arial"/>
        </w:rPr>
        <w:t>.</w:t>
      </w:r>
    </w:p>
    <w:p w14:paraId="610F1DD4" w14:textId="77777777" w:rsidR="00F442E5" w:rsidRDefault="00F442E5" w:rsidP="00F442E5">
      <w:pPr>
        <w:tabs>
          <w:tab w:val="left" w:pos="7485"/>
        </w:tabs>
        <w:spacing w:after="0" w:line="240" w:lineRule="auto"/>
        <w:ind w:right="23"/>
        <w:jc w:val="both"/>
        <w:rPr>
          <w:rFonts w:ascii="Arial" w:hAnsi="Arial" w:cs="Arial"/>
          <w:bCs/>
          <w:lang w:eastAsia="en-AU"/>
        </w:rPr>
      </w:pPr>
    </w:p>
    <w:p w14:paraId="37828D69" w14:textId="6B8AD4D6" w:rsidR="00AF4C9E" w:rsidRDefault="001D628B" w:rsidP="00AF4C9E">
      <w:pPr>
        <w:tabs>
          <w:tab w:val="left" w:pos="7485"/>
        </w:tabs>
        <w:spacing w:after="0" w:line="240" w:lineRule="auto"/>
        <w:ind w:right="23"/>
        <w:jc w:val="both"/>
        <w:rPr>
          <w:rFonts w:ascii="Arial" w:hAnsi="Arial" w:cs="Arial"/>
          <w:bCs/>
          <w:lang w:eastAsia="en-AU"/>
        </w:rPr>
      </w:pPr>
      <w:r w:rsidRPr="00F5072B">
        <w:rPr>
          <w:rFonts w:ascii="Arial" w:hAnsi="Arial" w:cs="Arial"/>
        </w:rPr>
        <w:t>The s</w:t>
      </w:r>
      <w:r w:rsidR="008E71B7">
        <w:rPr>
          <w:rFonts w:ascii="Arial" w:hAnsi="Arial" w:cs="Arial"/>
        </w:rPr>
        <w:t xml:space="preserve">ite </w:t>
      </w:r>
      <w:r w:rsidRPr="00F5072B">
        <w:rPr>
          <w:rFonts w:ascii="Arial" w:hAnsi="Arial" w:cs="Arial"/>
        </w:rPr>
        <w:t xml:space="preserve">is affected by </w:t>
      </w:r>
      <w:r w:rsidR="00AF4C9E" w:rsidRPr="00F5072B">
        <w:rPr>
          <w:rFonts w:ascii="Arial" w:hAnsi="Arial" w:cs="Arial"/>
        </w:rPr>
        <w:t>bushfire;</w:t>
      </w:r>
      <w:r w:rsidR="005C7E8C" w:rsidRPr="00F5072B">
        <w:rPr>
          <w:rFonts w:ascii="Arial" w:hAnsi="Arial" w:cs="Arial"/>
        </w:rPr>
        <w:t xml:space="preserve"> </w:t>
      </w:r>
      <w:r w:rsidR="004261FB" w:rsidRPr="00F5072B">
        <w:rPr>
          <w:rFonts w:ascii="Arial" w:hAnsi="Arial" w:cs="Arial"/>
        </w:rPr>
        <w:t>however,</w:t>
      </w:r>
      <w:r w:rsidR="005C7E8C" w:rsidRPr="00F5072B">
        <w:rPr>
          <w:rFonts w:ascii="Arial" w:hAnsi="Arial" w:cs="Arial"/>
        </w:rPr>
        <w:t xml:space="preserve"> t</w:t>
      </w:r>
      <w:r w:rsidRPr="00F5072B">
        <w:rPr>
          <w:rFonts w:ascii="Arial" w:hAnsi="Arial" w:cs="Arial"/>
        </w:rPr>
        <w:t xml:space="preserve">his constraint is not considered to cause </w:t>
      </w:r>
      <w:r w:rsidR="00D23024">
        <w:rPr>
          <w:rFonts w:ascii="Arial" w:hAnsi="Arial" w:cs="Arial"/>
        </w:rPr>
        <w:t>it</w:t>
      </w:r>
      <w:r w:rsidRPr="00F5072B">
        <w:rPr>
          <w:rFonts w:ascii="Arial" w:hAnsi="Arial" w:cs="Arial"/>
        </w:rPr>
        <w:t xml:space="preserve"> to be unsuitable for the proposed development.</w:t>
      </w:r>
    </w:p>
    <w:p w14:paraId="5BE23B83" w14:textId="77777777" w:rsidR="00AF4C9E" w:rsidRDefault="00AF4C9E" w:rsidP="00AF4C9E">
      <w:pPr>
        <w:tabs>
          <w:tab w:val="left" w:pos="7485"/>
        </w:tabs>
        <w:spacing w:after="0" w:line="240" w:lineRule="auto"/>
        <w:ind w:right="23"/>
        <w:jc w:val="both"/>
        <w:rPr>
          <w:rFonts w:ascii="Arial" w:hAnsi="Arial" w:cs="Arial"/>
          <w:bCs/>
          <w:lang w:eastAsia="en-AU"/>
        </w:rPr>
      </w:pPr>
    </w:p>
    <w:p w14:paraId="78415499" w14:textId="2677C58B" w:rsidR="00AF4C9E" w:rsidRDefault="00AF4C9E" w:rsidP="00AF4C9E">
      <w:pPr>
        <w:tabs>
          <w:tab w:val="left" w:pos="7485"/>
        </w:tabs>
        <w:spacing w:after="0" w:line="240" w:lineRule="auto"/>
        <w:ind w:right="23"/>
        <w:jc w:val="both"/>
        <w:rPr>
          <w:rFonts w:ascii="Arial" w:hAnsi="Arial" w:cs="Arial"/>
          <w:bCs/>
          <w:lang w:eastAsia="en-AU"/>
        </w:rPr>
      </w:pPr>
      <w:r>
        <w:rPr>
          <w:rFonts w:ascii="Arial" w:hAnsi="Arial" w:cs="Arial"/>
        </w:rPr>
        <w:t>The subject area of the site where the development is proposed is approximately 2.4kms from Dungog. An Essential Energy electricity substation affectively adjoins this area.</w:t>
      </w:r>
    </w:p>
    <w:p w14:paraId="1E6B4FC9" w14:textId="77777777" w:rsidR="00E52B0A" w:rsidRDefault="00E52B0A" w:rsidP="00E52B0A">
      <w:pPr>
        <w:tabs>
          <w:tab w:val="left" w:pos="7485"/>
        </w:tabs>
        <w:spacing w:after="0" w:line="240" w:lineRule="auto"/>
        <w:ind w:right="23"/>
        <w:rPr>
          <w:rFonts w:ascii="Arial" w:hAnsi="Arial" w:cs="Arial"/>
          <w:bCs/>
          <w:color w:val="FF0000"/>
          <w:lang w:eastAsia="en-AU"/>
        </w:rPr>
      </w:pPr>
    </w:p>
    <w:p w14:paraId="76C9CDB4" w14:textId="77777777" w:rsidR="008E4161" w:rsidRDefault="008E4161" w:rsidP="00E52B0A">
      <w:pPr>
        <w:tabs>
          <w:tab w:val="left" w:pos="7485"/>
        </w:tabs>
        <w:spacing w:after="0" w:line="240" w:lineRule="auto"/>
        <w:ind w:right="23"/>
        <w:rPr>
          <w:rFonts w:ascii="Arial" w:hAnsi="Arial" w:cs="Arial"/>
          <w:bCs/>
          <w:color w:val="FF0000"/>
          <w:lang w:eastAsia="en-AU"/>
        </w:rPr>
      </w:pPr>
    </w:p>
    <w:p w14:paraId="186D655E" w14:textId="77777777" w:rsidR="008E4161" w:rsidRDefault="008E4161" w:rsidP="00E52B0A">
      <w:pPr>
        <w:tabs>
          <w:tab w:val="left" w:pos="7485"/>
        </w:tabs>
        <w:spacing w:after="0" w:line="240" w:lineRule="auto"/>
        <w:ind w:right="23"/>
        <w:rPr>
          <w:rFonts w:ascii="Arial" w:hAnsi="Arial" w:cs="Arial"/>
          <w:bCs/>
          <w:color w:val="FF0000"/>
          <w:lang w:eastAsia="en-AU"/>
        </w:rPr>
      </w:pPr>
    </w:p>
    <w:p w14:paraId="3E724C86" w14:textId="77777777" w:rsidR="008E4161" w:rsidRDefault="008E4161" w:rsidP="00E52B0A">
      <w:pPr>
        <w:tabs>
          <w:tab w:val="left" w:pos="7485"/>
        </w:tabs>
        <w:spacing w:after="0" w:line="240" w:lineRule="auto"/>
        <w:ind w:right="23"/>
        <w:rPr>
          <w:rFonts w:ascii="Arial" w:hAnsi="Arial" w:cs="Arial"/>
          <w:bCs/>
          <w:color w:val="FF0000"/>
          <w:lang w:eastAsia="en-AU"/>
        </w:rPr>
      </w:pPr>
    </w:p>
    <w:p w14:paraId="64E7F4EA" w14:textId="11B13AE8" w:rsidR="00546A26" w:rsidRDefault="00783609" w:rsidP="00783609">
      <w:pPr>
        <w:tabs>
          <w:tab w:val="left" w:pos="7485"/>
        </w:tabs>
        <w:spacing w:after="0" w:line="240" w:lineRule="auto"/>
        <w:ind w:right="23"/>
        <w:rPr>
          <w:rFonts w:ascii="Arial" w:hAnsi="Arial" w:cs="Arial"/>
          <w:b/>
          <w:lang w:eastAsia="en-AU"/>
        </w:rPr>
      </w:pPr>
      <w:r w:rsidRPr="003D23A4">
        <w:rPr>
          <w:rFonts w:ascii="Arial" w:hAnsi="Arial" w:cs="Arial"/>
          <w:bCs/>
          <w:noProof/>
          <w:color w:val="FF0000"/>
          <w:lang w:eastAsia="en-AU"/>
        </w:rPr>
        <w:lastRenderedPageBreak/>
        <w:drawing>
          <wp:inline distT="0" distB="0" distL="0" distR="0" wp14:anchorId="572D966B" wp14:editId="35C3E223">
            <wp:extent cx="5727266" cy="3461256"/>
            <wp:effectExtent l="0" t="0" r="6985" b="6350"/>
            <wp:docPr id="1013180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180294" name=""/>
                    <pic:cNvPicPr/>
                  </pic:nvPicPr>
                  <pic:blipFill>
                    <a:blip r:embed="rId13"/>
                    <a:stretch>
                      <a:fillRect/>
                    </a:stretch>
                  </pic:blipFill>
                  <pic:spPr>
                    <a:xfrm>
                      <a:off x="0" y="0"/>
                      <a:ext cx="5789893" cy="3499105"/>
                    </a:xfrm>
                    <a:prstGeom prst="rect">
                      <a:avLst/>
                    </a:prstGeom>
                  </pic:spPr>
                </pic:pic>
              </a:graphicData>
            </a:graphic>
          </wp:inline>
        </w:drawing>
      </w:r>
    </w:p>
    <w:p w14:paraId="08002BE6" w14:textId="77777777" w:rsidR="00B267DB" w:rsidRDefault="00B267DB" w:rsidP="00783609">
      <w:pPr>
        <w:tabs>
          <w:tab w:val="left" w:pos="7485"/>
        </w:tabs>
        <w:spacing w:after="0" w:line="240" w:lineRule="auto"/>
        <w:ind w:right="23"/>
        <w:rPr>
          <w:rFonts w:ascii="Arial" w:hAnsi="Arial" w:cs="Arial"/>
          <w:b/>
          <w:lang w:eastAsia="en-AU"/>
        </w:rPr>
      </w:pPr>
    </w:p>
    <w:p w14:paraId="7B8CC2E1" w14:textId="025034F6" w:rsidR="00B267DB" w:rsidRPr="00B267DB" w:rsidRDefault="00B267DB" w:rsidP="00783609">
      <w:pPr>
        <w:tabs>
          <w:tab w:val="left" w:pos="7485"/>
        </w:tabs>
        <w:spacing w:after="0" w:line="240" w:lineRule="auto"/>
        <w:ind w:right="23"/>
        <w:rPr>
          <w:rFonts w:ascii="Arial" w:hAnsi="Arial" w:cs="Arial"/>
          <w:bCs/>
          <w:lang w:eastAsia="en-AU"/>
        </w:rPr>
      </w:pPr>
      <w:r>
        <w:rPr>
          <w:rFonts w:ascii="Arial" w:hAnsi="Arial" w:cs="Arial"/>
          <w:b/>
          <w:lang w:eastAsia="en-AU"/>
        </w:rPr>
        <w:t xml:space="preserve">Figure 1: </w:t>
      </w:r>
      <w:r>
        <w:rPr>
          <w:rFonts w:ascii="Arial" w:hAnsi="Arial" w:cs="Arial"/>
          <w:bCs/>
          <w:lang w:eastAsia="en-AU"/>
        </w:rPr>
        <w:t xml:space="preserve">Aerial </w:t>
      </w:r>
      <w:r w:rsidR="008E7CFA">
        <w:rPr>
          <w:rFonts w:ascii="Arial" w:hAnsi="Arial" w:cs="Arial"/>
          <w:bCs/>
          <w:lang w:eastAsia="en-AU"/>
        </w:rPr>
        <w:t>p</w:t>
      </w:r>
      <w:r>
        <w:rPr>
          <w:rFonts w:ascii="Arial" w:hAnsi="Arial" w:cs="Arial"/>
          <w:bCs/>
          <w:lang w:eastAsia="en-AU"/>
        </w:rPr>
        <w:t xml:space="preserve">hoto of the </w:t>
      </w:r>
      <w:r w:rsidR="008E7CFA">
        <w:rPr>
          <w:rFonts w:ascii="Arial" w:hAnsi="Arial" w:cs="Arial"/>
          <w:bCs/>
          <w:lang w:eastAsia="en-AU"/>
        </w:rPr>
        <w:t>site and immediate surrounds (Explorer 4/9/2026)</w:t>
      </w:r>
    </w:p>
    <w:p w14:paraId="21B757D5" w14:textId="77777777" w:rsidR="00783609" w:rsidRDefault="00783609" w:rsidP="00783609">
      <w:pPr>
        <w:tabs>
          <w:tab w:val="left" w:pos="7485"/>
        </w:tabs>
        <w:spacing w:after="0" w:line="240" w:lineRule="auto"/>
        <w:ind w:right="23"/>
        <w:rPr>
          <w:rFonts w:ascii="Arial" w:hAnsi="Arial" w:cs="Arial"/>
          <w:b/>
          <w:lang w:eastAsia="en-AU"/>
        </w:rPr>
      </w:pPr>
    </w:p>
    <w:p w14:paraId="0C8589BE" w14:textId="33627CBD" w:rsidR="00783609" w:rsidRDefault="00783609" w:rsidP="00783609">
      <w:pPr>
        <w:tabs>
          <w:tab w:val="left" w:pos="7485"/>
        </w:tabs>
        <w:spacing w:after="0" w:line="240" w:lineRule="auto"/>
        <w:ind w:right="23"/>
        <w:rPr>
          <w:rFonts w:ascii="Arial" w:hAnsi="Arial" w:cs="Arial"/>
          <w:b/>
          <w:lang w:eastAsia="en-AU"/>
        </w:rPr>
      </w:pPr>
      <w:r w:rsidRPr="002E7C29">
        <w:rPr>
          <w:rFonts w:ascii="Arial" w:hAnsi="Arial" w:cs="Arial"/>
          <w:bCs/>
          <w:noProof/>
          <w:color w:val="FF0000"/>
          <w:lang w:eastAsia="en-AU"/>
        </w:rPr>
        <w:drawing>
          <wp:inline distT="0" distB="0" distL="0" distR="0" wp14:anchorId="64582F22" wp14:editId="06F0630F">
            <wp:extent cx="5730847" cy="3803455"/>
            <wp:effectExtent l="0" t="0" r="3810" b="6985"/>
            <wp:docPr id="9274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4687" name=""/>
                    <pic:cNvPicPr/>
                  </pic:nvPicPr>
                  <pic:blipFill>
                    <a:blip r:embed="rId14"/>
                    <a:stretch>
                      <a:fillRect/>
                    </a:stretch>
                  </pic:blipFill>
                  <pic:spPr>
                    <a:xfrm>
                      <a:off x="0" y="0"/>
                      <a:ext cx="5736707" cy="3807344"/>
                    </a:xfrm>
                    <a:prstGeom prst="rect">
                      <a:avLst/>
                    </a:prstGeom>
                  </pic:spPr>
                </pic:pic>
              </a:graphicData>
            </a:graphic>
          </wp:inline>
        </w:drawing>
      </w:r>
    </w:p>
    <w:p w14:paraId="2BBA4AD5" w14:textId="77777777" w:rsidR="008E7CFA" w:rsidRDefault="008E7CFA" w:rsidP="00783609">
      <w:pPr>
        <w:tabs>
          <w:tab w:val="left" w:pos="7485"/>
        </w:tabs>
        <w:spacing w:after="0" w:line="240" w:lineRule="auto"/>
        <w:ind w:right="23"/>
        <w:rPr>
          <w:rFonts w:ascii="Arial" w:hAnsi="Arial" w:cs="Arial"/>
          <w:b/>
          <w:lang w:eastAsia="en-AU"/>
        </w:rPr>
      </w:pPr>
    </w:p>
    <w:p w14:paraId="1FBF8897" w14:textId="6AF3D999" w:rsidR="00066CFB" w:rsidRPr="00C376FE" w:rsidRDefault="008E7CFA" w:rsidP="00783609">
      <w:pPr>
        <w:tabs>
          <w:tab w:val="left" w:pos="7485"/>
        </w:tabs>
        <w:spacing w:after="0" w:line="240" w:lineRule="auto"/>
        <w:ind w:right="23"/>
        <w:rPr>
          <w:rFonts w:ascii="Arial" w:hAnsi="Arial" w:cs="Arial"/>
          <w:bCs/>
          <w:lang w:eastAsia="en-AU"/>
        </w:rPr>
      </w:pPr>
      <w:r>
        <w:rPr>
          <w:rFonts w:ascii="Arial" w:hAnsi="Arial" w:cs="Arial"/>
          <w:b/>
          <w:lang w:eastAsia="en-AU"/>
        </w:rPr>
        <w:t xml:space="preserve">Figure 2: </w:t>
      </w:r>
      <w:r>
        <w:rPr>
          <w:rFonts w:ascii="Arial" w:hAnsi="Arial" w:cs="Arial"/>
          <w:bCs/>
          <w:lang w:eastAsia="en-AU"/>
        </w:rPr>
        <w:t xml:space="preserve">Zoomed in aerial photo showing </w:t>
      </w:r>
      <w:r w:rsidR="00C02284">
        <w:rPr>
          <w:rFonts w:ascii="Arial" w:hAnsi="Arial" w:cs="Arial"/>
          <w:bCs/>
          <w:lang w:eastAsia="en-AU"/>
        </w:rPr>
        <w:t xml:space="preserve">the area where the development is proposed </w:t>
      </w:r>
      <w:r w:rsidR="009D3B75">
        <w:rPr>
          <w:rFonts w:ascii="Arial" w:hAnsi="Arial" w:cs="Arial"/>
          <w:bCs/>
          <w:lang w:eastAsia="en-AU"/>
        </w:rPr>
        <w:t xml:space="preserve">- </w:t>
      </w:r>
      <w:r w:rsidR="00C02284">
        <w:rPr>
          <w:rFonts w:ascii="Arial" w:hAnsi="Arial" w:cs="Arial"/>
          <w:bCs/>
          <w:lang w:eastAsia="en-AU"/>
        </w:rPr>
        <w:t>just north of the electricity substation</w:t>
      </w:r>
      <w:r w:rsidR="009D3B75">
        <w:rPr>
          <w:rFonts w:ascii="Arial" w:hAnsi="Arial" w:cs="Arial"/>
          <w:bCs/>
          <w:lang w:eastAsia="en-AU"/>
        </w:rPr>
        <w:t xml:space="preserve"> (Explorer 4/9/2026</w:t>
      </w:r>
      <w:r w:rsidR="00C376FE">
        <w:rPr>
          <w:rFonts w:ascii="Arial" w:hAnsi="Arial" w:cs="Arial"/>
          <w:bCs/>
          <w:lang w:eastAsia="en-AU"/>
        </w:rPr>
        <w:t>)</w:t>
      </w:r>
    </w:p>
    <w:p w14:paraId="02EBB226" w14:textId="05058A9F" w:rsidR="00066CFB" w:rsidRDefault="00066CFB" w:rsidP="00783609">
      <w:pPr>
        <w:tabs>
          <w:tab w:val="left" w:pos="7485"/>
        </w:tabs>
        <w:spacing w:after="0" w:line="240" w:lineRule="auto"/>
        <w:ind w:right="23"/>
        <w:rPr>
          <w:rFonts w:ascii="Arial" w:hAnsi="Arial" w:cs="Arial"/>
          <w:b/>
          <w:lang w:eastAsia="en-AU"/>
        </w:rPr>
      </w:pPr>
      <w:r>
        <w:rPr>
          <w:rFonts w:eastAsia="Times New Roman"/>
          <w:noProof/>
        </w:rPr>
        <w:lastRenderedPageBreak/>
        <w:drawing>
          <wp:inline distT="0" distB="0" distL="0" distR="0" wp14:anchorId="4A3E8974" wp14:editId="3E1F3FB8">
            <wp:extent cx="5731510" cy="3988579"/>
            <wp:effectExtent l="0" t="0" r="2540" b="0"/>
            <wp:docPr id="304636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5735782" cy="3991552"/>
                    </a:xfrm>
                    <a:prstGeom prst="rect">
                      <a:avLst/>
                    </a:prstGeom>
                    <a:noFill/>
                    <a:ln>
                      <a:noFill/>
                    </a:ln>
                  </pic:spPr>
                </pic:pic>
              </a:graphicData>
            </a:graphic>
          </wp:inline>
        </w:drawing>
      </w:r>
    </w:p>
    <w:p w14:paraId="1305BAD3" w14:textId="77777777" w:rsidR="009D3B75" w:rsidRDefault="009D3B75" w:rsidP="00783609">
      <w:pPr>
        <w:tabs>
          <w:tab w:val="left" w:pos="7485"/>
        </w:tabs>
        <w:spacing w:after="0" w:line="240" w:lineRule="auto"/>
        <w:ind w:right="23"/>
        <w:rPr>
          <w:rFonts w:ascii="Arial" w:hAnsi="Arial" w:cs="Arial"/>
          <w:b/>
          <w:lang w:eastAsia="en-AU"/>
        </w:rPr>
      </w:pPr>
    </w:p>
    <w:p w14:paraId="7D9E9DDD" w14:textId="33B17E29" w:rsidR="009D3B75" w:rsidRPr="009D3B75" w:rsidRDefault="009D3B75" w:rsidP="00783609">
      <w:pPr>
        <w:tabs>
          <w:tab w:val="left" w:pos="7485"/>
        </w:tabs>
        <w:spacing w:after="0" w:line="240" w:lineRule="auto"/>
        <w:ind w:right="23"/>
        <w:rPr>
          <w:rFonts w:ascii="Arial" w:hAnsi="Arial" w:cs="Arial"/>
          <w:bCs/>
          <w:lang w:eastAsia="en-AU"/>
        </w:rPr>
      </w:pPr>
      <w:r>
        <w:rPr>
          <w:rFonts w:ascii="Arial" w:hAnsi="Arial" w:cs="Arial"/>
          <w:b/>
          <w:lang w:eastAsia="en-AU"/>
        </w:rPr>
        <w:t xml:space="preserve">Figure 3: </w:t>
      </w:r>
      <w:r>
        <w:rPr>
          <w:rFonts w:ascii="Arial" w:hAnsi="Arial" w:cs="Arial"/>
          <w:bCs/>
          <w:lang w:eastAsia="en-AU"/>
        </w:rPr>
        <w:t xml:space="preserve">View of the location where the development is proposed </w:t>
      </w:r>
      <w:r w:rsidR="002665B9">
        <w:rPr>
          <w:rFonts w:ascii="Arial" w:hAnsi="Arial" w:cs="Arial"/>
          <w:bCs/>
          <w:lang w:eastAsia="en-AU"/>
        </w:rPr>
        <w:t>looking north</w:t>
      </w:r>
    </w:p>
    <w:p w14:paraId="040E1551" w14:textId="77777777" w:rsidR="00FF3BAD" w:rsidRDefault="00FF3BAD" w:rsidP="00783609">
      <w:pPr>
        <w:tabs>
          <w:tab w:val="left" w:pos="7485"/>
        </w:tabs>
        <w:spacing w:after="0" w:line="240" w:lineRule="auto"/>
        <w:ind w:right="23"/>
        <w:rPr>
          <w:rFonts w:ascii="Arial" w:hAnsi="Arial" w:cs="Arial"/>
          <w:b/>
          <w:lang w:eastAsia="en-AU"/>
        </w:rPr>
      </w:pPr>
    </w:p>
    <w:p w14:paraId="604124D7" w14:textId="1DD7EEBD" w:rsidR="00FF3BAD" w:rsidRDefault="008169DB" w:rsidP="00783609">
      <w:pPr>
        <w:tabs>
          <w:tab w:val="left" w:pos="7485"/>
        </w:tabs>
        <w:spacing w:after="0" w:line="240" w:lineRule="auto"/>
        <w:ind w:right="23"/>
        <w:rPr>
          <w:rFonts w:ascii="Arial" w:hAnsi="Arial" w:cs="Arial"/>
          <w:b/>
          <w:lang w:eastAsia="en-AU"/>
        </w:rPr>
      </w:pPr>
      <w:r>
        <w:rPr>
          <w:rFonts w:eastAsia="Times New Roman"/>
          <w:noProof/>
        </w:rPr>
        <w:drawing>
          <wp:inline distT="0" distB="0" distL="0" distR="0" wp14:anchorId="5EFE235A" wp14:editId="6E935CEE">
            <wp:extent cx="5730846" cy="3988579"/>
            <wp:effectExtent l="0" t="0" r="3810" b="0"/>
            <wp:docPr id="11937929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735095" cy="3991537"/>
                    </a:xfrm>
                    <a:prstGeom prst="rect">
                      <a:avLst/>
                    </a:prstGeom>
                    <a:noFill/>
                    <a:ln>
                      <a:noFill/>
                    </a:ln>
                  </pic:spPr>
                </pic:pic>
              </a:graphicData>
            </a:graphic>
          </wp:inline>
        </w:drawing>
      </w:r>
    </w:p>
    <w:p w14:paraId="41DC7DC0" w14:textId="77777777" w:rsidR="002665B9" w:rsidRDefault="002665B9" w:rsidP="00783609">
      <w:pPr>
        <w:tabs>
          <w:tab w:val="left" w:pos="7485"/>
        </w:tabs>
        <w:spacing w:after="0" w:line="240" w:lineRule="auto"/>
        <w:ind w:right="23"/>
        <w:rPr>
          <w:rFonts w:ascii="Arial" w:hAnsi="Arial" w:cs="Arial"/>
          <w:b/>
          <w:lang w:eastAsia="en-AU"/>
        </w:rPr>
      </w:pPr>
    </w:p>
    <w:p w14:paraId="65BF777F" w14:textId="2D963107" w:rsidR="002665B9" w:rsidRDefault="002665B9" w:rsidP="00783609">
      <w:pPr>
        <w:tabs>
          <w:tab w:val="left" w:pos="7485"/>
        </w:tabs>
        <w:spacing w:after="0" w:line="240" w:lineRule="auto"/>
        <w:ind w:right="23"/>
        <w:rPr>
          <w:rFonts w:ascii="Arial" w:hAnsi="Arial" w:cs="Arial"/>
          <w:b/>
          <w:lang w:eastAsia="en-AU"/>
        </w:rPr>
      </w:pPr>
      <w:r>
        <w:rPr>
          <w:rFonts w:ascii="Arial" w:hAnsi="Arial" w:cs="Arial"/>
          <w:b/>
          <w:lang w:eastAsia="en-AU"/>
        </w:rPr>
        <w:t xml:space="preserve">Figure 4: </w:t>
      </w:r>
      <w:r>
        <w:rPr>
          <w:rFonts w:ascii="Arial" w:hAnsi="Arial" w:cs="Arial"/>
          <w:bCs/>
          <w:lang w:eastAsia="en-AU"/>
        </w:rPr>
        <w:t>View of the location where the development is proposed looking south</w:t>
      </w:r>
    </w:p>
    <w:p w14:paraId="252FE794" w14:textId="5E41E78D" w:rsidR="007F3CA1" w:rsidRDefault="007F3CA1" w:rsidP="00783609">
      <w:pPr>
        <w:tabs>
          <w:tab w:val="left" w:pos="7485"/>
        </w:tabs>
        <w:spacing w:after="0" w:line="240" w:lineRule="auto"/>
        <w:ind w:right="23"/>
        <w:rPr>
          <w:rFonts w:ascii="Arial" w:hAnsi="Arial" w:cs="Arial"/>
          <w:b/>
          <w:lang w:eastAsia="en-AU"/>
        </w:rPr>
      </w:pPr>
      <w:r>
        <w:rPr>
          <w:rFonts w:eastAsia="Times New Roman"/>
          <w:noProof/>
        </w:rPr>
        <w:lastRenderedPageBreak/>
        <w:drawing>
          <wp:inline distT="0" distB="0" distL="0" distR="0" wp14:anchorId="05924BF4" wp14:editId="361C7E62">
            <wp:extent cx="5731510" cy="3932481"/>
            <wp:effectExtent l="0" t="0" r="2540" b="0"/>
            <wp:docPr id="13068546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5734385" cy="3934453"/>
                    </a:xfrm>
                    <a:prstGeom prst="rect">
                      <a:avLst/>
                    </a:prstGeom>
                    <a:noFill/>
                    <a:ln>
                      <a:noFill/>
                    </a:ln>
                  </pic:spPr>
                </pic:pic>
              </a:graphicData>
            </a:graphic>
          </wp:inline>
        </w:drawing>
      </w:r>
    </w:p>
    <w:p w14:paraId="383DCC9D" w14:textId="77777777" w:rsidR="002665B9" w:rsidRDefault="002665B9" w:rsidP="00783609">
      <w:pPr>
        <w:tabs>
          <w:tab w:val="left" w:pos="7485"/>
        </w:tabs>
        <w:spacing w:after="0" w:line="240" w:lineRule="auto"/>
        <w:ind w:right="23"/>
        <w:rPr>
          <w:rFonts w:ascii="Arial" w:hAnsi="Arial" w:cs="Arial"/>
          <w:b/>
          <w:lang w:eastAsia="en-AU"/>
        </w:rPr>
      </w:pPr>
    </w:p>
    <w:p w14:paraId="5AC92368" w14:textId="2DDA0BAD" w:rsidR="002665B9" w:rsidRPr="002665B9" w:rsidRDefault="002665B9" w:rsidP="00783609">
      <w:pPr>
        <w:tabs>
          <w:tab w:val="left" w:pos="7485"/>
        </w:tabs>
        <w:spacing w:after="0" w:line="240" w:lineRule="auto"/>
        <w:ind w:right="23"/>
        <w:rPr>
          <w:rFonts w:ascii="Arial" w:hAnsi="Arial" w:cs="Arial"/>
          <w:bCs/>
          <w:lang w:eastAsia="en-AU"/>
        </w:rPr>
      </w:pPr>
      <w:r>
        <w:rPr>
          <w:rFonts w:ascii="Arial" w:hAnsi="Arial" w:cs="Arial"/>
          <w:b/>
          <w:lang w:eastAsia="en-AU"/>
        </w:rPr>
        <w:t xml:space="preserve">Figure 5: </w:t>
      </w:r>
      <w:r>
        <w:rPr>
          <w:rFonts w:ascii="Arial" w:hAnsi="Arial" w:cs="Arial"/>
          <w:bCs/>
          <w:lang w:eastAsia="en-AU"/>
        </w:rPr>
        <w:t xml:space="preserve">View of </w:t>
      </w:r>
      <w:r w:rsidR="00567A46">
        <w:rPr>
          <w:rFonts w:ascii="Arial" w:hAnsi="Arial" w:cs="Arial"/>
          <w:bCs/>
          <w:lang w:eastAsia="en-AU"/>
        </w:rPr>
        <w:t>the land located opposite looking east</w:t>
      </w:r>
    </w:p>
    <w:p w14:paraId="5AB3BCA1" w14:textId="77777777" w:rsidR="00C927F1" w:rsidRDefault="00C927F1" w:rsidP="00C927F1">
      <w:pPr>
        <w:tabs>
          <w:tab w:val="left" w:pos="7485"/>
        </w:tabs>
        <w:spacing w:after="0" w:line="240" w:lineRule="auto"/>
        <w:ind w:right="23"/>
        <w:rPr>
          <w:rFonts w:ascii="Arial" w:hAnsi="Arial" w:cs="Arial"/>
          <w:b/>
          <w:lang w:eastAsia="en-AU"/>
        </w:rPr>
      </w:pPr>
    </w:p>
    <w:p w14:paraId="18DB0AAE" w14:textId="6E3784C1" w:rsidR="00C927F1" w:rsidRDefault="00C927F1" w:rsidP="00C927F1">
      <w:pPr>
        <w:tabs>
          <w:tab w:val="left" w:pos="7485"/>
        </w:tabs>
        <w:spacing w:after="0" w:line="240" w:lineRule="auto"/>
        <w:ind w:right="23"/>
        <w:rPr>
          <w:rFonts w:ascii="Arial" w:hAnsi="Arial" w:cs="Arial"/>
          <w:b/>
          <w:lang w:eastAsia="en-AU"/>
        </w:rPr>
      </w:pPr>
      <w:r>
        <w:rPr>
          <w:rFonts w:eastAsia="Times New Roman"/>
          <w:noProof/>
        </w:rPr>
        <w:drawing>
          <wp:inline distT="0" distB="0" distL="0" distR="0" wp14:anchorId="6CE8A26A" wp14:editId="76B521EE">
            <wp:extent cx="5731510" cy="3932481"/>
            <wp:effectExtent l="0" t="0" r="2540" b="0"/>
            <wp:docPr id="1041846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r:link="rId22">
                      <a:extLst>
                        <a:ext uri="{28A0092B-C50C-407E-A947-70E740481C1C}">
                          <a14:useLocalDpi xmlns:a14="http://schemas.microsoft.com/office/drawing/2010/main" val="0"/>
                        </a:ext>
                      </a:extLst>
                    </a:blip>
                    <a:srcRect/>
                    <a:stretch>
                      <a:fillRect/>
                    </a:stretch>
                  </pic:blipFill>
                  <pic:spPr bwMode="auto">
                    <a:xfrm>
                      <a:off x="0" y="0"/>
                      <a:ext cx="5734854" cy="3934775"/>
                    </a:xfrm>
                    <a:prstGeom prst="rect">
                      <a:avLst/>
                    </a:prstGeom>
                    <a:noFill/>
                    <a:ln>
                      <a:noFill/>
                    </a:ln>
                  </pic:spPr>
                </pic:pic>
              </a:graphicData>
            </a:graphic>
          </wp:inline>
        </w:drawing>
      </w:r>
    </w:p>
    <w:p w14:paraId="68D04429" w14:textId="77777777" w:rsidR="00567A46" w:rsidRDefault="00567A46" w:rsidP="00C927F1">
      <w:pPr>
        <w:tabs>
          <w:tab w:val="left" w:pos="7485"/>
        </w:tabs>
        <w:spacing w:after="0" w:line="240" w:lineRule="auto"/>
        <w:ind w:right="23"/>
        <w:rPr>
          <w:rFonts w:ascii="Arial" w:hAnsi="Arial" w:cs="Arial"/>
          <w:b/>
          <w:lang w:eastAsia="en-AU"/>
        </w:rPr>
      </w:pPr>
    </w:p>
    <w:p w14:paraId="0E14D59C" w14:textId="6B659FF5" w:rsidR="00567A46" w:rsidRDefault="00B51C19" w:rsidP="00C927F1">
      <w:pPr>
        <w:tabs>
          <w:tab w:val="left" w:pos="7485"/>
        </w:tabs>
        <w:spacing w:after="0" w:line="240" w:lineRule="auto"/>
        <w:ind w:right="23"/>
        <w:rPr>
          <w:rFonts w:ascii="Arial" w:hAnsi="Arial" w:cs="Arial"/>
          <w:b/>
          <w:lang w:eastAsia="en-AU"/>
        </w:rPr>
      </w:pPr>
      <w:r>
        <w:rPr>
          <w:rFonts w:ascii="Arial" w:hAnsi="Arial" w:cs="Arial"/>
          <w:b/>
          <w:lang w:eastAsia="en-AU"/>
        </w:rPr>
        <w:t xml:space="preserve">Figure 6: </w:t>
      </w:r>
      <w:r w:rsidRPr="00E8036D">
        <w:rPr>
          <w:rFonts w:ascii="Arial" w:hAnsi="Arial" w:cs="Arial"/>
          <w:bCs/>
          <w:lang w:eastAsia="en-AU"/>
        </w:rPr>
        <w:t>View of the</w:t>
      </w:r>
      <w:r w:rsidR="00E8036D" w:rsidRPr="00E8036D">
        <w:rPr>
          <w:rFonts w:ascii="Arial" w:hAnsi="Arial" w:cs="Arial"/>
          <w:bCs/>
          <w:lang w:eastAsia="en-AU"/>
        </w:rPr>
        <w:t xml:space="preserve"> site looking north with the electricity substation in the background</w:t>
      </w:r>
    </w:p>
    <w:p w14:paraId="4FBBBC37" w14:textId="77777777" w:rsidR="00C927F1" w:rsidRPr="00C927F1" w:rsidRDefault="00C927F1" w:rsidP="00C927F1">
      <w:pPr>
        <w:tabs>
          <w:tab w:val="left" w:pos="7485"/>
        </w:tabs>
        <w:spacing w:after="0" w:line="240" w:lineRule="auto"/>
        <w:ind w:right="23"/>
        <w:rPr>
          <w:rFonts w:ascii="Arial" w:hAnsi="Arial" w:cs="Arial"/>
          <w:b/>
          <w:lang w:eastAsia="en-AU"/>
        </w:rPr>
      </w:pPr>
    </w:p>
    <w:p w14:paraId="07AB7F36" w14:textId="48F8B9BB" w:rsidR="00546A26" w:rsidRPr="00BE218C" w:rsidRDefault="00546A26" w:rsidP="00373375">
      <w:pPr>
        <w:pStyle w:val="ListParagraph"/>
        <w:numPr>
          <w:ilvl w:val="1"/>
          <w:numId w:val="1"/>
        </w:numPr>
        <w:tabs>
          <w:tab w:val="left" w:pos="709"/>
          <w:tab w:val="left" w:pos="1560"/>
        </w:tabs>
        <w:spacing w:after="0" w:line="240" w:lineRule="auto"/>
        <w:ind w:left="851" w:right="23" w:hanging="851"/>
        <w:rPr>
          <w:rFonts w:ascii="Arial" w:hAnsi="Arial" w:cs="Arial"/>
          <w:b/>
          <w:lang w:eastAsia="en-AU"/>
        </w:rPr>
      </w:pPr>
      <w:r w:rsidRPr="00BE218C">
        <w:rPr>
          <w:rFonts w:ascii="Arial" w:hAnsi="Arial" w:cs="Arial"/>
          <w:b/>
          <w:lang w:eastAsia="en-AU"/>
        </w:rPr>
        <w:lastRenderedPageBreak/>
        <w:t xml:space="preserve">The Locality </w:t>
      </w:r>
    </w:p>
    <w:p w14:paraId="71BE5B2C" w14:textId="77777777" w:rsidR="00EF6FCE" w:rsidRDefault="00EF6FCE" w:rsidP="001F22A0">
      <w:pPr>
        <w:tabs>
          <w:tab w:val="left" w:pos="7485"/>
        </w:tabs>
        <w:spacing w:after="0" w:line="240" w:lineRule="auto"/>
        <w:ind w:right="23"/>
        <w:rPr>
          <w:rFonts w:ascii="Arial" w:hAnsi="Arial" w:cs="Arial"/>
          <w:b/>
          <w:lang w:eastAsia="en-AU"/>
        </w:rPr>
      </w:pPr>
    </w:p>
    <w:p w14:paraId="58A7BFA2" w14:textId="3E389410" w:rsidR="001D0FD0" w:rsidRDefault="00430792" w:rsidP="00AF2DD2">
      <w:pPr>
        <w:tabs>
          <w:tab w:val="left" w:pos="7485"/>
        </w:tabs>
        <w:spacing w:after="0" w:line="240" w:lineRule="auto"/>
        <w:ind w:right="23"/>
        <w:jc w:val="both"/>
        <w:rPr>
          <w:rFonts w:ascii="Arial" w:hAnsi="Arial" w:cs="Arial"/>
          <w:bCs/>
          <w:lang w:eastAsia="en-AU"/>
        </w:rPr>
      </w:pPr>
      <w:r>
        <w:rPr>
          <w:rFonts w:ascii="Arial" w:hAnsi="Arial" w:cs="Arial"/>
          <w:bCs/>
          <w:lang w:eastAsia="en-AU"/>
        </w:rPr>
        <w:t>The</w:t>
      </w:r>
      <w:r w:rsidR="00BC3B2B">
        <w:rPr>
          <w:rFonts w:ascii="Arial" w:hAnsi="Arial" w:cs="Arial"/>
          <w:bCs/>
          <w:lang w:eastAsia="en-AU"/>
        </w:rPr>
        <w:t xml:space="preserve"> locality is rural in </w:t>
      </w:r>
      <w:r w:rsidR="00FA0C22">
        <w:rPr>
          <w:rFonts w:ascii="Arial" w:hAnsi="Arial" w:cs="Arial"/>
          <w:bCs/>
          <w:lang w:eastAsia="en-AU"/>
        </w:rPr>
        <w:t>character, consisting of large expansive</w:t>
      </w:r>
      <w:r w:rsidR="00DE795F">
        <w:rPr>
          <w:rFonts w:ascii="Arial" w:hAnsi="Arial" w:cs="Arial"/>
          <w:bCs/>
          <w:lang w:eastAsia="en-AU"/>
        </w:rPr>
        <w:t xml:space="preserve"> open</w:t>
      </w:r>
      <w:r w:rsidR="00FA0C22">
        <w:rPr>
          <w:rFonts w:ascii="Arial" w:hAnsi="Arial" w:cs="Arial"/>
          <w:bCs/>
          <w:lang w:eastAsia="en-AU"/>
        </w:rPr>
        <w:t xml:space="preserve"> areas used for </w:t>
      </w:r>
      <w:r w:rsidR="00BC3B2B">
        <w:rPr>
          <w:rFonts w:ascii="Arial" w:hAnsi="Arial" w:cs="Arial"/>
          <w:bCs/>
          <w:lang w:eastAsia="en-AU"/>
        </w:rPr>
        <w:t>agricultural pur</w:t>
      </w:r>
      <w:r w:rsidR="00FA0C22">
        <w:rPr>
          <w:rFonts w:ascii="Arial" w:hAnsi="Arial" w:cs="Arial"/>
          <w:bCs/>
          <w:lang w:eastAsia="en-AU"/>
        </w:rPr>
        <w:t xml:space="preserve">suits such as </w:t>
      </w:r>
      <w:r w:rsidR="00250138">
        <w:rPr>
          <w:rFonts w:ascii="Arial" w:hAnsi="Arial" w:cs="Arial"/>
          <w:bCs/>
          <w:lang w:eastAsia="en-AU"/>
        </w:rPr>
        <w:t xml:space="preserve">the grazing of cattle. </w:t>
      </w:r>
      <w:r w:rsidR="00B44B3E">
        <w:rPr>
          <w:rFonts w:ascii="Arial" w:hAnsi="Arial" w:cs="Arial"/>
          <w:bCs/>
          <w:lang w:eastAsia="en-AU"/>
        </w:rPr>
        <w:t xml:space="preserve">The land has been </w:t>
      </w:r>
      <w:r w:rsidR="002E083C">
        <w:rPr>
          <w:rFonts w:ascii="Arial" w:hAnsi="Arial" w:cs="Arial"/>
          <w:bCs/>
          <w:lang w:eastAsia="en-AU"/>
        </w:rPr>
        <w:t xml:space="preserve">largely </w:t>
      </w:r>
      <w:r w:rsidR="00B44B3E">
        <w:rPr>
          <w:rFonts w:ascii="Arial" w:hAnsi="Arial" w:cs="Arial"/>
          <w:bCs/>
          <w:lang w:eastAsia="en-AU"/>
        </w:rPr>
        <w:t>cleared of native vegetation</w:t>
      </w:r>
      <w:r w:rsidR="000F1AED">
        <w:rPr>
          <w:rFonts w:ascii="Arial" w:hAnsi="Arial" w:cs="Arial"/>
          <w:bCs/>
          <w:lang w:eastAsia="en-AU"/>
        </w:rPr>
        <w:t xml:space="preserve">, </w:t>
      </w:r>
      <w:r w:rsidR="00FE6589">
        <w:rPr>
          <w:rFonts w:ascii="Arial" w:hAnsi="Arial" w:cs="Arial"/>
          <w:bCs/>
          <w:lang w:eastAsia="en-AU"/>
        </w:rPr>
        <w:t xml:space="preserve">is </w:t>
      </w:r>
      <w:r w:rsidR="00A47418">
        <w:rPr>
          <w:rFonts w:ascii="Arial" w:hAnsi="Arial" w:cs="Arial"/>
          <w:bCs/>
          <w:lang w:eastAsia="en-AU"/>
        </w:rPr>
        <w:t xml:space="preserve">undulating towards the north and east </w:t>
      </w:r>
      <w:r w:rsidR="000F1AED">
        <w:rPr>
          <w:rFonts w:ascii="Arial" w:hAnsi="Arial" w:cs="Arial"/>
          <w:bCs/>
          <w:lang w:eastAsia="en-AU"/>
        </w:rPr>
        <w:t>(hills)</w:t>
      </w:r>
      <w:r w:rsidR="00FD0464">
        <w:rPr>
          <w:rFonts w:ascii="Arial" w:hAnsi="Arial" w:cs="Arial"/>
          <w:bCs/>
          <w:lang w:eastAsia="en-AU"/>
        </w:rPr>
        <w:t>,</w:t>
      </w:r>
      <w:r w:rsidR="000F1AED">
        <w:rPr>
          <w:rFonts w:ascii="Arial" w:hAnsi="Arial" w:cs="Arial"/>
          <w:bCs/>
          <w:lang w:eastAsia="en-AU"/>
        </w:rPr>
        <w:t xml:space="preserve"> </w:t>
      </w:r>
      <w:r w:rsidR="00A47418">
        <w:rPr>
          <w:rFonts w:ascii="Arial" w:hAnsi="Arial" w:cs="Arial"/>
          <w:bCs/>
          <w:lang w:eastAsia="en-AU"/>
        </w:rPr>
        <w:t xml:space="preserve">and relatively </w:t>
      </w:r>
      <w:r w:rsidR="00AC666B">
        <w:rPr>
          <w:rFonts w:ascii="Arial" w:hAnsi="Arial" w:cs="Arial"/>
          <w:bCs/>
          <w:lang w:eastAsia="en-AU"/>
        </w:rPr>
        <w:t xml:space="preserve">flat </w:t>
      </w:r>
      <w:r w:rsidR="006B1B64">
        <w:rPr>
          <w:rFonts w:ascii="Arial" w:hAnsi="Arial" w:cs="Arial"/>
          <w:bCs/>
          <w:lang w:eastAsia="en-AU"/>
        </w:rPr>
        <w:t>towards the south and west</w:t>
      </w:r>
      <w:r w:rsidR="001D0FD0">
        <w:rPr>
          <w:rFonts w:ascii="Arial" w:hAnsi="Arial" w:cs="Arial"/>
          <w:bCs/>
          <w:lang w:eastAsia="en-AU"/>
        </w:rPr>
        <w:t xml:space="preserve"> which is identif</w:t>
      </w:r>
      <w:r w:rsidR="00FD0464">
        <w:rPr>
          <w:rFonts w:ascii="Arial" w:hAnsi="Arial" w:cs="Arial"/>
          <w:bCs/>
          <w:lang w:eastAsia="en-AU"/>
        </w:rPr>
        <w:t>ied</w:t>
      </w:r>
      <w:r w:rsidR="001D0FD0">
        <w:rPr>
          <w:rFonts w:ascii="Arial" w:hAnsi="Arial" w:cs="Arial"/>
          <w:bCs/>
          <w:lang w:eastAsia="en-AU"/>
        </w:rPr>
        <w:t xml:space="preserve"> as flood prone</w:t>
      </w:r>
      <w:r w:rsidR="00FD0464">
        <w:rPr>
          <w:rFonts w:ascii="Arial" w:hAnsi="Arial" w:cs="Arial"/>
          <w:bCs/>
          <w:lang w:eastAsia="en-AU"/>
        </w:rPr>
        <w:t>.</w:t>
      </w:r>
    </w:p>
    <w:p w14:paraId="67DBDFC3" w14:textId="77777777" w:rsidR="00DA1B9C" w:rsidRDefault="00DA1B9C" w:rsidP="00AF2DD2">
      <w:pPr>
        <w:tabs>
          <w:tab w:val="left" w:pos="7485"/>
        </w:tabs>
        <w:spacing w:after="0" w:line="240" w:lineRule="auto"/>
        <w:ind w:right="23"/>
        <w:jc w:val="both"/>
        <w:rPr>
          <w:rFonts w:ascii="Arial" w:hAnsi="Arial" w:cs="Arial"/>
          <w:bCs/>
          <w:lang w:eastAsia="en-AU"/>
        </w:rPr>
      </w:pPr>
    </w:p>
    <w:p w14:paraId="4CC77CE7" w14:textId="77777777" w:rsidR="00DA1B9C" w:rsidRDefault="00DA1B9C" w:rsidP="00DA1B9C">
      <w:pPr>
        <w:tabs>
          <w:tab w:val="left" w:pos="7485"/>
        </w:tabs>
        <w:spacing w:after="0" w:line="240" w:lineRule="auto"/>
        <w:ind w:right="23"/>
        <w:jc w:val="both"/>
        <w:rPr>
          <w:rFonts w:ascii="Arial" w:hAnsi="Arial" w:cs="Arial"/>
          <w:bCs/>
          <w:lang w:eastAsia="en-AU"/>
        </w:rPr>
      </w:pPr>
      <w:r>
        <w:rPr>
          <w:rFonts w:ascii="Arial" w:hAnsi="Arial" w:cs="Arial"/>
          <w:bCs/>
          <w:lang w:eastAsia="en-AU"/>
        </w:rPr>
        <w:t>Dwellings and farm buildings are scattered throughout but are not a prominent element of the landscape. Lot sizes and shapes are varied with no consistent pattern.</w:t>
      </w:r>
    </w:p>
    <w:p w14:paraId="6F4CCCC6" w14:textId="77777777" w:rsidR="001D0FD0" w:rsidRDefault="001D0FD0" w:rsidP="00AF2DD2">
      <w:pPr>
        <w:tabs>
          <w:tab w:val="left" w:pos="7485"/>
        </w:tabs>
        <w:spacing w:after="0" w:line="240" w:lineRule="auto"/>
        <w:ind w:right="23"/>
        <w:jc w:val="both"/>
        <w:rPr>
          <w:rFonts w:ascii="Arial" w:hAnsi="Arial" w:cs="Arial"/>
          <w:bCs/>
          <w:lang w:eastAsia="en-AU"/>
        </w:rPr>
      </w:pPr>
    </w:p>
    <w:p w14:paraId="6CB53142" w14:textId="0653EF6E" w:rsidR="00430792" w:rsidRDefault="00250138" w:rsidP="00AF2DD2">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Stroud Hill </w:t>
      </w:r>
      <w:r w:rsidR="00AC1469">
        <w:rPr>
          <w:rFonts w:ascii="Arial" w:hAnsi="Arial" w:cs="Arial"/>
          <w:bCs/>
          <w:lang w:eastAsia="en-AU"/>
        </w:rPr>
        <w:t>R</w:t>
      </w:r>
      <w:r>
        <w:rPr>
          <w:rFonts w:ascii="Arial" w:hAnsi="Arial" w:cs="Arial"/>
          <w:bCs/>
          <w:lang w:eastAsia="en-AU"/>
        </w:rPr>
        <w:t xml:space="preserve">oad </w:t>
      </w:r>
      <w:r w:rsidR="00D65D5C">
        <w:rPr>
          <w:rFonts w:ascii="Arial" w:hAnsi="Arial" w:cs="Arial"/>
          <w:bCs/>
          <w:lang w:eastAsia="en-AU"/>
        </w:rPr>
        <w:t xml:space="preserve">forms the site’s </w:t>
      </w:r>
      <w:r w:rsidR="00D10F8B">
        <w:rPr>
          <w:rFonts w:ascii="Arial" w:hAnsi="Arial" w:cs="Arial"/>
          <w:bCs/>
          <w:lang w:eastAsia="en-AU"/>
        </w:rPr>
        <w:t xml:space="preserve">eastern </w:t>
      </w:r>
      <w:r w:rsidR="00D65D5C">
        <w:rPr>
          <w:rFonts w:ascii="Arial" w:hAnsi="Arial" w:cs="Arial"/>
          <w:bCs/>
          <w:lang w:eastAsia="en-AU"/>
        </w:rPr>
        <w:t xml:space="preserve">frontage </w:t>
      </w:r>
      <w:r w:rsidR="00D74066">
        <w:rPr>
          <w:rFonts w:ascii="Arial" w:hAnsi="Arial" w:cs="Arial"/>
          <w:bCs/>
          <w:lang w:eastAsia="en-AU"/>
        </w:rPr>
        <w:t xml:space="preserve">which </w:t>
      </w:r>
      <w:r w:rsidR="00AC1469">
        <w:rPr>
          <w:rFonts w:ascii="Arial" w:hAnsi="Arial" w:cs="Arial"/>
          <w:bCs/>
          <w:lang w:eastAsia="en-AU"/>
        </w:rPr>
        <w:t xml:space="preserve">connects Dungog with Stroud </w:t>
      </w:r>
      <w:r w:rsidR="00D10F8B">
        <w:rPr>
          <w:rFonts w:ascii="Arial" w:hAnsi="Arial" w:cs="Arial"/>
          <w:bCs/>
          <w:lang w:eastAsia="en-AU"/>
        </w:rPr>
        <w:t xml:space="preserve">to the </w:t>
      </w:r>
      <w:r w:rsidR="00D10F8B" w:rsidRPr="00A97385">
        <w:rPr>
          <w:rFonts w:ascii="Arial" w:hAnsi="Arial" w:cs="Arial"/>
          <w:bCs/>
          <w:lang w:eastAsia="en-AU"/>
        </w:rPr>
        <w:t>east</w:t>
      </w:r>
      <w:r w:rsidR="00D10F8B">
        <w:rPr>
          <w:rFonts w:ascii="Arial" w:hAnsi="Arial" w:cs="Arial"/>
          <w:bCs/>
          <w:lang w:eastAsia="en-AU"/>
        </w:rPr>
        <w:t xml:space="preserve"> </w:t>
      </w:r>
      <w:r w:rsidR="00334691">
        <w:rPr>
          <w:rFonts w:ascii="Arial" w:hAnsi="Arial" w:cs="Arial"/>
          <w:bCs/>
          <w:lang w:eastAsia="en-AU"/>
        </w:rPr>
        <w:t>via The Buckets Way</w:t>
      </w:r>
      <w:r w:rsidR="00AF2DD2" w:rsidRPr="00A97385">
        <w:rPr>
          <w:rFonts w:ascii="Arial" w:hAnsi="Arial" w:cs="Arial"/>
          <w:bCs/>
          <w:lang w:eastAsia="en-AU"/>
        </w:rPr>
        <w:t>.</w:t>
      </w:r>
      <w:r w:rsidR="00D65D5C" w:rsidRPr="00A97385">
        <w:rPr>
          <w:rFonts w:ascii="Arial" w:hAnsi="Arial" w:cs="Arial"/>
          <w:bCs/>
          <w:lang w:eastAsia="en-AU"/>
        </w:rPr>
        <w:t xml:space="preserve"> The North Coast Rail </w:t>
      </w:r>
      <w:r w:rsidR="00C07273" w:rsidRPr="00A97385">
        <w:rPr>
          <w:rFonts w:ascii="Arial" w:hAnsi="Arial" w:cs="Arial"/>
          <w:bCs/>
          <w:lang w:eastAsia="en-AU"/>
        </w:rPr>
        <w:t xml:space="preserve">corridor </w:t>
      </w:r>
      <w:r w:rsidR="00D74066" w:rsidRPr="00A97385">
        <w:rPr>
          <w:rFonts w:ascii="Arial" w:hAnsi="Arial" w:cs="Arial"/>
          <w:bCs/>
          <w:lang w:eastAsia="en-AU"/>
        </w:rPr>
        <w:t xml:space="preserve">also </w:t>
      </w:r>
      <w:r w:rsidR="00D65D5C" w:rsidRPr="00A97385">
        <w:rPr>
          <w:rFonts w:ascii="Arial" w:hAnsi="Arial" w:cs="Arial"/>
          <w:bCs/>
          <w:lang w:eastAsia="en-AU"/>
        </w:rPr>
        <w:t xml:space="preserve">runs through </w:t>
      </w:r>
      <w:r w:rsidR="004201B1">
        <w:rPr>
          <w:rFonts w:ascii="Arial" w:hAnsi="Arial" w:cs="Arial"/>
          <w:bCs/>
          <w:lang w:eastAsia="en-AU"/>
        </w:rPr>
        <w:t xml:space="preserve">the </w:t>
      </w:r>
      <w:r w:rsidR="001A2B62">
        <w:rPr>
          <w:rFonts w:ascii="Arial" w:hAnsi="Arial" w:cs="Arial"/>
          <w:bCs/>
          <w:lang w:eastAsia="en-AU"/>
        </w:rPr>
        <w:t>area</w:t>
      </w:r>
      <w:r w:rsidR="00274412">
        <w:rPr>
          <w:rFonts w:ascii="Arial" w:hAnsi="Arial" w:cs="Arial"/>
          <w:bCs/>
          <w:lang w:eastAsia="en-AU"/>
        </w:rPr>
        <w:t xml:space="preserve"> forming </w:t>
      </w:r>
      <w:r w:rsidR="004201B1">
        <w:rPr>
          <w:rFonts w:ascii="Arial" w:hAnsi="Arial" w:cs="Arial"/>
          <w:bCs/>
          <w:lang w:eastAsia="en-AU"/>
        </w:rPr>
        <w:t xml:space="preserve">a </w:t>
      </w:r>
      <w:r w:rsidR="00274412">
        <w:rPr>
          <w:rFonts w:ascii="Arial" w:hAnsi="Arial" w:cs="Arial"/>
          <w:bCs/>
          <w:lang w:eastAsia="en-AU"/>
        </w:rPr>
        <w:t xml:space="preserve">physical </w:t>
      </w:r>
      <w:r w:rsidR="004201B1">
        <w:rPr>
          <w:rFonts w:ascii="Arial" w:hAnsi="Arial" w:cs="Arial"/>
          <w:bCs/>
          <w:lang w:eastAsia="en-AU"/>
        </w:rPr>
        <w:t>boundary</w:t>
      </w:r>
      <w:r w:rsidR="00B267DB">
        <w:rPr>
          <w:rFonts w:ascii="Arial" w:hAnsi="Arial" w:cs="Arial"/>
          <w:bCs/>
          <w:lang w:eastAsia="en-AU"/>
        </w:rPr>
        <w:t xml:space="preserve"> between its east and west</w:t>
      </w:r>
      <w:r w:rsidR="00D74066" w:rsidRPr="00A97385">
        <w:rPr>
          <w:rFonts w:ascii="Arial" w:hAnsi="Arial" w:cs="Arial"/>
          <w:bCs/>
          <w:lang w:eastAsia="en-AU"/>
        </w:rPr>
        <w:t>.</w:t>
      </w:r>
      <w:r w:rsidR="00D65D5C" w:rsidRPr="00A97385">
        <w:rPr>
          <w:rFonts w:ascii="Arial" w:hAnsi="Arial" w:cs="Arial"/>
          <w:bCs/>
          <w:lang w:eastAsia="en-AU"/>
        </w:rPr>
        <w:t xml:space="preserve"> </w:t>
      </w:r>
      <w:r w:rsidR="002032B4">
        <w:rPr>
          <w:rFonts w:ascii="Arial" w:hAnsi="Arial" w:cs="Arial"/>
          <w:bCs/>
          <w:lang w:eastAsia="en-AU"/>
        </w:rPr>
        <w:t>A</w:t>
      </w:r>
      <w:r w:rsidR="001F4B95">
        <w:rPr>
          <w:rFonts w:ascii="Arial" w:hAnsi="Arial" w:cs="Arial"/>
          <w:bCs/>
          <w:lang w:eastAsia="en-AU"/>
        </w:rPr>
        <w:t xml:space="preserve"> small</w:t>
      </w:r>
      <w:r w:rsidR="002032B4">
        <w:rPr>
          <w:rFonts w:ascii="Arial" w:hAnsi="Arial" w:cs="Arial"/>
          <w:bCs/>
          <w:lang w:eastAsia="en-AU"/>
        </w:rPr>
        <w:t xml:space="preserve"> electricity substation controlled by Essential Energy </w:t>
      </w:r>
      <w:proofErr w:type="gramStart"/>
      <w:r w:rsidR="00B267DB">
        <w:rPr>
          <w:rFonts w:ascii="Arial" w:hAnsi="Arial" w:cs="Arial"/>
          <w:bCs/>
          <w:lang w:eastAsia="en-AU"/>
        </w:rPr>
        <w:t xml:space="preserve">is </w:t>
      </w:r>
      <w:r w:rsidR="00377F6F">
        <w:rPr>
          <w:rFonts w:ascii="Arial" w:hAnsi="Arial" w:cs="Arial"/>
          <w:bCs/>
          <w:lang w:eastAsia="en-AU"/>
        </w:rPr>
        <w:t xml:space="preserve">located </w:t>
      </w:r>
      <w:r w:rsidR="00D03AC9">
        <w:rPr>
          <w:rFonts w:ascii="Arial" w:hAnsi="Arial" w:cs="Arial"/>
          <w:bCs/>
          <w:lang w:eastAsia="en-AU"/>
        </w:rPr>
        <w:t>in</w:t>
      </w:r>
      <w:proofErr w:type="gramEnd"/>
      <w:r w:rsidR="00D03AC9">
        <w:rPr>
          <w:rFonts w:ascii="Arial" w:hAnsi="Arial" w:cs="Arial"/>
          <w:bCs/>
          <w:lang w:eastAsia="en-AU"/>
        </w:rPr>
        <w:t xml:space="preserve"> </w:t>
      </w:r>
      <w:proofErr w:type="gramStart"/>
      <w:r w:rsidR="00D03AC9">
        <w:rPr>
          <w:rFonts w:ascii="Arial" w:hAnsi="Arial" w:cs="Arial"/>
          <w:bCs/>
          <w:lang w:eastAsia="en-AU"/>
        </w:rPr>
        <w:t>close proximity</w:t>
      </w:r>
      <w:proofErr w:type="gramEnd"/>
      <w:r w:rsidR="00D03AC9">
        <w:rPr>
          <w:rFonts w:ascii="Arial" w:hAnsi="Arial" w:cs="Arial"/>
          <w:bCs/>
          <w:lang w:eastAsia="en-AU"/>
        </w:rPr>
        <w:t xml:space="preserve"> to the development site and </w:t>
      </w:r>
      <w:r w:rsidR="00B267DB">
        <w:rPr>
          <w:rFonts w:ascii="Arial" w:hAnsi="Arial" w:cs="Arial"/>
          <w:bCs/>
          <w:lang w:eastAsia="en-AU"/>
        </w:rPr>
        <w:t>has a visual presence.</w:t>
      </w:r>
    </w:p>
    <w:p w14:paraId="3A01BC5F" w14:textId="3CC75DF0" w:rsidR="000808D5" w:rsidRPr="00DE795F" w:rsidRDefault="000808D5" w:rsidP="00DE795F">
      <w:pPr>
        <w:tabs>
          <w:tab w:val="left" w:pos="7485"/>
        </w:tabs>
        <w:spacing w:after="0" w:line="240" w:lineRule="auto"/>
        <w:ind w:right="23"/>
        <w:rPr>
          <w:rFonts w:ascii="Arial" w:hAnsi="Arial" w:cs="Arial"/>
          <w:b/>
          <w:lang w:eastAsia="en-AU"/>
        </w:rPr>
      </w:pPr>
    </w:p>
    <w:p w14:paraId="6977D279" w14:textId="75E14B89" w:rsidR="000808D5" w:rsidRPr="00BE218C" w:rsidRDefault="000808D5" w:rsidP="00373375">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THE PROPOSAL</w:t>
      </w:r>
      <w:r w:rsidR="00396E79">
        <w:rPr>
          <w:rFonts w:ascii="Arial" w:hAnsi="Arial" w:cs="Arial"/>
          <w:b/>
          <w:lang w:eastAsia="en-AU"/>
        </w:rPr>
        <w:t xml:space="preserve"> AND BACKGROUND </w:t>
      </w:r>
    </w:p>
    <w:p w14:paraId="64DE58A4" w14:textId="77777777" w:rsidR="004C5024" w:rsidRDefault="004C5024" w:rsidP="004C5024">
      <w:pPr>
        <w:tabs>
          <w:tab w:val="left" w:pos="7485"/>
        </w:tabs>
        <w:spacing w:after="0" w:line="240" w:lineRule="auto"/>
        <w:ind w:right="23"/>
        <w:rPr>
          <w:rFonts w:ascii="Arial" w:hAnsi="Arial" w:cs="Arial"/>
          <w:b/>
          <w:lang w:eastAsia="en-AU"/>
        </w:rPr>
      </w:pPr>
    </w:p>
    <w:p w14:paraId="01A705A0" w14:textId="79D02845" w:rsidR="00396E79" w:rsidRDefault="00396E79" w:rsidP="00373375">
      <w:pPr>
        <w:pStyle w:val="ListParagraph"/>
        <w:numPr>
          <w:ilvl w:val="1"/>
          <w:numId w:val="1"/>
        </w:numPr>
        <w:tabs>
          <w:tab w:val="left" w:pos="7485"/>
        </w:tabs>
        <w:spacing w:before="120" w:after="0" w:line="240" w:lineRule="auto"/>
        <w:ind w:left="709" w:right="23" w:hanging="709"/>
        <w:rPr>
          <w:rFonts w:ascii="Arial" w:hAnsi="Arial" w:cs="Arial"/>
          <w:b/>
          <w:lang w:eastAsia="en-AU"/>
        </w:rPr>
      </w:pPr>
      <w:r>
        <w:rPr>
          <w:rFonts w:ascii="Arial" w:hAnsi="Arial" w:cs="Arial"/>
          <w:b/>
          <w:lang w:eastAsia="en-AU"/>
        </w:rPr>
        <w:t xml:space="preserve">The Proposal </w:t>
      </w:r>
    </w:p>
    <w:p w14:paraId="02B8ABE4" w14:textId="77777777" w:rsidR="00396E79" w:rsidRPr="00BE218C" w:rsidRDefault="00396E79" w:rsidP="004C5024">
      <w:pPr>
        <w:tabs>
          <w:tab w:val="left" w:pos="7485"/>
        </w:tabs>
        <w:spacing w:after="0" w:line="240" w:lineRule="auto"/>
        <w:ind w:right="23"/>
        <w:rPr>
          <w:rFonts w:ascii="Arial" w:hAnsi="Arial" w:cs="Arial"/>
          <w:b/>
          <w:lang w:eastAsia="en-AU"/>
        </w:rPr>
      </w:pPr>
    </w:p>
    <w:p w14:paraId="7B134E3F" w14:textId="25DF5F53" w:rsidR="00E414D6" w:rsidRDefault="00E414D6" w:rsidP="00E414D6">
      <w:pPr>
        <w:tabs>
          <w:tab w:val="left" w:pos="7485"/>
        </w:tabs>
        <w:spacing w:after="0" w:line="240" w:lineRule="auto"/>
        <w:ind w:right="23"/>
        <w:jc w:val="both"/>
        <w:rPr>
          <w:rFonts w:ascii="Arial" w:hAnsi="Arial" w:cs="Arial"/>
          <w:bCs/>
          <w:lang w:eastAsia="en-AU"/>
        </w:rPr>
      </w:pPr>
      <w:r>
        <w:rPr>
          <w:rFonts w:ascii="Arial" w:hAnsi="Arial" w:cs="Arial"/>
          <w:bCs/>
          <w:lang w:eastAsia="en-AU"/>
        </w:rPr>
        <w:t>The application’s Statement of Environmental Effects (p</w:t>
      </w:r>
      <w:r w:rsidR="00D325E8">
        <w:rPr>
          <w:rFonts w:ascii="Arial" w:hAnsi="Arial" w:cs="Arial"/>
          <w:bCs/>
          <w:lang w:eastAsia="en-AU"/>
        </w:rPr>
        <w:t>6</w:t>
      </w:r>
      <w:r>
        <w:rPr>
          <w:rFonts w:ascii="Arial" w:hAnsi="Arial" w:cs="Arial"/>
          <w:bCs/>
          <w:lang w:eastAsia="en-AU"/>
        </w:rPr>
        <w:t xml:space="preserve">) </w:t>
      </w:r>
      <w:r w:rsidR="004376DB">
        <w:rPr>
          <w:rFonts w:ascii="Arial" w:hAnsi="Arial" w:cs="Arial"/>
          <w:bCs/>
          <w:lang w:eastAsia="en-AU"/>
        </w:rPr>
        <w:t>describes the proposed development in the following:</w:t>
      </w:r>
    </w:p>
    <w:p w14:paraId="5819375A" w14:textId="77777777" w:rsidR="004D7BB9" w:rsidRDefault="004D7BB9" w:rsidP="00E414D6">
      <w:pPr>
        <w:tabs>
          <w:tab w:val="left" w:pos="7485"/>
        </w:tabs>
        <w:spacing w:after="0" w:line="240" w:lineRule="auto"/>
        <w:ind w:right="23"/>
        <w:jc w:val="both"/>
        <w:rPr>
          <w:rFonts w:ascii="Arial" w:hAnsi="Arial" w:cs="Arial"/>
          <w:bCs/>
          <w:lang w:eastAsia="en-AU"/>
        </w:rPr>
      </w:pPr>
    </w:p>
    <w:p w14:paraId="47632F1E" w14:textId="1D52CBCA" w:rsidR="00D325E8" w:rsidRDefault="00444492" w:rsidP="00D325E8">
      <w:p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 xml:space="preserve">Specially, the proposed development </w:t>
      </w:r>
      <w:proofErr w:type="gramStart"/>
      <w:r>
        <w:rPr>
          <w:rFonts w:ascii="Arial" w:hAnsi="Arial" w:cs="Arial"/>
          <w:bCs/>
          <w:i/>
          <w:iCs/>
          <w:lang w:eastAsia="en-AU"/>
        </w:rPr>
        <w:t>includes</w:t>
      </w:r>
      <w:r w:rsidR="00D74BB5">
        <w:rPr>
          <w:rFonts w:ascii="Arial" w:hAnsi="Arial" w:cs="Arial"/>
          <w:bCs/>
          <w:i/>
          <w:iCs/>
          <w:lang w:eastAsia="en-AU"/>
        </w:rPr>
        <w:t>:-</w:t>
      </w:r>
      <w:proofErr w:type="gramEnd"/>
    </w:p>
    <w:p w14:paraId="12910369" w14:textId="77777777" w:rsidR="0060376D" w:rsidRDefault="0060376D" w:rsidP="00D325E8">
      <w:pPr>
        <w:tabs>
          <w:tab w:val="left" w:pos="7485"/>
        </w:tabs>
        <w:spacing w:after="0" w:line="240" w:lineRule="auto"/>
        <w:ind w:right="23"/>
        <w:jc w:val="both"/>
        <w:rPr>
          <w:rFonts w:ascii="Arial" w:hAnsi="Arial" w:cs="Arial"/>
          <w:bCs/>
          <w:i/>
          <w:iCs/>
          <w:lang w:eastAsia="en-AU"/>
        </w:rPr>
      </w:pPr>
    </w:p>
    <w:p w14:paraId="79685754" w14:textId="2D0604BB" w:rsidR="00D74BB5" w:rsidRDefault="00F10986"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Road-based gravel access</w:t>
      </w:r>
      <w:r w:rsidR="00AB6DC0">
        <w:rPr>
          <w:rFonts w:ascii="Arial" w:hAnsi="Arial" w:cs="Arial"/>
          <w:bCs/>
          <w:i/>
          <w:iCs/>
          <w:lang w:eastAsia="en-AU"/>
        </w:rPr>
        <w:t xml:space="preserve"> driveway</w:t>
      </w:r>
    </w:p>
    <w:p w14:paraId="4CE17A99" w14:textId="2B4BBE20" w:rsidR="00AB6DC0" w:rsidRDefault="00AB6DC0"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Four (4) BESS modular units</w:t>
      </w:r>
    </w:p>
    <w:p w14:paraId="3A0BCE2E" w14:textId="53A2340C" w:rsidR="00AB6DC0" w:rsidRDefault="00AB6DC0"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One (1) Power Conversion</w:t>
      </w:r>
      <w:r w:rsidR="0060376D">
        <w:rPr>
          <w:rFonts w:ascii="Arial" w:hAnsi="Arial" w:cs="Arial"/>
          <w:bCs/>
          <w:i/>
          <w:iCs/>
          <w:lang w:eastAsia="en-AU"/>
        </w:rPr>
        <w:t xml:space="preserve"> System (PCS) modular unit</w:t>
      </w:r>
    </w:p>
    <w:p w14:paraId="5544DB9E" w14:textId="7EE5CD32" w:rsidR="0060376D" w:rsidRDefault="0060376D"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Four (4) EIP units</w:t>
      </w:r>
    </w:p>
    <w:p w14:paraId="3A0D62A3" w14:textId="41922C02" w:rsidR="0060376D" w:rsidRDefault="005C3E41"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Two (2) LC units</w:t>
      </w:r>
    </w:p>
    <w:p w14:paraId="1A8F0037" w14:textId="0C16A14C" w:rsidR="005C3E41" w:rsidRDefault="005C3E41"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Perimeter high-security (Man-proof</w:t>
      </w:r>
      <w:r w:rsidR="00792015">
        <w:rPr>
          <w:rFonts w:ascii="Arial" w:hAnsi="Arial" w:cs="Arial"/>
          <w:bCs/>
          <w:i/>
          <w:iCs/>
          <w:lang w:eastAsia="en-AU"/>
        </w:rPr>
        <w:t>) fencing</w:t>
      </w:r>
    </w:p>
    <w:p w14:paraId="59E42A41" w14:textId="1BF8C91C" w:rsidR="00792015" w:rsidRPr="00D74BB5" w:rsidRDefault="00792015" w:rsidP="00D74BB5">
      <w:pPr>
        <w:pStyle w:val="ListParagraph"/>
        <w:numPr>
          <w:ilvl w:val="0"/>
          <w:numId w:val="28"/>
        </w:numPr>
        <w:tabs>
          <w:tab w:val="left" w:pos="7485"/>
        </w:tabs>
        <w:spacing w:after="0" w:line="240" w:lineRule="auto"/>
        <w:ind w:right="23"/>
        <w:jc w:val="both"/>
        <w:rPr>
          <w:rFonts w:ascii="Arial" w:hAnsi="Arial" w:cs="Arial"/>
          <w:bCs/>
          <w:i/>
          <w:iCs/>
          <w:lang w:eastAsia="en-AU"/>
        </w:rPr>
      </w:pPr>
      <w:r>
        <w:rPr>
          <w:rFonts w:ascii="Arial" w:hAnsi="Arial" w:cs="Arial"/>
          <w:bCs/>
          <w:i/>
          <w:iCs/>
          <w:lang w:eastAsia="en-AU"/>
        </w:rPr>
        <w:t xml:space="preserve">Creation </w:t>
      </w:r>
      <w:r w:rsidR="00BA5989">
        <w:rPr>
          <w:rFonts w:ascii="Arial" w:hAnsi="Arial" w:cs="Arial"/>
          <w:bCs/>
          <w:i/>
          <w:iCs/>
          <w:lang w:eastAsia="en-AU"/>
        </w:rPr>
        <w:t>of vehicle access via Lot 30 DP1113705</w:t>
      </w:r>
    </w:p>
    <w:p w14:paraId="68D63845" w14:textId="77777777" w:rsidR="009F15BE" w:rsidRDefault="009F15BE" w:rsidP="009F15BE">
      <w:pPr>
        <w:tabs>
          <w:tab w:val="left" w:pos="7485"/>
        </w:tabs>
        <w:spacing w:after="0" w:line="240" w:lineRule="auto"/>
        <w:ind w:right="23"/>
        <w:jc w:val="both"/>
        <w:rPr>
          <w:rFonts w:ascii="Arial" w:hAnsi="Arial" w:cs="Arial"/>
          <w:bCs/>
          <w:lang w:eastAsia="en-AU"/>
        </w:rPr>
      </w:pPr>
    </w:p>
    <w:p w14:paraId="43D9AD69" w14:textId="6CA6CFF1" w:rsidR="00787A81" w:rsidRDefault="007921E7" w:rsidP="009F15BE">
      <w:pPr>
        <w:tabs>
          <w:tab w:val="left" w:pos="7485"/>
        </w:tabs>
        <w:spacing w:after="0" w:line="240" w:lineRule="auto"/>
        <w:ind w:right="23"/>
        <w:jc w:val="both"/>
        <w:rPr>
          <w:rFonts w:ascii="Arial" w:hAnsi="Arial" w:cs="Arial"/>
          <w:bCs/>
          <w:lang w:eastAsia="en-AU"/>
        </w:rPr>
      </w:pPr>
      <w:r w:rsidRPr="009F15BE">
        <w:rPr>
          <w:rFonts w:ascii="Arial" w:hAnsi="Arial" w:cs="Arial"/>
          <w:bCs/>
          <w:lang w:eastAsia="en-AU"/>
        </w:rPr>
        <w:t xml:space="preserve">No </w:t>
      </w:r>
      <w:r w:rsidR="009F15BE" w:rsidRPr="009F15BE">
        <w:rPr>
          <w:rFonts w:ascii="Arial" w:hAnsi="Arial" w:cs="Arial"/>
          <w:bCs/>
          <w:lang w:eastAsia="en-AU"/>
        </w:rPr>
        <w:t xml:space="preserve">demolition or </w:t>
      </w:r>
      <w:r w:rsidRPr="009F15BE">
        <w:rPr>
          <w:rFonts w:ascii="Arial" w:hAnsi="Arial" w:cs="Arial"/>
          <w:bCs/>
          <w:lang w:eastAsia="en-AU"/>
        </w:rPr>
        <w:t xml:space="preserve">tree removal is </w:t>
      </w:r>
      <w:r w:rsidR="0060376D">
        <w:rPr>
          <w:rFonts w:ascii="Arial" w:hAnsi="Arial" w:cs="Arial"/>
          <w:bCs/>
          <w:lang w:eastAsia="en-AU"/>
        </w:rPr>
        <w:t>required</w:t>
      </w:r>
      <w:r w:rsidR="00E414D6" w:rsidRPr="009F15BE">
        <w:rPr>
          <w:rFonts w:ascii="Arial" w:hAnsi="Arial" w:cs="Arial"/>
          <w:bCs/>
          <w:lang w:eastAsia="en-AU"/>
        </w:rPr>
        <w:t>.</w:t>
      </w:r>
    </w:p>
    <w:p w14:paraId="11C1678D" w14:textId="77777777" w:rsidR="00430792" w:rsidRDefault="00430792" w:rsidP="009F15BE">
      <w:pPr>
        <w:tabs>
          <w:tab w:val="left" w:pos="7485"/>
        </w:tabs>
        <w:spacing w:after="0" w:line="240" w:lineRule="auto"/>
        <w:ind w:right="23"/>
        <w:jc w:val="both"/>
        <w:rPr>
          <w:rFonts w:ascii="Arial" w:hAnsi="Arial" w:cs="Arial"/>
          <w:bCs/>
          <w:lang w:eastAsia="en-AU"/>
        </w:rPr>
      </w:pPr>
    </w:p>
    <w:p w14:paraId="2A7A8CDF" w14:textId="20BD016F" w:rsidR="00D40EF7" w:rsidRDefault="009120C3" w:rsidP="009F15BE">
      <w:pPr>
        <w:tabs>
          <w:tab w:val="left" w:pos="7485"/>
        </w:tabs>
        <w:spacing w:after="0" w:line="240" w:lineRule="auto"/>
        <w:ind w:right="23"/>
        <w:jc w:val="both"/>
        <w:rPr>
          <w:rFonts w:ascii="Arial" w:hAnsi="Arial" w:cs="Arial"/>
          <w:bCs/>
          <w:lang w:eastAsia="en-AU"/>
        </w:rPr>
      </w:pPr>
      <w:r w:rsidRPr="009120C3">
        <w:rPr>
          <w:rFonts w:ascii="Arial" w:hAnsi="Arial" w:cs="Arial"/>
          <w:bCs/>
          <w:noProof/>
          <w:lang w:eastAsia="en-AU"/>
        </w:rPr>
        <w:drawing>
          <wp:inline distT="0" distB="0" distL="0" distR="0" wp14:anchorId="0DECD379" wp14:editId="774BFBFF">
            <wp:extent cx="5731510" cy="2818765"/>
            <wp:effectExtent l="0" t="0" r="2540" b="635"/>
            <wp:docPr id="1077437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437633" name=""/>
                    <pic:cNvPicPr/>
                  </pic:nvPicPr>
                  <pic:blipFill>
                    <a:blip r:embed="rId23"/>
                    <a:stretch>
                      <a:fillRect/>
                    </a:stretch>
                  </pic:blipFill>
                  <pic:spPr>
                    <a:xfrm>
                      <a:off x="0" y="0"/>
                      <a:ext cx="5731510" cy="2818765"/>
                    </a:xfrm>
                    <a:prstGeom prst="rect">
                      <a:avLst/>
                    </a:prstGeom>
                  </pic:spPr>
                </pic:pic>
              </a:graphicData>
            </a:graphic>
          </wp:inline>
        </w:drawing>
      </w:r>
    </w:p>
    <w:p w14:paraId="1BC05D84" w14:textId="647CF0A4" w:rsidR="009120C3" w:rsidRPr="009120C3" w:rsidRDefault="009120C3" w:rsidP="009F15BE">
      <w:pPr>
        <w:tabs>
          <w:tab w:val="left" w:pos="7485"/>
        </w:tabs>
        <w:spacing w:after="0" w:line="240" w:lineRule="auto"/>
        <w:ind w:right="23"/>
        <w:jc w:val="both"/>
        <w:rPr>
          <w:rFonts w:ascii="Arial" w:hAnsi="Arial" w:cs="Arial"/>
          <w:bCs/>
          <w:lang w:eastAsia="en-AU"/>
        </w:rPr>
      </w:pPr>
      <w:r>
        <w:rPr>
          <w:rFonts w:ascii="Arial" w:hAnsi="Arial" w:cs="Arial"/>
          <w:b/>
          <w:lang w:eastAsia="en-AU"/>
        </w:rPr>
        <w:t xml:space="preserve">Figure 7: </w:t>
      </w:r>
      <w:r>
        <w:rPr>
          <w:rFonts w:ascii="Arial" w:hAnsi="Arial" w:cs="Arial"/>
          <w:bCs/>
          <w:lang w:eastAsia="en-AU"/>
        </w:rPr>
        <w:t>Elevation Plan</w:t>
      </w:r>
    </w:p>
    <w:p w14:paraId="2D52281D" w14:textId="4E18A0A6" w:rsidR="00787A81" w:rsidRDefault="00AB0011" w:rsidP="00787A81">
      <w:pPr>
        <w:tabs>
          <w:tab w:val="left" w:pos="7485"/>
        </w:tabs>
        <w:spacing w:after="0" w:line="240" w:lineRule="auto"/>
        <w:ind w:right="23"/>
        <w:jc w:val="both"/>
        <w:rPr>
          <w:rFonts w:ascii="Arial" w:hAnsi="Arial" w:cs="Arial"/>
          <w:bCs/>
          <w:color w:val="FF0000"/>
          <w:lang w:eastAsia="en-AU"/>
        </w:rPr>
      </w:pPr>
      <w:r w:rsidRPr="00AB0011">
        <w:rPr>
          <w:rFonts w:ascii="Arial" w:hAnsi="Arial" w:cs="Arial"/>
          <w:bCs/>
          <w:noProof/>
          <w:color w:val="FF0000"/>
          <w:lang w:eastAsia="en-AU"/>
        </w:rPr>
        <w:lastRenderedPageBreak/>
        <w:drawing>
          <wp:inline distT="0" distB="0" distL="0" distR="0" wp14:anchorId="21D7D62D" wp14:editId="635E3B5D">
            <wp:extent cx="5731510" cy="3587750"/>
            <wp:effectExtent l="0" t="0" r="2540" b="0"/>
            <wp:docPr id="1081547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47617" name=""/>
                    <pic:cNvPicPr/>
                  </pic:nvPicPr>
                  <pic:blipFill>
                    <a:blip r:embed="rId24"/>
                    <a:stretch>
                      <a:fillRect/>
                    </a:stretch>
                  </pic:blipFill>
                  <pic:spPr>
                    <a:xfrm>
                      <a:off x="0" y="0"/>
                      <a:ext cx="5731510" cy="3587750"/>
                    </a:xfrm>
                    <a:prstGeom prst="rect">
                      <a:avLst/>
                    </a:prstGeom>
                  </pic:spPr>
                </pic:pic>
              </a:graphicData>
            </a:graphic>
          </wp:inline>
        </w:drawing>
      </w:r>
    </w:p>
    <w:p w14:paraId="5B17DCEB" w14:textId="3B8A73B8" w:rsidR="003A46A9" w:rsidRPr="003A46A9" w:rsidRDefault="003A46A9" w:rsidP="00787A81">
      <w:pPr>
        <w:tabs>
          <w:tab w:val="left" w:pos="7485"/>
        </w:tabs>
        <w:spacing w:after="0" w:line="240" w:lineRule="auto"/>
        <w:ind w:right="23"/>
        <w:jc w:val="both"/>
        <w:rPr>
          <w:rFonts w:ascii="Arial" w:hAnsi="Arial" w:cs="Arial"/>
          <w:bCs/>
          <w:lang w:eastAsia="en-AU"/>
        </w:rPr>
      </w:pPr>
      <w:r w:rsidRPr="003A46A9">
        <w:rPr>
          <w:rFonts w:ascii="Arial" w:hAnsi="Arial" w:cs="Arial"/>
          <w:b/>
          <w:lang w:eastAsia="en-AU"/>
        </w:rPr>
        <w:t xml:space="preserve">Figure </w:t>
      </w:r>
      <w:r w:rsidR="009120C3">
        <w:rPr>
          <w:rFonts w:ascii="Arial" w:hAnsi="Arial" w:cs="Arial"/>
          <w:b/>
          <w:lang w:eastAsia="en-AU"/>
        </w:rPr>
        <w:t>8</w:t>
      </w:r>
      <w:r w:rsidRPr="003A46A9">
        <w:rPr>
          <w:rFonts w:ascii="Arial" w:hAnsi="Arial" w:cs="Arial"/>
          <w:b/>
          <w:lang w:eastAsia="en-AU"/>
        </w:rPr>
        <w:t>:</w:t>
      </w:r>
      <w:r w:rsidRPr="003A46A9">
        <w:rPr>
          <w:rFonts w:ascii="Arial" w:hAnsi="Arial" w:cs="Arial"/>
          <w:bCs/>
          <w:lang w:eastAsia="en-AU"/>
        </w:rPr>
        <w:t xml:space="preserve"> Plan</w:t>
      </w:r>
      <w:r w:rsidR="00A246DA">
        <w:rPr>
          <w:rFonts w:ascii="Arial" w:hAnsi="Arial" w:cs="Arial"/>
          <w:bCs/>
          <w:lang w:eastAsia="en-AU"/>
        </w:rPr>
        <w:t xml:space="preserve"> showing the subject area where the development is proposed</w:t>
      </w:r>
    </w:p>
    <w:p w14:paraId="13CAC718" w14:textId="77777777" w:rsidR="003A46A9" w:rsidRDefault="003A46A9" w:rsidP="00787A81">
      <w:pPr>
        <w:tabs>
          <w:tab w:val="left" w:pos="7485"/>
        </w:tabs>
        <w:spacing w:after="0" w:line="240" w:lineRule="auto"/>
        <w:ind w:right="23"/>
        <w:jc w:val="both"/>
        <w:rPr>
          <w:rFonts w:ascii="Arial" w:hAnsi="Arial" w:cs="Arial"/>
          <w:bCs/>
          <w:color w:val="FF0000"/>
          <w:lang w:eastAsia="en-AU"/>
        </w:rPr>
      </w:pPr>
    </w:p>
    <w:p w14:paraId="15887265" w14:textId="2BD9E31A" w:rsidR="003A46A9" w:rsidRDefault="000573D8" w:rsidP="00787A81">
      <w:pPr>
        <w:tabs>
          <w:tab w:val="left" w:pos="7485"/>
        </w:tabs>
        <w:spacing w:after="0" w:line="240" w:lineRule="auto"/>
        <w:ind w:right="23"/>
        <w:jc w:val="both"/>
        <w:rPr>
          <w:rFonts w:ascii="Arial" w:hAnsi="Arial" w:cs="Arial"/>
          <w:bCs/>
          <w:color w:val="FF0000"/>
          <w:lang w:eastAsia="en-AU"/>
        </w:rPr>
      </w:pPr>
      <w:r w:rsidRPr="000573D8">
        <w:rPr>
          <w:rFonts w:ascii="Arial" w:hAnsi="Arial" w:cs="Arial"/>
          <w:bCs/>
          <w:noProof/>
          <w:color w:val="FF0000"/>
          <w:lang w:eastAsia="en-AU"/>
        </w:rPr>
        <w:drawing>
          <wp:inline distT="0" distB="0" distL="0" distR="0" wp14:anchorId="60EA1E15" wp14:editId="2BA567CF">
            <wp:extent cx="5731510" cy="4382770"/>
            <wp:effectExtent l="0" t="0" r="2540" b="0"/>
            <wp:docPr id="1556213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213590" name=""/>
                    <pic:cNvPicPr/>
                  </pic:nvPicPr>
                  <pic:blipFill>
                    <a:blip r:embed="rId25"/>
                    <a:stretch>
                      <a:fillRect/>
                    </a:stretch>
                  </pic:blipFill>
                  <pic:spPr>
                    <a:xfrm>
                      <a:off x="0" y="0"/>
                      <a:ext cx="5731510" cy="4382770"/>
                    </a:xfrm>
                    <a:prstGeom prst="rect">
                      <a:avLst/>
                    </a:prstGeom>
                  </pic:spPr>
                </pic:pic>
              </a:graphicData>
            </a:graphic>
          </wp:inline>
        </w:drawing>
      </w:r>
    </w:p>
    <w:p w14:paraId="349FFA3C" w14:textId="77777777" w:rsidR="000573D8" w:rsidRDefault="000573D8" w:rsidP="00787A81">
      <w:pPr>
        <w:tabs>
          <w:tab w:val="left" w:pos="7485"/>
        </w:tabs>
        <w:spacing w:after="0" w:line="240" w:lineRule="auto"/>
        <w:ind w:right="23"/>
        <w:jc w:val="both"/>
        <w:rPr>
          <w:rFonts w:ascii="Arial" w:hAnsi="Arial" w:cs="Arial"/>
          <w:b/>
          <w:lang w:eastAsia="en-AU"/>
        </w:rPr>
      </w:pPr>
    </w:p>
    <w:p w14:paraId="2B36D903" w14:textId="3D204ABF" w:rsidR="00396E79" w:rsidRPr="00A246DA" w:rsidRDefault="003A46A9" w:rsidP="000573D8">
      <w:pPr>
        <w:tabs>
          <w:tab w:val="left" w:pos="7485"/>
        </w:tabs>
        <w:spacing w:after="0" w:line="240" w:lineRule="auto"/>
        <w:ind w:right="23"/>
        <w:jc w:val="both"/>
        <w:rPr>
          <w:rFonts w:ascii="Arial" w:hAnsi="Arial" w:cs="Arial"/>
          <w:bCs/>
          <w:lang w:eastAsia="en-AU"/>
        </w:rPr>
      </w:pPr>
      <w:r w:rsidRPr="003A46A9">
        <w:rPr>
          <w:rFonts w:ascii="Arial" w:hAnsi="Arial" w:cs="Arial"/>
          <w:b/>
          <w:lang w:eastAsia="en-AU"/>
        </w:rPr>
        <w:t xml:space="preserve">Figure </w:t>
      </w:r>
      <w:r w:rsidR="009120C3">
        <w:rPr>
          <w:rFonts w:ascii="Arial" w:hAnsi="Arial" w:cs="Arial"/>
          <w:b/>
          <w:lang w:eastAsia="en-AU"/>
        </w:rPr>
        <w:t>9</w:t>
      </w:r>
      <w:r w:rsidRPr="003A46A9">
        <w:rPr>
          <w:rFonts w:ascii="Arial" w:hAnsi="Arial" w:cs="Arial"/>
          <w:b/>
          <w:lang w:eastAsia="en-AU"/>
        </w:rPr>
        <w:t>:</w:t>
      </w:r>
      <w:r w:rsidR="00A246DA">
        <w:rPr>
          <w:rFonts w:ascii="Arial" w:hAnsi="Arial" w:cs="Arial"/>
          <w:b/>
          <w:lang w:eastAsia="en-AU"/>
        </w:rPr>
        <w:t xml:space="preserve"> </w:t>
      </w:r>
      <w:r w:rsidR="00A246DA">
        <w:rPr>
          <w:rFonts w:ascii="Arial" w:hAnsi="Arial" w:cs="Arial"/>
          <w:bCs/>
          <w:lang w:eastAsia="en-AU"/>
        </w:rPr>
        <w:t xml:space="preserve">Zoomed in plan showing </w:t>
      </w:r>
      <w:r w:rsidR="0018773F">
        <w:rPr>
          <w:rFonts w:ascii="Arial" w:hAnsi="Arial" w:cs="Arial"/>
          <w:bCs/>
          <w:lang w:eastAsia="en-AU"/>
        </w:rPr>
        <w:t>the BESS pad and a section of the access road</w:t>
      </w:r>
    </w:p>
    <w:p w14:paraId="1B52CFA8" w14:textId="77777777" w:rsidR="000573D8" w:rsidRPr="000573D8" w:rsidRDefault="000573D8" w:rsidP="000573D8">
      <w:pPr>
        <w:tabs>
          <w:tab w:val="left" w:pos="7485"/>
        </w:tabs>
        <w:spacing w:after="0" w:line="240" w:lineRule="auto"/>
        <w:ind w:right="23"/>
        <w:jc w:val="both"/>
        <w:rPr>
          <w:rFonts w:ascii="Arial" w:hAnsi="Arial" w:cs="Arial"/>
          <w:bCs/>
          <w:lang w:eastAsia="en-AU"/>
        </w:rPr>
      </w:pPr>
    </w:p>
    <w:p w14:paraId="3B8139E9" w14:textId="34492B3E" w:rsidR="00396E79" w:rsidRPr="00BE218C" w:rsidRDefault="00396E79" w:rsidP="00373375">
      <w:pPr>
        <w:pStyle w:val="ListParagraph"/>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lastRenderedPageBreak/>
        <w:t>Background</w:t>
      </w:r>
    </w:p>
    <w:p w14:paraId="67976B65" w14:textId="77777777" w:rsidR="00396E79" w:rsidRPr="00BE218C" w:rsidRDefault="00396E79" w:rsidP="00396E79">
      <w:pPr>
        <w:pStyle w:val="ListParagraph"/>
        <w:tabs>
          <w:tab w:val="left" w:pos="7485"/>
        </w:tabs>
        <w:spacing w:before="120" w:after="0" w:line="240" w:lineRule="auto"/>
        <w:ind w:left="709" w:right="23"/>
        <w:rPr>
          <w:rFonts w:ascii="Arial" w:hAnsi="Arial" w:cs="Arial"/>
          <w:b/>
          <w:lang w:eastAsia="en-AU"/>
        </w:rPr>
      </w:pPr>
    </w:p>
    <w:p w14:paraId="39B39484" w14:textId="53DEE68E" w:rsidR="00E437AC" w:rsidRPr="00022710" w:rsidRDefault="00396E79" w:rsidP="00396E79">
      <w:pPr>
        <w:pStyle w:val="FigureCaption"/>
        <w:spacing w:before="0" w:after="0"/>
        <w:ind w:left="0"/>
        <w:jc w:val="both"/>
        <w:rPr>
          <w:rFonts w:ascii="Arial" w:eastAsiaTheme="minorHAnsi" w:hAnsi="Arial" w:cs="Arial"/>
          <w:b w:val="0"/>
          <w:bCs/>
          <w:iCs w:val="0"/>
          <w:color w:val="auto"/>
          <w:sz w:val="22"/>
          <w:szCs w:val="22"/>
          <w:lang w:val="en-AU" w:eastAsia="en-AU"/>
        </w:rPr>
      </w:pPr>
      <w:r w:rsidRPr="00396E79">
        <w:rPr>
          <w:rFonts w:ascii="Arial" w:eastAsiaTheme="minorHAnsi" w:hAnsi="Arial" w:cs="Arial"/>
          <w:b w:val="0"/>
          <w:bCs/>
          <w:iCs w:val="0"/>
          <w:color w:val="auto"/>
          <w:sz w:val="22"/>
          <w:szCs w:val="22"/>
          <w:lang w:val="en-AU" w:eastAsia="en-AU"/>
        </w:rPr>
        <w:t xml:space="preserve">A pre-lodgement meeting was held prior </w:t>
      </w:r>
      <w:r w:rsidR="00B56062">
        <w:rPr>
          <w:rFonts w:ascii="Arial" w:eastAsiaTheme="minorHAnsi" w:hAnsi="Arial" w:cs="Arial"/>
          <w:b w:val="0"/>
          <w:bCs/>
          <w:iCs w:val="0"/>
          <w:color w:val="auto"/>
          <w:sz w:val="22"/>
          <w:szCs w:val="22"/>
          <w:lang w:val="en-AU" w:eastAsia="en-AU"/>
        </w:rPr>
        <w:t xml:space="preserve">with </w:t>
      </w:r>
      <w:r w:rsidRPr="00396E79">
        <w:rPr>
          <w:rFonts w:ascii="Arial" w:eastAsiaTheme="minorHAnsi" w:hAnsi="Arial" w:cs="Arial"/>
          <w:b w:val="0"/>
          <w:bCs/>
          <w:iCs w:val="0"/>
          <w:color w:val="auto"/>
          <w:sz w:val="22"/>
          <w:szCs w:val="22"/>
          <w:lang w:val="en-AU" w:eastAsia="en-AU"/>
        </w:rPr>
        <w:t>the applicant</w:t>
      </w:r>
      <w:r w:rsidR="00B56062">
        <w:rPr>
          <w:rFonts w:ascii="Arial" w:eastAsiaTheme="minorHAnsi" w:hAnsi="Arial" w:cs="Arial"/>
          <w:b w:val="0"/>
          <w:bCs/>
          <w:iCs w:val="0"/>
          <w:color w:val="auto"/>
          <w:sz w:val="22"/>
          <w:szCs w:val="22"/>
          <w:lang w:val="en-AU" w:eastAsia="en-AU"/>
        </w:rPr>
        <w:t xml:space="preserve"> and their consultants</w:t>
      </w:r>
      <w:r w:rsidRPr="00396E79">
        <w:rPr>
          <w:rFonts w:ascii="Arial" w:eastAsiaTheme="minorHAnsi" w:hAnsi="Arial" w:cs="Arial"/>
          <w:b w:val="0"/>
          <w:bCs/>
          <w:iCs w:val="0"/>
          <w:color w:val="auto"/>
          <w:sz w:val="22"/>
          <w:szCs w:val="22"/>
          <w:lang w:val="en-AU" w:eastAsia="en-AU"/>
        </w:rPr>
        <w:t xml:space="preserve"> on </w:t>
      </w:r>
      <w:sdt>
        <w:sdtPr>
          <w:rPr>
            <w:rFonts w:ascii="Arial" w:eastAsiaTheme="minorHAnsi" w:hAnsi="Arial" w:cs="Arial"/>
            <w:b w:val="0"/>
            <w:bCs/>
            <w:iCs w:val="0"/>
            <w:color w:val="auto"/>
            <w:sz w:val="22"/>
            <w:szCs w:val="22"/>
            <w:lang w:val="en-AU" w:eastAsia="en-AU"/>
          </w:rPr>
          <w:id w:val="-2091153797"/>
          <w:placeholder>
            <w:docPart w:val="29D5048C02864DCDB68CE629D3FA8FDC"/>
          </w:placeholder>
          <w:date w:fullDate="2025-10-10T00:00:00Z">
            <w:dateFormat w:val="d MMMM yyyy"/>
            <w:lid w:val="en-AU"/>
            <w:storeMappedDataAs w:val="dateTime"/>
            <w:calendar w:val="gregorian"/>
          </w:date>
        </w:sdtPr>
        <w:sdtEndPr/>
        <w:sdtContent>
          <w:r w:rsidR="00897489" w:rsidRPr="00022710">
            <w:rPr>
              <w:rFonts w:ascii="Arial" w:eastAsiaTheme="minorHAnsi" w:hAnsi="Arial" w:cs="Arial"/>
              <w:b w:val="0"/>
              <w:bCs/>
              <w:iCs w:val="0"/>
              <w:color w:val="auto"/>
              <w:sz w:val="22"/>
              <w:szCs w:val="22"/>
              <w:lang w:val="en-AU" w:eastAsia="en-AU"/>
            </w:rPr>
            <w:t>10 October 2025</w:t>
          </w:r>
        </w:sdtContent>
      </w:sdt>
      <w:r w:rsidR="00897489" w:rsidRPr="00022710">
        <w:rPr>
          <w:rFonts w:ascii="Arial" w:eastAsiaTheme="minorHAnsi" w:hAnsi="Arial" w:cs="Arial"/>
          <w:b w:val="0"/>
          <w:bCs/>
          <w:iCs w:val="0"/>
          <w:color w:val="auto"/>
          <w:sz w:val="22"/>
          <w:szCs w:val="22"/>
          <w:lang w:val="en-AU" w:eastAsia="en-AU"/>
        </w:rPr>
        <w:t xml:space="preserve">. Based on the original </w:t>
      </w:r>
      <w:r w:rsidR="00F93A6E" w:rsidRPr="00022710">
        <w:rPr>
          <w:rFonts w:ascii="Arial" w:eastAsiaTheme="minorHAnsi" w:hAnsi="Arial" w:cs="Arial"/>
          <w:b w:val="0"/>
          <w:bCs/>
          <w:iCs w:val="0"/>
          <w:color w:val="auto"/>
          <w:sz w:val="22"/>
          <w:szCs w:val="22"/>
          <w:lang w:val="en-AU" w:eastAsia="en-AU"/>
        </w:rPr>
        <w:t>design (where access was via the Essential Energy site) t</w:t>
      </w:r>
      <w:r w:rsidR="00897489" w:rsidRPr="00022710">
        <w:rPr>
          <w:rFonts w:ascii="Arial" w:eastAsiaTheme="minorHAnsi" w:hAnsi="Arial" w:cs="Arial"/>
          <w:b w:val="0"/>
          <w:bCs/>
          <w:iCs w:val="0"/>
          <w:color w:val="auto"/>
          <w:sz w:val="22"/>
          <w:szCs w:val="22"/>
          <w:lang w:val="en-AU" w:eastAsia="en-AU"/>
        </w:rPr>
        <w:t>he meeting was positive</w:t>
      </w:r>
      <w:r w:rsidR="00C8041E" w:rsidRPr="00022710">
        <w:rPr>
          <w:rFonts w:ascii="Arial" w:eastAsiaTheme="minorHAnsi" w:hAnsi="Arial" w:cs="Arial"/>
          <w:b w:val="0"/>
          <w:bCs/>
          <w:iCs w:val="0"/>
          <w:color w:val="auto"/>
          <w:sz w:val="22"/>
          <w:szCs w:val="22"/>
          <w:lang w:val="en-AU" w:eastAsia="en-AU"/>
        </w:rPr>
        <w:t xml:space="preserve"> with </w:t>
      </w:r>
      <w:r w:rsidR="00F63962" w:rsidRPr="00022710">
        <w:rPr>
          <w:rFonts w:ascii="Arial" w:eastAsiaTheme="minorHAnsi" w:hAnsi="Arial" w:cs="Arial"/>
          <w:b w:val="0"/>
          <w:bCs/>
          <w:iCs w:val="0"/>
          <w:color w:val="auto"/>
          <w:sz w:val="22"/>
          <w:szCs w:val="22"/>
          <w:lang w:val="en-AU" w:eastAsia="en-AU"/>
        </w:rPr>
        <w:t>the main issues discussed being</w:t>
      </w:r>
      <w:r w:rsidR="00E437AC" w:rsidRPr="00022710">
        <w:rPr>
          <w:rFonts w:ascii="Arial" w:eastAsiaTheme="minorHAnsi" w:hAnsi="Arial" w:cs="Arial"/>
          <w:b w:val="0"/>
          <w:bCs/>
          <w:iCs w:val="0"/>
          <w:color w:val="auto"/>
          <w:sz w:val="22"/>
          <w:szCs w:val="22"/>
          <w:lang w:val="en-AU" w:eastAsia="en-AU"/>
        </w:rPr>
        <w:t>:</w:t>
      </w:r>
    </w:p>
    <w:p w14:paraId="771BA3ED" w14:textId="77777777" w:rsidR="00E437AC" w:rsidRPr="00022710" w:rsidRDefault="00E437AC" w:rsidP="00396E79">
      <w:pPr>
        <w:pStyle w:val="FigureCaption"/>
        <w:spacing w:before="0" w:after="0"/>
        <w:ind w:left="0"/>
        <w:jc w:val="both"/>
        <w:rPr>
          <w:rFonts w:ascii="Arial" w:eastAsiaTheme="minorHAnsi" w:hAnsi="Arial" w:cs="Arial"/>
          <w:b w:val="0"/>
          <w:bCs/>
          <w:iCs w:val="0"/>
          <w:color w:val="auto"/>
          <w:sz w:val="22"/>
          <w:szCs w:val="22"/>
          <w:lang w:val="en-AU" w:eastAsia="en-AU"/>
        </w:rPr>
      </w:pPr>
    </w:p>
    <w:p w14:paraId="20C21428" w14:textId="77777777" w:rsidR="00022710" w:rsidRPr="00022710" w:rsidRDefault="00F63962" w:rsidP="00022710">
      <w:pPr>
        <w:pStyle w:val="FigureCaption"/>
        <w:numPr>
          <w:ilvl w:val="0"/>
          <w:numId w:val="29"/>
        </w:numPr>
        <w:spacing w:before="0" w:after="0"/>
        <w:jc w:val="both"/>
        <w:rPr>
          <w:rFonts w:ascii="Arial" w:eastAsiaTheme="minorHAnsi" w:hAnsi="Arial" w:cs="Arial"/>
          <w:b w:val="0"/>
          <w:bCs/>
          <w:iCs w:val="0"/>
          <w:color w:val="auto"/>
          <w:sz w:val="22"/>
          <w:szCs w:val="22"/>
          <w:lang w:val="en-AU" w:eastAsia="en-AU"/>
        </w:rPr>
      </w:pPr>
      <w:r w:rsidRPr="00022710">
        <w:rPr>
          <w:rFonts w:ascii="Arial" w:eastAsiaTheme="minorHAnsi" w:hAnsi="Arial" w:cs="Arial"/>
          <w:b w:val="0"/>
          <w:bCs/>
          <w:iCs w:val="0"/>
          <w:color w:val="auto"/>
          <w:sz w:val="22"/>
          <w:szCs w:val="22"/>
          <w:lang w:val="en-AU" w:eastAsia="en-AU"/>
        </w:rPr>
        <w:t>the approval pathway</w:t>
      </w:r>
      <w:r w:rsidR="00E437AC" w:rsidRPr="00022710">
        <w:rPr>
          <w:rFonts w:ascii="Arial" w:eastAsiaTheme="minorHAnsi" w:hAnsi="Arial" w:cs="Arial"/>
          <w:b w:val="0"/>
          <w:bCs/>
          <w:iCs w:val="0"/>
          <w:color w:val="auto"/>
          <w:sz w:val="22"/>
          <w:szCs w:val="22"/>
          <w:lang w:val="en-AU" w:eastAsia="en-AU"/>
        </w:rPr>
        <w:t>;</w:t>
      </w:r>
    </w:p>
    <w:p w14:paraId="441F0B46" w14:textId="77777777" w:rsidR="00022710" w:rsidRPr="00022710" w:rsidRDefault="00F63962" w:rsidP="00022710">
      <w:pPr>
        <w:pStyle w:val="FigureCaption"/>
        <w:numPr>
          <w:ilvl w:val="0"/>
          <w:numId w:val="29"/>
        </w:numPr>
        <w:spacing w:before="0" w:after="0"/>
        <w:jc w:val="both"/>
        <w:rPr>
          <w:rFonts w:ascii="Arial" w:eastAsiaTheme="minorHAnsi" w:hAnsi="Arial" w:cs="Arial"/>
          <w:b w:val="0"/>
          <w:bCs/>
          <w:iCs w:val="0"/>
          <w:color w:val="auto"/>
          <w:sz w:val="22"/>
          <w:szCs w:val="22"/>
          <w:lang w:val="en-AU" w:eastAsia="en-AU"/>
        </w:rPr>
      </w:pPr>
      <w:r w:rsidRPr="00022710">
        <w:rPr>
          <w:rFonts w:ascii="Arial" w:eastAsiaTheme="minorHAnsi" w:hAnsi="Arial" w:cs="Arial"/>
          <w:b w:val="0"/>
          <w:bCs/>
          <w:iCs w:val="0"/>
          <w:color w:val="auto"/>
          <w:sz w:val="22"/>
          <w:szCs w:val="22"/>
          <w:lang w:val="en-AU" w:eastAsia="en-AU"/>
        </w:rPr>
        <w:t xml:space="preserve">potential </w:t>
      </w:r>
      <w:r w:rsidR="00E437AC" w:rsidRPr="00022710">
        <w:rPr>
          <w:rFonts w:ascii="Arial" w:eastAsiaTheme="minorHAnsi" w:hAnsi="Arial" w:cs="Arial"/>
          <w:b w:val="0"/>
          <w:bCs/>
          <w:iCs w:val="0"/>
          <w:color w:val="auto"/>
          <w:sz w:val="22"/>
          <w:szCs w:val="22"/>
          <w:lang w:val="en-AU" w:eastAsia="en-AU"/>
        </w:rPr>
        <w:t xml:space="preserve">for </w:t>
      </w:r>
      <w:r w:rsidRPr="00022710">
        <w:rPr>
          <w:rFonts w:ascii="Arial" w:eastAsiaTheme="minorHAnsi" w:hAnsi="Arial" w:cs="Arial"/>
          <w:b w:val="0"/>
          <w:bCs/>
          <w:iCs w:val="0"/>
          <w:color w:val="auto"/>
          <w:sz w:val="22"/>
          <w:szCs w:val="22"/>
          <w:lang w:val="en-AU" w:eastAsia="en-AU"/>
        </w:rPr>
        <w:t>objections</w:t>
      </w:r>
      <w:r w:rsidR="00E437AC" w:rsidRPr="00022710">
        <w:rPr>
          <w:rFonts w:ascii="Arial" w:eastAsiaTheme="minorHAnsi" w:hAnsi="Arial" w:cs="Arial"/>
          <w:b w:val="0"/>
          <w:bCs/>
          <w:iCs w:val="0"/>
          <w:color w:val="auto"/>
          <w:sz w:val="22"/>
          <w:szCs w:val="22"/>
          <w:lang w:val="en-AU" w:eastAsia="en-AU"/>
        </w:rPr>
        <w:t>;</w:t>
      </w:r>
    </w:p>
    <w:p w14:paraId="364B2CEF" w14:textId="77777777" w:rsidR="00022710" w:rsidRPr="00022710" w:rsidRDefault="00F63962" w:rsidP="00022710">
      <w:pPr>
        <w:pStyle w:val="FigureCaption"/>
        <w:numPr>
          <w:ilvl w:val="0"/>
          <w:numId w:val="29"/>
        </w:numPr>
        <w:spacing w:before="0" w:after="0"/>
        <w:jc w:val="both"/>
        <w:rPr>
          <w:rFonts w:ascii="Arial" w:eastAsiaTheme="minorHAnsi" w:hAnsi="Arial" w:cs="Arial"/>
          <w:b w:val="0"/>
          <w:bCs/>
          <w:iCs w:val="0"/>
          <w:color w:val="auto"/>
          <w:sz w:val="22"/>
          <w:szCs w:val="22"/>
          <w:lang w:val="en-AU" w:eastAsia="en-AU"/>
        </w:rPr>
      </w:pPr>
      <w:r w:rsidRPr="00022710">
        <w:rPr>
          <w:rFonts w:ascii="Arial" w:eastAsiaTheme="minorHAnsi" w:hAnsi="Arial" w:cs="Arial"/>
          <w:b w:val="0"/>
          <w:bCs/>
          <w:iCs w:val="0"/>
          <w:color w:val="auto"/>
          <w:sz w:val="22"/>
          <w:szCs w:val="22"/>
          <w:lang w:val="en-AU" w:eastAsia="en-AU"/>
        </w:rPr>
        <w:t>information requirements</w:t>
      </w:r>
      <w:r w:rsidR="00E437AC" w:rsidRPr="00022710">
        <w:rPr>
          <w:rFonts w:ascii="Arial" w:eastAsiaTheme="minorHAnsi" w:hAnsi="Arial" w:cs="Arial"/>
          <w:b w:val="0"/>
          <w:bCs/>
          <w:iCs w:val="0"/>
          <w:color w:val="auto"/>
          <w:sz w:val="22"/>
          <w:szCs w:val="22"/>
          <w:lang w:val="en-AU" w:eastAsia="en-AU"/>
        </w:rPr>
        <w:t>;</w:t>
      </w:r>
      <w:r w:rsidR="009F783E" w:rsidRPr="00022710">
        <w:rPr>
          <w:rFonts w:ascii="Arial" w:eastAsiaTheme="minorHAnsi" w:hAnsi="Arial" w:cs="Arial"/>
          <w:b w:val="0"/>
          <w:bCs/>
          <w:iCs w:val="0"/>
          <w:color w:val="auto"/>
          <w:sz w:val="22"/>
          <w:szCs w:val="22"/>
          <w:lang w:val="en-AU" w:eastAsia="en-AU"/>
        </w:rPr>
        <w:t xml:space="preserve"> </w:t>
      </w:r>
      <w:r w:rsidRPr="00022710">
        <w:rPr>
          <w:rFonts w:ascii="Arial" w:eastAsiaTheme="minorHAnsi" w:hAnsi="Arial" w:cs="Arial"/>
          <w:b w:val="0"/>
          <w:bCs/>
          <w:iCs w:val="0"/>
          <w:color w:val="auto"/>
          <w:sz w:val="22"/>
          <w:szCs w:val="22"/>
          <w:lang w:val="en-AU" w:eastAsia="en-AU"/>
        </w:rPr>
        <w:t>and</w:t>
      </w:r>
      <w:r w:rsidR="009F783E" w:rsidRPr="00022710">
        <w:rPr>
          <w:rFonts w:ascii="Arial" w:eastAsiaTheme="minorHAnsi" w:hAnsi="Arial" w:cs="Arial"/>
          <w:b w:val="0"/>
          <w:bCs/>
          <w:iCs w:val="0"/>
          <w:color w:val="auto"/>
          <w:sz w:val="22"/>
          <w:szCs w:val="22"/>
          <w:lang w:val="en-AU" w:eastAsia="en-AU"/>
        </w:rPr>
        <w:t>,</w:t>
      </w:r>
    </w:p>
    <w:p w14:paraId="746B02A3" w14:textId="62257839" w:rsidR="00396E79" w:rsidRPr="00022710" w:rsidRDefault="009967A5" w:rsidP="00022710">
      <w:pPr>
        <w:pStyle w:val="FigureCaption"/>
        <w:numPr>
          <w:ilvl w:val="0"/>
          <w:numId w:val="29"/>
        </w:numPr>
        <w:spacing w:before="0" w:after="0"/>
        <w:jc w:val="both"/>
        <w:rPr>
          <w:rFonts w:ascii="Arial" w:eastAsiaTheme="minorHAnsi" w:hAnsi="Arial" w:cs="Arial"/>
          <w:b w:val="0"/>
          <w:bCs/>
          <w:iCs w:val="0"/>
          <w:color w:val="auto"/>
          <w:sz w:val="22"/>
          <w:szCs w:val="22"/>
          <w:lang w:val="en-AU" w:eastAsia="en-AU"/>
        </w:rPr>
      </w:pPr>
      <w:r w:rsidRPr="00022710">
        <w:rPr>
          <w:rFonts w:ascii="Arial" w:eastAsiaTheme="minorHAnsi" w:hAnsi="Arial" w:cs="Arial"/>
          <w:b w:val="0"/>
          <w:bCs/>
          <w:iCs w:val="0"/>
          <w:color w:val="auto"/>
          <w:sz w:val="22"/>
          <w:szCs w:val="22"/>
          <w:lang w:val="en-AU" w:eastAsia="en-AU"/>
        </w:rPr>
        <w:t xml:space="preserve">consideration of a </w:t>
      </w:r>
      <w:r w:rsidR="009F783E" w:rsidRPr="00022710">
        <w:rPr>
          <w:rFonts w:ascii="Arial" w:eastAsiaTheme="minorHAnsi" w:hAnsi="Arial" w:cs="Arial"/>
          <w:b w:val="0"/>
          <w:bCs/>
          <w:iCs w:val="0"/>
          <w:color w:val="auto"/>
          <w:sz w:val="22"/>
          <w:szCs w:val="22"/>
          <w:lang w:val="en-AU" w:eastAsia="en-AU"/>
        </w:rPr>
        <w:t xml:space="preserve">Council </w:t>
      </w:r>
      <w:r w:rsidRPr="00022710">
        <w:rPr>
          <w:rFonts w:ascii="Arial" w:eastAsiaTheme="minorHAnsi" w:hAnsi="Arial" w:cs="Arial"/>
          <w:b w:val="0"/>
          <w:bCs/>
          <w:iCs w:val="0"/>
          <w:color w:val="auto"/>
          <w:sz w:val="22"/>
          <w:szCs w:val="22"/>
          <w:lang w:val="en-AU" w:eastAsia="en-AU"/>
        </w:rPr>
        <w:t xml:space="preserve">culvert which runs under </w:t>
      </w:r>
      <w:r w:rsidR="009F783E" w:rsidRPr="00022710">
        <w:rPr>
          <w:rFonts w:ascii="Arial" w:eastAsiaTheme="minorHAnsi" w:hAnsi="Arial" w:cs="Arial"/>
          <w:b w:val="0"/>
          <w:bCs/>
          <w:iCs w:val="0"/>
          <w:color w:val="auto"/>
          <w:sz w:val="22"/>
          <w:szCs w:val="22"/>
          <w:lang w:val="en-AU" w:eastAsia="en-AU"/>
        </w:rPr>
        <w:t xml:space="preserve">Stroud Hill Road and discharges in proximity of the </w:t>
      </w:r>
      <w:r w:rsidR="00022710" w:rsidRPr="00022710">
        <w:rPr>
          <w:rFonts w:ascii="Arial" w:eastAsiaTheme="minorHAnsi" w:hAnsi="Arial" w:cs="Arial"/>
          <w:b w:val="0"/>
          <w:bCs/>
          <w:iCs w:val="0"/>
          <w:color w:val="auto"/>
          <w:sz w:val="22"/>
          <w:szCs w:val="22"/>
          <w:lang w:val="en-AU" w:eastAsia="en-AU"/>
        </w:rPr>
        <w:t>pad</w:t>
      </w:r>
      <w:r w:rsidR="00980E19">
        <w:rPr>
          <w:rFonts w:ascii="Arial" w:eastAsiaTheme="minorHAnsi" w:hAnsi="Arial" w:cs="Arial"/>
          <w:b w:val="0"/>
          <w:bCs/>
          <w:iCs w:val="0"/>
          <w:color w:val="auto"/>
          <w:sz w:val="22"/>
          <w:szCs w:val="22"/>
          <w:lang w:val="en-AU" w:eastAsia="en-AU"/>
        </w:rPr>
        <w:t xml:space="preserve"> (raised in subsequent notes from the meeting)</w:t>
      </w:r>
      <w:r w:rsidR="00022710" w:rsidRPr="00022710">
        <w:rPr>
          <w:rFonts w:ascii="Arial" w:eastAsiaTheme="minorHAnsi" w:hAnsi="Arial" w:cs="Arial"/>
          <w:b w:val="0"/>
          <w:bCs/>
          <w:iCs w:val="0"/>
          <w:color w:val="auto"/>
          <w:sz w:val="22"/>
          <w:szCs w:val="22"/>
          <w:lang w:val="en-AU" w:eastAsia="en-AU"/>
        </w:rPr>
        <w:t>.</w:t>
      </w:r>
    </w:p>
    <w:p w14:paraId="36FFF408" w14:textId="2C9E6885" w:rsidR="00396E79" w:rsidRPr="00BE218C" w:rsidRDefault="00A15ACF" w:rsidP="00396E79">
      <w:pPr>
        <w:tabs>
          <w:tab w:val="left" w:pos="7485"/>
        </w:tabs>
        <w:spacing w:before="120" w:after="0" w:line="240" w:lineRule="auto"/>
        <w:ind w:right="23"/>
        <w:jc w:val="both"/>
        <w:rPr>
          <w:rFonts w:ascii="Arial" w:hAnsi="Arial" w:cs="Arial"/>
          <w:bCs/>
          <w:lang w:eastAsia="en-AU"/>
        </w:rPr>
      </w:pPr>
      <w:r>
        <w:rPr>
          <w:rFonts w:ascii="Arial" w:hAnsi="Arial" w:cs="Arial"/>
          <w:bCs/>
          <w:lang w:eastAsia="en-AU"/>
        </w:rPr>
        <w:t xml:space="preserve">The development application was lodged on </w:t>
      </w:r>
      <w:sdt>
        <w:sdtPr>
          <w:rPr>
            <w:rFonts w:ascii="Arial" w:hAnsi="Arial" w:cs="Arial"/>
            <w:iCs/>
            <w:lang w:eastAsia="en-AU"/>
          </w:rPr>
          <w:id w:val="1476418061"/>
          <w:placeholder>
            <w:docPart w:val="691FCBED50944A29A2CE653BCCCCD630"/>
          </w:placeholder>
          <w:date w:fullDate="2025-12-16T00:00:00Z">
            <w:dateFormat w:val="d MMMM yyyy"/>
            <w:lid w:val="en-AU"/>
            <w:storeMappedDataAs w:val="dateTime"/>
            <w:calendar w:val="gregorian"/>
          </w:date>
        </w:sdtPr>
        <w:sdtEndPr/>
        <w:sdtContent>
          <w:r w:rsidR="00E27C60" w:rsidRPr="00E27C60">
            <w:rPr>
              <w:rFonts w:ascii="Arial" w:hAnsi="Arial" w:cs="Arial"/>
              <w:iCs/>
              <w:lang w:eastAsia="en-AU"/>
            </w:rPr>
            <w:t>16 December 2025</w:t>
          </w:r>
        </w:sdtContent>
      </w:sdt>
      <w:r w:rsidRPr="00E27C60">
        <w:rPr>
          <w:rFonts w:ascii="Arial" w:hAnsi="Arial" w:cs="Arial"/>
          <w:lang w:eastAsia="en-AU"/>
        </w:rPr>
        <w:t>.</w:t>
      </w:r>
      <w:r w:rsidRPr="00E27C60">
        <w:rPr>
          <w:rFonts w:ascii="Arial" w:hAnsi="Arial" w:cs="Arial"/>
          <w:bCs/>
          <w:lang w:eastAsia="en-AU"/>
        </w:rPr>
        <w:t xml:space="preserve"> </w:t>
      </w:r>
      <w:r w:rsidR="00396E79" w:rsidRPr="00BE218C">
        <w:rPr>
          <w:rFonts w:ascii="Arial" w:hAnsi="Arial" w:cs="Arial"/>
          <w:bCs/>
          <w:lang w:eastAsia="en-AU"/>
        </w:rPr>
        <w:t>A chronology of the development application</w:t>
      </w:r>
      <w:r>
        <w:rPr>
          <w:rFonts w:ascii="Arial" w:hAnsi="Arial" w:cs="Arial"/>
          <w:bCs/>
          <w:lang w:eastAsia="en-AU"/>
        </w:rPr>
        <w:t xml:space="preserve"> since lodgement</w:t>
      </w:r>
      <w:r w:rsidR="00396E79" w:rsidRPr="00BE218C">
        <w:rPr>
          <w:rFonts w:ascii="Arial" w:hAnsi="Arial" w:cs="Arial"/>
          <w:bCs/>
          <w:lang w:eastAsia="en-AU"/>
        </w:rPr>
        <w:t xml:space="preserve"> is outlined below including the Panel’s involvement (briefings, deferrals etc) with the application:</w:t>
      </w:r>
    </w:p>
    <w:p w14:paraId="1441B7CB" w14:textId="77777777" w:rsidR="00396E79" w:rsidRPr="00BE218C" w:rsidRDefault="00396E79" w:rsidP="00396E79">
      <w:pPr>
        <w:pStyle w:val="ListParagraph"/>
        <w:rPr>
          <w:rFonts w:ascii="Arial" w:hAnsi="Arial" w:cs="Arial"/>
          <w:bCs/>
          <w:lang w:eastAsia="en-AU"/>
        </w:rPr>
      </w:pPr>
    </w:p>
    <w:p w14:paraId="383494E7" w14:textId="77777777" w:rsidR="00396E79" w:rsidRPr="002A0A9B" w:rsidRDefault="00396E79" w:rsidP="00396E79">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BA45E2" w:rsidRPr="002A0A9B">
        <w:rPr>
          <w:rFonts w:ascii="Arial" w:hAnsi="Arial" w:cs="Arial"/>
          <w:b/>
          <w:bCs/>
          <w:i w:val="0"/>
          <w:iCs w:val="0"/>
          <w:noProof/>
          <w:color w:val="auto"/>
          <w:sz w:val="20"/>
          <w:szCs w:val="20"/>
        </w:rPr>
        <w:t>2</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Chronology of the DA</w:t>
      </w:r>
    </w:p>
    <w:tbl>
      <w:tblPr>
        <w:tblStyle w:val="DPETable"/>
        <w:tblW w:w="7225"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529"/>
      </w:tblGrid>
      <w:tr w:rsidR="00396E79" w:rsidRPr="00BE218C" w14:paraId="66818851" w14:textId="77777777" w:rsidTr="0081756E">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5441378F"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Date</w:t>
            </w:r>
          </w:p>
        </w:tc>
        <w:tc>
          <w:tcPr>
            <w:tcW w:w="5529" w:type="dxa"/>
          </w:tcPr>
          <w:p w14:paraId="64FD5A64" w14:textId="77777777" w:rsidR="00396E79" w:rsidRPr="00BE218C" w:rsidRDefault="00396E79" w:rsidP="0081756E">
            <w:pPr>
              <w:pStyle w:val="FigureCaption"/>
              <w:spacing w:before="0" w:after="0"/>
              <w:ind w:left="0"/>
              <w:jc w:val="left"/>
              <w:rPr>
                <w:rFonts w:ascii="Arial" w:hAnsi="Arial" w:cs="Arial"/>
                <w:color w:val="auto"/>
                <w:sz w:val="22"/>
                <w:szCs w:val="22"/>
              </w:rPr>
            </w:pPr>
            <w:r w:rsidRPr="00BE218C">
              <w:rPr>
                <w:rFonts w:ascii="Arial" w:hAnsi="Arial" w:cs="Arial"/>
                <w:b/>
                <w:color w:val="auto"/>
                <w:sz w:val="22"/>
                <w:szCs w:val="22"/>
              </w:rPr>
              <w:t>Event</w:t>
            </w:r>
          </w:p>
        </w:tc>
      </w:tr>
      <w:tr w:rsidR="00396E79" w:rsidRPr="00BE218C" w14:paraId="4F201CD8" w14:textId="77777777" w:rsidTr="0081756E">
        <w:trPr>
          <w:jc w:val="center"/>
        </w:trPr>
        <w:tc>
          <w:tcPr>
            <w:tcW w:w="1696" w:type="dxa"/>
          </w:tcPr>
          <w:p w14:paraId="12576B0A" w14:textId="3BC08C7C" w:rsidR="00396E79" w:rsidRPr="00BE218C" w:rsidRDefault="006E5E2A"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1429620843"/>
                <w:placeholder>
                  <w:docPart w:val="2E930A697E834E79BBC25BD81A5F766B"/>
                </w:placeholder>
                <w:date w:fullDate="2025-12-16T00:00:00Z">
                  <w:dateFormat w:val="d MMMM yyyy"/>
                  <w:lid w:val="en-AU"/>
                  <w:storeMappedDataAs w:val="dateTime"/>
                  <w:calendar w:val="gregorian"/>
                </w:date>
              </w:sdtPr>
              <w:sdtEndPr/>
              <w:sdtContent>
                <w:r w:rsidR="00E27C60" w:rsidRPr="00E27C60">
                  <w:rPr>
                    <w:rFonts w:ascii="Arial" w:hAnsi="Arial" w:cs="Arial"/>
                    <w:color w:val="auto"/>
                    <w:sz w:val="22"/>
                    <w:szCs w:val="22"/>
                    <w:lang w:val="en-AU"/>
                  </w:rPr>
                  <w:t>16 December 2025</w:t>
                </w:r>
              </w:sdtContent>
            </w:sdt>
          </w:p>
        </w:tc>
        <w:tc>
          <w:tcPr>
            <w:tcW w:w="5529" w:type="dxa"/>
          </w:tcPr>
          <w:p w14:paraId="3EB2096B"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lodged </w:t>
            </w:r>
          </w:p>
        </w:tc>
      </w:tr>
      <w:tr w:rsidR="00396E79" w:rsidRPr="00BE218C" w14:paraId="659CC4C0" w14:textId="77777777" w:rsidTr="0081756E">
        <w:trPr>
          <w:jc w:val="center"/>
        </w:trPr>
        <w:tc>
          <w:tcPr>
            <w:tcW w:w="1696" w:type="dxa"/>
          </w:tcPr>
          <w:p w14:paraId="1DFF758B" w14:textId="1A9BF8A7" w:rsidR="00396E79" w:rsidRPr="00BE218C" w:rsidRDefault="006E5E2A"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861866343"/>
                <w:placeholder>
                  <w:docPart w:val="47E20BE2340447629BF85BF6BC9D481E"/>
                </w:placeholder>
                <w:date w:fullDate="2025-12-24T00:00:00Z">
                  <w:dateFormat w:val="d MMMM yyyy"/>
                  <w:lid w:val="en-AU"/>
                  <w:storeMappedDataAs w:val="dateTime"/>
                  <w:calendar w:val="gregorian"/>
                </w:date>
              </w:sdtPr>
              <w:sdtEndPr/>
              <w:sdtContent>
                <w:r w:rsidR="00A246CA" w:rsidRPr="00B4783D">
                  <w:rPr>
                    <w:rFonts w:ascii="Arial" w:hAnsi="Arial" w:cs="Arial"/>
                    <w:color w:val="auto"/>
                    <w:sz w:val="22"/>
                    <w:szCs w:val="22"/>
                    <w:lang w:val="en-AU"/>
                  </w:rPr>
                  <w:t>24 December 2025</w:t>
                </w:r>
              </w:sdtContent>
            </w:sdt>
          </w:p>
        </w:tc>
        <w:tc>
          <w:tcPr>
            <w:tcW w:w="5529" w:type="dxa"/>
          </w:tcPr>
          <w:p w14:paraId="288942C7" w14:textId="77777777" w:rsidR="00B4783D" w:rsidRDefault="00B4783D"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First e</w:t>
            </w:r>
            <w:r w:rsidR="00396E79" w:rsidRPr="00BE218C">
              <w:rPr>
                <w:rFonts w:ascii="Arial" w:hAnsi="Arial" w:cs="Arial"/>
                <w:b w:val="0"/>
                <w:color w:val="auto"/>
                <w:sz w:val="22"/>
                <w:szCs w:val="22"/>
              </w:rPr>
              <w:t>xhibition of the application</w:t>
            </w:r>
          </w:p>
          <w:p w14:paraId="6C4D1EA0" w14:textId="50968E8E" w:rsidR="00396E79" w:rsidRPr="00BE218C" w:rsidRDefault="00B4783D"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24/12/2025 until 29/1/2026</w:t>
            </w:r>
            <w:r w:rsidR="00396E79" w:rsidRPr="00BE218C">
              <w:rPr>
                <w:rFonts w:ascii="Arial" w:hAnsi="Arial" w:cs="Arial"/>
                <w:b w:val="0"/>
                <w:color w:val="auto"/>
                <w:sz w:val="22"/>
                <w:szCs w:val="22"/>
              </w:rPr>
              <w:t xml:space="preserve"> </w:t>
            </w:r>
          </w:p>
        </w:tc>
      </w:tr>
      <w:tr w:rsidR="00396E79" w:rsidRPr="00BE218C" w14:paraId="674E5C83" w14:textId="77777777" w:rsidTr="0081756E">
        <w:trPr>
          <w:jc w:val="center"/>
        </w:trPr>
        <w:tc>
          <w:tcPr>
            <w:tcW w:w="1696" w:type="dxa"/>
          </w:tcPr>
          <w:p w14:paraId="4A34F7DB" w14:textId="755E7D68" w:rsidR="00396E79" w:rsidRPr="00BE218C" w:rsidRDefault="006E5E2A" w:rsidP="0081756E">
            <w:pPr>
              <w:pStyle w:val="FigureCaption"/>
              <w:spacing w:before="0" w:after="0"/>
              <w:ind w:left="0"/>
              <w:jc w:val="left"/>
              <w:rPr>
                <w:rFonts w:ascii="Arial" w:hAnsi="Arial" w:cs="Arial"/>
                <w:b w:val="0"/>
                <w:color w:val="auto"/>
                <w:sz w:val="22"/>
                <w:szCs w:val="22"/>
              </w:rPr>
            </w:pPr>
            <w:sdt>
              <w:sdtPr>
                <w:rPr>
                  <w:rFonts w:ascii="Arial" w:hAnsi="Arial" w:cs="Arial"/>
                  <w:color w:val="auto"/>
                  <w:sz w:val="22"/>
                  <w:szCs w:val="22"/>
                </w:rPr>
                <w:id w:val="-399838382"/>
                <w:placeholder>
                  <w:docPart w:val="42F12B0030144AEDB1ABB757E2136ED7"/>
                </w:placeholder>
                <w:date w:fullDate="2025-12-24T00:00:00Z">
                  <w:dateFormat w:val="d MMMM yyyy"/>
                  <w:lid w:val="en-AU"/>
                  <w:storeMappedDataAs w:val="dateTime"/>
                  <w:calendar w:val="gregorian"/>
                </w:date>
              </w:sdtPr>
              <w:sdtEndPr/>
              <w:sdtContent>
                <w:r w:rsidR="004C3A14" w:rsidRPr="004C3A14">
                  <w:rPr>
                    <w:rFonts w:ascii="Arial" w:hAnsi="Arial" w:cs="Arial"/>
                    <w:color w:val="auto"/>
                    <w:sz w:val="22"/>
                    <w:szCs w:val="22"/>
                    <w:lang w:val="en-AU"/>
                  </w:rPr>
                  <w:t>24 December 2025</w:t>
                </w:r>
              </w:sdtContent>
            </w:sdt>
          </w:p>
        </w:tc>
        <w:tc>
          <w:tcPr>
            <w:tcW w:w="5529" w:type="dxa"/>
          </w:tcPr>
          <w:p w14:paraId="6D155AEE"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DA referred to external agencies </w:t>
            </w:r>
          </w:p>
        </w:tc>
      </w:tr>
      <w:tr w:rsidR="00396E79" w:rsidRPr="00BE218C" w14:paraId="52E5A468" w14:textId="77777777" w:rsidTr="0081756E">
        <w:trPr>
          <w:jc w:val="center"/>
        </w:trPr>
        <w:tc>
          <w:tcPr>
            <w:tcW w:w="1696" w:type="dxa"/>
          </w:tcPr>
          <w:p w14:paraId="443FF7C3" w14:textId="50A3D7B6" w:rsidR="00396E79" w:rsidRPr="00BE218C" w:rsidRDefault="006E5E2A" w:rsidP="0081756E">
            <w:pPr>
              <w:pStyle w:val="FigureCaption"/>
              <w:spacing w:before="0" w:after="0"/>
              <w:ind w:left="0"/>
              <w:jc w:val="left"/>
              <w:rPr>
                <w:rFonts w:ascii="Arial" w:hAnsi="Arial" w:cs="Arial"/>
                <w:color w:val="FF0000"/>
                <w:sz w:val="22"/>
                <w:szCs w:val="22"/>
              </w:rPr>
            </w:pPr>
            <w:sdt>
              <w:sdtPr>
                <w:rPr>
                  <w:rFonts w:ascii="Arial" w:hAnsi="Arial" w:cs="Arial"/>
                  <w:color w:val="auto"/>
                  <w:sz w:val="22"/>
                  <w:szCs w:val="22"/>
                </w:rPr>
                <w:id w:val="-1918322439"/>
                <w:placeholder>
                  <w:docPart w:val="4EF70172CED249E2B4CFC4288223902F"/>
                </w:placeholder>
                <w:date w:fullDate="2026-02-23T00:00:00Z">
                  <w:dateFormat w:val="d MMMM yyyy"/>
                  <w:lid w:val="en-AU"/>
                  <w:storeMappedDataAs w:val="dateTime"/>
                  <w:calendar w:val="gregorian"/>
                </w:date>
              </w:sdtPr>
              <w:sdtEndPr/>
              <w:sdtContent>
                <w:r w:rsidR="00F4006C" w:rsidRPr="00F4006C">
                  <w:rPr>
                    <w:rFonts w:ascii="Arial" w:hAnsi="Arial" w:cs="Arial"/>
                    <w:color w:val="auto"/>
                    <w:sz w:val="22"/>
                    <w:szCs w:val="22"/>
                    <w:lang w:val="en-AU"/>
                  </w:rPr>
                  <w:t>23 February 2026</w:t>
                </w:r>
              </w:sdtContent>
            </w:sdt>
          </w:p>
        </w:tc>
        <w:tc>
          <w:tcPr>
            <w:tcW w:w="5529" w:type="dxa"/>
          </w:tcPr>
          <w:p w14:paraId="6510DC70" w14:textId="7777777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Request for Information from Council to applicant </w:t>
            </w:r>
          </w:p>
        </w:tc>
      </w:tr>
      <w:tr w:rsidR="00F4006C" w:rsidRPr="00BE218C" w14:paraId="27C79DC3" w14:textId="77777777" w:rsidTr="0081756E">
        <w:trPr>
          <w:jc w:val="center"/>
        </w:trPr>
        <w:tc>
          <w:tcPr>
            <w:tcW w:w="1696" w:type="dxa"/>
          </w:tcPr>
          <w:p w14:paraId="761FADB6" w14:textId="62ED4AE8" w:rsidR="00F4006C" w:rsidRPr="00F4006C" w:rsidRDefault="005A781D" w:rsidP="0081756E">
            <w:pPr>
              <w:pStyle w:val="FigureCaption"/>
              <w:spacing w:before="0" w:after="0"/>
              <w:ind w:left="0"/>
              <w:jc w:val="left"/>
              <w:rPr>
                <w:rFonts w:ascii="Arial" w:hAnsi="Arial" w:cs="Arial"/>
                <w:color w:val="auto"/>
                <w:sz w:val="22"/>
                <w:szCs w:val="22"/>
              </w:rPr>
            </w:pPr>
            <w:r>
              <w:rPr>
                <w:rFonts w:ascii="Arial" w:hAnsi="Arial" w:cs="Arial"/>
                <w:color w:val="auto"/>
                <w:sz w:val="22"/>
                <w:szCs w:val="22"/>
              </w:rPr>
              <w:t>30 March 2026</w:t>
            </w:r>
          </w:p>
        </w:tc>
        <w:tc>
          <w:tcPr>
            <w:tcW w:w="5529" w:type="dxa"/>
          </w:tcPr>
          <w:p w14:paraId="38581FC5" w14:textId="2694A3C4" w:rsidR="00F4006C" w:rsidRPr="00BE218C" w:rsidRDefault="005A781D"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Request for Information from Coun</w:t>
            </w:r>
            <w:r w:rsidR="00F035D3">
              <w:rPr>
                <w:rFonts w:ascii="Arial" w:hAnsi="Arial" w:cs="Arial"/>
                <w:b w:val="0"/>
                <w:color w:val="auto"/>
                <w:sz w:val="22"/>
                <w:szCs w:val="22"/>
              </w:rPr>
              <w:t>c</w:t>
            </w:r>
            <w:r>
              <w:rPr>
                <w:rFonts w:ascii="Arial" w:hAnsi="Arial" w:cs="Arial"/>
                <w:b w:val="0"/>
                <w:color w:val="auto"/>
                <w:sz w:val="22"/>
                <w:szCs w:val="22"/>
              </w:rPr>
              <w:t>il to applicant</w:t>
            </w:r>
          </w:p>
        </w:tc>
      </w:tr>
      <w:tr w:rsidR="00F035D3" w:rsidRPr="00BE218C" w14:paraId="7BE7CA3F" w14:textId="77777777" w:rsidTr="0081756E">
        <w:trPr>
          <w:jc w:val="center"/>
        </w:trPr>
        <w:tc>
          <w:tcPr>
            <w:tcW w:w="1696" w:type="dxa"/>
          </w:tcPr>
          <w:p w14:paraId="1CD05445" w14:textId="7D233220" w:rsidR="00F035D3" w:rsidRDefault="00361CFE" w:rsidP="0081756E">
            <w:pPr>
              <w:pStyle w:val="FigureCaption"/>
              <w:spacing w:before="0" w:after="0"/>
              <w:ind w:left="0"/>
              <w:jc w:val="left"/>
              <w:rPr>
                <w:rFonts w:ascii="Arial" w:hAnsi="Arial" w:cs="Arial"/>
                <w:color w:val="auto"/>
                <w:sz w:val="22"/>
                <w:szCs w:val="22"/>
              </w:rPr>
            </w:pPr>
            <w:r>
              <w:rPr>
                <w:rFonts w:ascii="Arial" w:hAnsi="Arial" w:cs="Arial"/>
                <w:color w:val="auto"/>
                <w:sz w:val="22"/>
                <w:szCs w:val="22"/>
              </w:rPr>
              <w:t>25 May 2026</w:t>
            </w:r>
          </w:p>
        </w:tc>
        <w:tc>
          <w:tcPr>
            <w:tcW w:w="5529" w:type="dxa"/>
          </w:tcPr>
          <w:p w14:paraId="7F3DAB76" w14:textId="5828DFE1" w:rsidR="00F035D3" w:rsidRDefault="00361CFE"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Request for Information from Council to applicant – respond to submissions</w:t>
            </w:r>
          </w:p>
        </w:tc>
      </w:tr>
      <w:tr w:rsidR="00C92B7A" w:rsidRPr="00BE218C" w14:paraId="05B09885" w14:textId="77777777" w:rsidTr="0081756E">
        <w:trPr>
          <w:jc w:val="center"/>
        </w:trPr>
        <w:tc>
          <w:tcPr>
            <w:tcW w:w="1696" w:type="dxa"/>
          </w:tcPr>
          <w:p w14:paraId="69AAF74C" w14:textId="14871AB3" w:rsidR="00C92B7A" w:rsidRDefault="00030A5E" w:rsidP="0081756E">
            <w:pPr>
              <w:pStyle w:val="FigureCaption"/>
              <w:spacing w:before="0" w:after="0"/>
              <w:ind w:left="0"/>
              <w:jc w:val="left"/>
              <w:rPr>
                <w:rFonts w:ascii="Arial" w:hAnsi="Arial" w:cs="Arial"/>
                <w:color w:val="auto"/>
                <w:sz w:val="22"/>
                <w:szCs w:val="22"/>
              </w:rPr>
            </w:pPr>
            <w:r>
              <w:rPr>
                <w:rFonts w:ascii="Arial" w:hAnsi="Arial" w:cs="Arial"/>
                <w:color w:val="auto"/>
                <w:sz w:val="22"/>
                <w:szCs w:val="22"/>
              </w:rPr>
              <w:t>8 July 2026</w:t>
            </w:r>
          </w:p>
        </w:tc>
        <w:tc>
          <w:tcPr>
            <w:tcW w:w="5529" w:type="dxa"/>
          </w:tcPr>
          <w:p w14:paraId="5EDDFFF1" w14:textId="3ABB4984" w:rsidR="00C92B7A" w:rsidRDefault="00030A5E" w:rsidP="0081756E">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Request for Information from Council to applicant</w:t>
            </w:r>
          </w:p>
        </w:tc>
      </w:tr>
      <w:tr w:rsidR="00396E79" w:rsidRPr="00BE218C" w14:paraId="5C52F771" w14:textId="77777777" w:rsidTr="0081756E">
        <w:trPr>
          <w:jc w:val="center"/>
        </w:trPr>
        <w:tc>
          <w:tcPr>
            <w:tcW w:w="1696" w:type="dxa"/>
          </w:tcPr>
          <w:p w14:paraId="4EE0FCF3" w14:textId="32EF141C" w:rsidR="00396E79" w:rsidRPr="00BE218C" w:rsidRDefault="0089713F" w:rsidP="0081756E">
            <w:pPr>
              <w:pStyle w:val="FigureCaption"/>
              <w:spacing w:before="0" w:after="0"/>
              <w:ind w:left="0"/>
              <w:jc w:val="left"/>
              <w:rPr>
                <w:rFonts w:ascii="Arial" w:hAnsi="Arial" w:cs="Arial"/>
                <w:b w:val="0"/>
                <w:color w:val="auto"/>
                <w:sz w:val="22"/>
                <w:szCs w:val="22"/>
              </w:rPr>
            </w:pPr>
            <w:r w:rsidRPr="0089713F">
              <w:rPr>
                <w:rFonts w:ascii="Arial" w:hAnsi="Arial" w:cs="Arial"/>
                <w:color w:val="auto"/>
                <w:sz w:val="22"/>
                <w:szCs w:val="22"/>
              </w:rPr>
              <w:t>NA</w:t>
            </w:r>
          </w:p>
        </w:tc>
        <w:tc>
          <w:tcPr>
            <w:tcW w:w="5529" w:type="dxa"/>
          </w:tcPr>
          <w:p w14:paraId="2854E7F2" w14:textId="55A9B307" w:rsidR="00396E79" w:rsidRPr="00BE218C" w:rsidRDefault="00396E79" w:rsidP="0081756E">
            <w:pPr>
              <w:pStyle w:val="FigureCaption"/>
              <w:spacing w:before="0" w:after="0"/>
              <w:ind w:left="0"/>
              <w:jc w:val="both"/>
              <w:rPr>
                <w:rFonts w:ascii="Arial" w:hAnsi="Arial" w:cs="Arial"/>
                <w:b w:val="0"/>
                <w:color w:val="auto"/>
                <w:sz w:val="22"/>
                <w:szCs w:val="22"/>
              </w:rPr>
            </w:pPr>
            <w:r w:rsidRPr="00BE218C">
              <w:rPr>
                <w:rFonts w:ascii="Arial" w:hAnsi="Arial" w:cs="Arial"/>
                <w:b w:val="0"/>
                <w:color w:val="auto"/>
                <w:sz w:val="22"/>
                <w:szCs w:val="22"/>
              </w:rPr>
              <w:t xml:space="preserve">Panel briefing </w:t>
            </w:r>
            <w:r w:rsidR="00A246CA">
              <w:rPr>
                <w:rFonts w:ascii="Arial" w:hAnsi="Arial" w:cs="Arial"/>
                <w:b w:val="0"/>
                <w:color w:val="auto"/>
                <w:sz w:val="22"/>
                <w:szCs w:val="22"/>
              </w:rPr>
              <w:t>– Not undertaken.</w:t>
            </w:r>
          </w:p>
        </w:tc>
      </w:tr>
      <w:tr w:rsidR="00396E79" w:rsidRPr="00BE218C" w14:paraId="4BD9D088" w14:textId="77777777" w:rsidTr="0081756E">
        <w:trPr>
          <w:jc w:val="center"/>
        </w:trPr>
        <w:tc>
          <w:tcPr>
            <w:tcW w:w="1696" w:type="dxa"/>
          </w:tcPr>
          <w:p w14:paraId="75EBA3A8" w14:textId="066C6715" w:rsidR="00396E79" w:rsidRPr="00BE218C" w:rsidRDefault="006E5E2A" w:rsidP="0081756E">
            <w:pPr>
              <w:pStyle w:val="FigureCaption"/>
              <w:spacing w:before="0" w:after="0"/>
              <w:ind w:left="0"/>
              <w:jc w:val="left"/>
              <w:rPr>
                <w:rFonts w:ascii="Arial" w:hAnsi="Arial" w:cs="Arial"/>
                <w:color w:val="FF0000"/>
                <w:sz w:val="22"/>
                <w:szCs w:val="22"/>
              </w:rPr>
            </w:pPr>
            <w:sdt>
              <w:sdtPr>
                <w:rPr>
                  <w:rFonts w:ascii="Arial" w:hAnsi="Arial" w:cs="Arial"/>
                  <w:color w:val="auto"/>
                  <w:sz w:val="22"/>
                  <w:szCs w:val="22"/>
                </w:rPr>
                <w:id w:val="-548693285"/>
                <w:placeholder>
                  <w:docPart w:val="E3C6E22F14CE4ADCA89E8828F97DB4E4"/>
                </w:placeholder>
                <w:date w:fullDate="2026-08-06T00:00:00Z">
                  <w:dateFormat w:val="d MMMM yyyy"/>
                  <w:lid w:val="en-AU"/>
                  <w:storeMappedDataAs w:val="dateTime"/>
                  <w:calendar w:val="gregorian"/>
                </w:date>
              </w:sdtPr>
              <w:sdtEndPr/>
              <w:sdtContent>
                <w:r w:rsidR="00BC6C99" w:rsidRPr="00BC6C99">
                  <w:rPr>
                    <w:rFonts w:ascii="Arial" w:hAnsi="Arial" w:cs="Arial"/>
                    <w:color w:val="auto"/>
                    <w:sz w:val="22"/>
                    <w:szCs w:val="22"/>
                    <w:lang w:val="en-AU"/>
                  </w:rPr>
                  <w:t>6 August 2026</w:t>
                </w:r>
              </w:sdtContent>
            </w:sdt>
          </w:p>
        </w:tc>
        <w:tc>
          <w:tcPr>
            <w:tcW w:w="5529" w:type="dxa"/>
          </w:tcPr>
          <w:p w14:paraId="6BF25CAA" w14:textId="013BC932" w:rsidR="00396E79" w:rsidRPr="00BE218C" w:rsidRDefault="00396E79" w:rsidP="0081756E">
            <w:pPr>
              <w:pStyle w:val="FigureCaption"/>
              <w:spacing w:before="0" w:after="0"/>
              <w:ind w:left="0"/>
              <w:jc w:val="both"/>
              <w:rPr>
                <w:rFonts w:ascii="Arial" w:hAnsi="Arial" w:cs="Arial"/>
                <w:b w:val="0"/>
                <w:color w:val="FF0000"/>
                <w:sz w:val="22"/>
                <w:szCs w:val="22"/>
              </w:rPr>
            </w:pPr>
            <w:r>
              <w:rPr>
                <w:rFonts w:ascii="Arial" w:hAnsi="Arial" w:cs="Arial"/>
                <w:b w:val="0"/>
                <w:color w:val="auto"/>
                <w:sz w:val="22"/>
                <w:szCs w:val="22"/>
              </w:rPr>
              <w:t>Amended plans</w:t>
            </w:r>
            <w:r w:rsidR="00BC6C99">
              <w:rPr>
                <w:rFonts w:ascii="Arial" w:hAnsi="Arial" w:cs="Arial"/>
                <w:b w:val="0"/>
                <w:color w:val="auto"/>
                <w:sz w:val="22"/>
                <w:szCs w:val="22"/>
              </w:rPr>
              <w:t xml:space="preserve"> and doc</w:t>
            </w:r>
            <w:r w:rsidR="00FB25DC">
              <w:rPr>
                <w:rFonts w:ascii="Arial" w:hAnsi="Arial" w:cs="Arial"/>
                <w:b w:val="0"/>
                <w:color w:val="auto"/>
                <w:sz w:val="22"/>
                <w:szCs w:val="22"/>
              </w:rPr>
              <w:t>uments</w:t>
            </w:r>
            <w:r>
              <w:rPr>
                <w:rFonts w:ascii="Arial" w:hAnsi="Arial" w:cs="Arial"/>
                <w:b w:val="0"/>
                <w:color w:val="auto"/>
                <w:sz w:val="22"/>
                <w:szCs w:val="22"/>
              </w:rPr>
              <w:t xml:space="preserve"> lodged </w:t>
            </w:r>
            <w:r w:rsidR="00FB25DC" w:rsidRPr="00FB25DC">
              <w:rPr>
                <w:rFonts w:ascii="Arial" w:hAnsi="Arial" w:cs="Arial"/>
                <w:b w:val="0"/>
                <w:color w:val="auto"/>
                <w:sz w:val="22"/>
                <w:szCs w:val="22"/>
              </w:rPr>
              <w:t>with a revised site plan for the internal road and flood information.</w:t>
            </w:r>
          </w:p>
        </w:tc>
      </w:tr>
    </w:tbl>
    <w:p w14:paraId="445F380B" w14:textId="77777777" w:rsidR="00396E79" w:rsidRPr="00FB25DC" w:rsidRDefault="00396E79" w:rsidP="00FB25DC">
      <w:pPr>
        <w:tabs>
          <w:tab w:val="left" w:pos="7485"/>
        </w:tabs>
        <w:spacing w:before="120" w:after="0" w:line="240" w:lineRule="auto"/>
        <w:ind w:right="23"/>
        <w:rPr>
          <w:rFonts w:ascii="Arial" w:hAnsi="Arial" w:cs="Arial"/>
          <w:b/>
          <w:lang w:eastAsia="en-AU"/>
        </w:rPr>
      </w:pPr>
    </w:p>
    <w:p w14:paraId="54567A12" w14:textId="77777777" w:rsidR="00396E79" w:rsidRPr="00BE218C" w:rsidRDefault="00396E79" w:rsidP="00396E79">
      <w:pPr>
        <w:pStyle w:val="ListParagraph"/>
        <w:tabs>
          <w:tab w:val="left" w:pos="7485"/>
        </w:tabs>
        <w:spacing w:before="120" w:after="0" w:line="240" w:lineRule="auto"/>
        <w:ind w:right="23"/>
        <w:rPr>
          <w:rFonts w:ascii="Arial" w:hAnsi="Arial" w:cs="Arial"/>
          <w:b/>
          <w:lang w:eastAsia="en-AU"/>
        </w:rPr>
      </w:pPr>
    </w:p>
    <w:p w14:paraId="13F5CD59" w14:textId="04B71E1D" w:rsidR="00396E79" w:rsidRPr="00BE218C" w:rsidRDefault="00396E79" w:rsidP="00373375">
      <w:pPr>
        <w:pStyle w:val="ListParagraph"/>
        <w:numPr>
          <w:ilvl w:val="1"/>
          <w:numId w:val="1"/>
        </w:numPr>
        <w:tabs>
          <w:tab w:val="left" w:pos="7485"/>
        </w:tabs>
        <w:spacing w:after="0" w:line="240" w:lineRule="auto"/>
        <w:ind w:left="709" w:right="23" w:hanging="709"/>
        <w:rPr>
          <w:rFonts w:ascii="Arial" w:hAnsi="Arial" w:cs="Arial"/>
          <w:b/>
          <w:lang w:eastAsia="en-AU"/>
        </w:rPr>
      </w:pPr>
      <w:r w:rsidRPr="00BE218C">
        <w:rPr>
          <w:rFonts w:ascii="Arial" w:hAnsi="Arial" w:cs="Arial"/>
          <w:b/>
          <w:lang w:eastAsia="en-AU"/>
        </w:rPr>
        <w:t>Site History</w:t>
      </w:r>
    </w:p>
    <w:p w14:paraId="21FEEBA5" w14:textId="5DA7DE5E" w:rsidR="00B13A55" w:rsidRDefault="00104CE0" w:rsidP="001D628B">
      <w:pPr>
        <w:tabs>
          <w:tab w:val="left" w:pos="7485"/>
        </w:tabs>
        <w:spacing w:before="120" w:after="0" w:line="240" w:lineRule="auto"/>
        <w:ind w:right="23"/>
        <w:jc w:val="both"/>
        <w:rPr>
          <w:rFonts w:ascii="Arial" w:hAnsi="Arial" w:cs="Arial"/>
          <w:bCs/>
          <w:lang w:eastAsia="en-AU"/>
        </w:rPr>
      </w:pPr>
      <w:r>
        <w:rPr>
          <w:rFonts w:ascii="Arial" w:hAnsi="Arial" w:cs="Arial"/>
          <w:bCs/>
          <w:lang w:eastAsia="en-AU"/>
        </w:rPr>
        <w:t xml:space="preserve">An approval to subdivide </w:t>
      </w:r>
      <w:r w:rsidR="00310636">
        <w:rPr>
          <w:rFonts w:ascii="Arial" w:hAnsi="Arial" w:cs="Arial"/>
          <w:bCs/>
          <w:lang w:eastAsia="en-AU"/>
        </w:rPr>
        <w:t xml:space="preserve">four lots into six lots </w:t>
      </w:r>
      <w:r w:rsidR="00CB7E7F">
        <w:rPr>
          <w:rFonts w:ascii="Arial" w:hAnsi="Arial" w:cs="Arial"/>
          <w:bCs/>
          <w:lang w:eastAsia="en-AU"/>
        </w:rPr>
        <w:t xml:space="preserve">(DA139/2020) consisting of Lot </w:t>
      </w:r>
      <w:r w:rsidR="00866A31">
        <w:rPr>
          <w:rFonts w:ascii="Arial" w:hAnsi="Arial" w:cs="Arial"/>
          <w:bCs/>
          <w:lang w:eastAsia="en-AU"/>
        </w:rPr>
        <w:t>1 DP384640, Lot 2 DP211171, Lot 26 DP</w:t>
      </w:r>
      <w:r w:rsidR="00B13A55">
        <w:rPr>
          <w:rFonts w:ascii="Arial" w:hAnsi="Arial" w:cs="Arial"/>
          <w:bCs/>
          <w:lang w:eastAsia="en-AU"/>
        </w:rPr>
        <w:t>1112248 and Lot 30 DP1113705 was granted by Council on 6 September 2021.</w:t>
      </w:r>
      <w:r w:rsidR="00CD6FCE">
        <w:rPr>
          <w:rFonts w:ascii="Arial" w:hAnsi="Arial" w:cs="Arial"/>
          <w:bCs/>
          <w:lang w:eastAsia="en-AU"/>
        </w:rPr>
        <w:t xml:space="preserve"> The approved subdivision</w:t>
      </w:r>
      <w:r w:rsidR="0080289A">
        <w:rPr>
          <w:rFonts w:ascii="Arial" w:hAnsi="Arial" w:cs="Arial"/>
          <w:bCs/>
          <w:lang w:eastAsia="en-AU"/>
        </w:rPr>
        <w:t xml:space="preserve"> will not conflict with the</w:t>
      </w:r>
      <w:r w:rsidR="00F0150E">
        <w:rPr>
          <w:rFonts w:ascii="Arial" w:hAnsi="Arial" w:cs="Arial"/>
          <w:bCs/>
          <w:lang w:eastAsia="en-AU"/>
        </w:rPr>
        <w:t xml:space="preserve"> proposed</w:t>
      </w:r>
      <w:r w:rsidR="0080289A">
        <w:rPr>
          <w:rFonts w:ascii="Arial" w:hAnsi="Arial" w:cs="Arial"/>
          <w:bCs/>
          <w:lang w:eastAsia="en-AU"/>
        </w:rPr>
        <w:t xml:space="preserve"> </w:t>
      </w:r>
      <w:r w:rsidR="004D4B2E">
        <w:rPr>
          <w:rFonts w:ascii="Arial" w:hAnsi="Arial" w:cs="Arial"/>
          <w:bCs/>
          <w:lang w:eastAsia="en-AU"/>
        </w:rPr>
        <w:t xml:space="preserve">siting of the </w:t>
      </w:r>
      <w:r w:rsidR="002B4C23">
        <w:rPr>
          <w:rFonts w:ascii="Arial" w:hAnsi="Arial" w:cs="Arial"/>
          <w:bCs/>
          <w:lang w:eastAsia="en-AU"/>
        </w:rPr>
        <w:t>BESS development.</w:t>
      </w:r>
    </w:p>
    <w:p w14:paraId="19FAB054" w14:textId="77777777" w:rsidR="005E6CA9" w:rsidRDefault="005E6CA9" w:rsidP="001D628B">
      <w:pPr>
        <w:tabs>
          <w:tab w:val="left" w:pos="7485"/>
        </w:tabs>
        <w:spacing w:before="120" w:after="0" w:line="240" w:lineRule="auto"/>
        <w:ind w:right="23"/>
        <w:jc w:val="both"/>
        <w:rPr>
          <w:rFonts w:ascii="Arial" w:hAnsi="Arial" w:cs="Arial"/>
          <w:bCs/>
          <w:lang w:eastAsia="en-AU"/>
        </w:rPr>
      </w:pPr>
    </w:p>
    <w:p w14:paraId="7EA06F92" w14:textId="77777777" w:rsidR="005E6CA9" w:rsidRDefault="005E6CA9" w:rsidP="001D628B">
      <w:pPr>
        <w:tabs>
          <w:tab w:val="left" w:pos="7485"/>
        </w:tabs>
        <w:spacing w:before="120" w:after="0" w:line="240" w:lineRule="auto"/>
        <w:ind w:right="23"/>
        <w:jc w:val="both"/>
        <w:rPr>
          <w:rFonts w:ascii="Arial" w:hAnsi="Arial" w:cs="Arial"/>
          <w:bCs/>
          <w:lang w:eastAsia="en-AU"/>
        </w:rPr>
      </w:pPr>
    </w:p>
    <w:p w14:paraId="524BA945" w14:textId="77777777" w:rsidR="005E6CA9" w:rsidRPr="00F10769" w:rsidRDefault="005E6CA9" w:rsidP="001D628B">
      <w:pPr>
        <w:tabs>
          <w:tab w:val="left" w:pos="7485"/>
        </w:tabs>
        <w:spacing w:before="120" w:after="0" w:line="240" w:lineRule="auto"/>
        <w:ind w:right="23"/>
        <w:jc w:val="both"/>
        <w:rPr>
          <w:rFonts w:ascii="Arial" w:hAnsi="Arial" w:cs="Arial"/>
          <w:bCs/>
          <w:lang w:eastAsia="en-AU"/>
        </w:rPr>
      </w:pPr>
    </w:p>
    <w:p w14:paraId="1849E26D" w14:textId="3165304B" w:rsidR="009B4677" w:rsidRPr="005E6CA9" w:rsidRDefault="000808D5" w:rsidP="009B4677">
      <w:pPr>
        <w:pStyle w:val="ListParagraph"/>
        <w:numPr>
          <w:ilvl w:val="0"/>
          <w:numId w:val="1"/>
        </w:numPr>
        <w:pBdr>
          <w:bottom w:val="single" w:sz="18" w:space="1" w:color="auto"/>
        </w:pBd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lastRenderedPageBreak/>
        <w:t>STATUTORY CONSIDERATIONS</w:t>
      </w:r>
      <w:r w:rsidR="000F063C">
        <w:rPr>
          <w:rFonts w:ascii="Arial" w:hAnsi="Arial" w:cs="Arial"/>
          <w:b/>
          <w:lang w:eastAsia="en-AU"/>
        </w:rPr>
        <w:t xml:space="preserve"> </w:t>
      </w:r>
    </w:p>
    <w:p w14:paraId="1F283588" w14:textId="5925A833" w:rsidR="001F22A0" w:rsidRPr="00BE218C" w:rsidRDefault="006E052B" w:rsidP="00365439">
      <w:pPr>
        <w:tabs>
          <w:tab w:val="left" w:pos="709"/>
          <w:tab w:val="left" w:pos="1560"/>
        </w:tabs>
        <w:spacing w:after="0" w:line="240" w:lineRule="auto"/>
        <w:ind w:right="23"/>
        <w:jc w:val="both"/>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w:t>
      </w:r>
      <w:r w:rsidR="00365439" w:rsidRPr="00BE218C">
        <w:rPr>
          <w:rFonts w:ascii="Arial" w:hAnsi="Arial" w:cs="Arial"/>
          <w:bCs/>
          <w:lang w:eastAsia="en-AU"/>
        </w:rPr>
        <w:t>‘</w:t>
      </w:r>
      <w:r w:rsidR="000208C1" w:rsidRPr="00BE218C">
        <w:rPr>
          <w:rFonts w:ascii="Arial" w:hAnsi="Arial" w:cs="Arial"/>
          <w:bCs/>
          <w:lang w:eastAsia="en-AU"/>
        </w:rPr>
        <w:t>EP&amp;A Act</w:t>
      </w:r>
      <w:r w:rsidR="00365439" w:rsidRPr="00BE218C">
        <w:rPr>
          <w:rFonts w:ascii="Arial" w:hAnsi="Arial" w:cs="Arial"/>
          <w:bCs/>
          <w:lang w:eastAsia="en-AU"/>
        </w:rPr>
        <w:t>’</w:t>
      </w:r>
      <w:r w:rsidR="000208C1" w:rsidRPr="00BE218C">
        <w:rPr>
          <w:rFonts w:ascii="Arial" w:hAnsi="Arial" w:cs="Arial"/>
          <w:bCs/>
          <w:lang w:eastAsia="en-AU"/>
        </w:rPr>
        <w: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05EA3C8E" w14:textId="0621C1AC" w:rsidR="00365439" w:rsidRPr="0073642E" w:rsidRDefault="00365439" w:rsidP="00365439">
      <w:pPr>
        <w:tabs>
          <w:tab w:val="left" w:pos="709"/>
          <w:tab w:val="left" w:pos="1560"/>
        </w:tabs>
        <w:spacing w:after="0" w:line="240" w:lineRule="auto"/>
        <w:ind w:right="23"/>
        <w:jc w:val="both"/>
        <w:rPr>
          <w:rFonts w:ascii="Arial" w:hAnsi="Arial" w:cs="Arial"/>
          <w:bCs/>
          <w:i/>
          <w:lang w:eastAsia="en-AU"/>
        </w:rPr>
      </w:pPr>
    </w:p>
    <w:p w14:paraId="1FA639AE" w14:textId="20B4EF77" w:rsidR="002F2B41" w:rsidRDefault="002117C9" w:rsidP="00373375">
      <w:pPr>
        <w:pStyle w:val="ListParagraph"/>
        <w:numPr>
          <w:ilvl w:val="0"/>
          <w:numId w:val="8"/>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6A46B03E"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w:t>
      </w:r>
      <w:proofErr w:type="spellStart"/>
      <w:r w:rsidRPr="00E33F4A">
        <w:rPr>
          <w:rFonts w:ascii="Arial" w:hAnsi="Arial" w:cs="Arial"/>
          <w:bCs/>
          <w:i/>
          <w:lang w:eastAsia="en-AU"/>
        </w:rPr>
        <w:t>i</w:t>
      </w:r>
      <w:proofErr w:type="spellEnd"/>
      <w:r w:rsidRPr="00E33F4A">
        <w:rPr>
          <w:rFonts w:ascii="Arial" w:hAnsi="Arial" w:cs="Arial"/>
          <w:bCs/>
          <w:i/>
          <w:lang w:eastAsia="en-AU"/>
        </w:rPr>
        <w:t>)  any environmental planning instrument, and</w:t>
      </w:r>
    </w:p>
    <w:p w14:paraId="34E43329"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  any proposed instrument that is or has been the subject of public consultation under this Act and that has been notified to the consent authority (unless the Planning Secretary has notified the consent authority that the making of the proposed instrument has been deferred indefinitely or has not been approved), and</w:t>
      </w:r>
    </w:p>
    <w:p w14:paraId="318B874F"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(iii)  any development control plan, and</w:t>
      </w:r>
    </w:p>
    <w:p w14:paraId="50D2AC41"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w:t>
      </w:r>
      <w:proofErr w:type="spellStart"/>
      <w:proofErr w:type="gramStart"/>
      <w:r w:rsidRPr="00E33F4A">
        <w:rPr>
          <w:rFonts w:ascii="Arial" w:hAnsi="Arial" w:cs="Arial"/>
          <w:bCs/>
          <w:i/>
          <w:lang w:eastAsia="en-AU"/>
        </w:rPr>
        <w:t>iiia</w:t>
      </w:r>
      <w:proofErr w:type="spellEnd"/>
      <w:r w:rsidRPr="00E33F4A">
        <w:rPr>
          <w:rFonts w:ascii="Arial" w:hAnsi="Arial" w:cs="Arial"/>
          <w:bCs/>
          <w:i/>
          <w:lang w:eastAsia="en-AU"/>
        </w:rPr>
        <w:t>)  any</w:t>
      </w:r>
      <w:proofErr w:type="gramEnd"/>
      <w:r w:rsidRPr="00E33F4A">
        <w:rPr>
          <w:rFonts w:ascii="Arial" w:hAnsi="Arial" w:cs="Arial"/>
          <w:bCs/>
          <w:i/>
          <w:lang w:eastAsia="en-AU"/>
        </w:rPr>
        <w:t xml:space="preserve"> planning agreement that has been entered into under section 7.4, or any draft planning agreement that a developer has offered to </w:t>
      </w:r>
      <w:proofErr w:type="gramStart"/>
      <w:r w:rsidRPr="00E33F4A">
        <w:rPr>
          <w:rFonts w:ascii="Arial" w:hAnsi="Arial" w:cs="Arial"/>
          <w:bCs/>
          <w:i/>
          <w:lang w:eastAsia="en-AU"/>
        </w:rPr>
        <w:t>enter into</w:t>
      </w:r>
      <w:proofErr w:type="gramEnd"/>
      <w:r w:rsidRPr="00E33F4A">
        <w:rPr>
          <w:rFonts w:ascii="Arial" w:hAnsi="Arial" w:cs="Arial"/>
          <w:bCs/>
          <w:i/>
          <w:lang w:eastAsia="en-AU"/>
        </w:rPr>
        <w:t xml:space="preserve"> under section 7.4, and</w:t>
      </w:r>
    </w:p>
    <w:p w14:paraId="3D270930" w14:textId="77777777" w:rsidR="00E33F4A" w:rsidRPr="00E33F4A" w:rsidRDefault="00E33F4A" w:rsidP="00E33F4A">
      <w:pPr>
        <w:shd w:val="clear" w:color="auto" w:fill="FFFFFF"/>
        <w:spacing w:after="0" w:line="240" w:lineRule="auto"/>
        <w:ind w:left="1963" w:hanging="403"/>
        <w:rPr>
          <w:rFonts w:ascii="Arial" w:hAnsi="Arial" w:cs="Arial"/>
          <w:bCs/>
          <w:i/>
          <w:lang w:eastAsia="en-AU"/>
        </w:rPr>
      </w:pPr>
      <w:r w:rsidRPr="00E33F4A">
        <w:rPr>
          <w:rFonts w:ascii="Arial" w:hAnsi="Arial" w:cs="Arial"/>
          <w:bCs/>
          <w:i/>
          <w:lang w:eastAsia="en-AU"/>
        </w:rPr>
        <w:t>(iv)  the regulations (to the extent that they prescribe matters for the purposes of this paragraph),</w:t>
      </w:r>
    </w:p>
    <w:p w14:paraId="58537568" w14:textId="76BCCBEE" w:rsidR="00E33F4A" w:rsidRPr="0073642E" w:rsidRDefault="00E33F4A" w:rsidP="00E33F4A">
      <w:pPr>
        <w:pStyle w:val="ListParagraph"/>
        <w:tabs>
          <w:tab w:val="left" w:pos="709"/>
          <w:tab w:val="left" w:pos="1560"/>
        </w:tabs>
        <w:spacing w:after="0" w:line="240" w:lineRule="auto"/>
        <w:ind w:left="1560" w:right="23"/>
        <w:jc w:val="both"/>
        <w:rPr>
          <w:rFonts w:ascii="Arial" w:hAnsi="Arial" w:cs="Arial"/>
          <w:bCs/>
          <w:i/>
          <w:lang w:eastAsia="en-AU"/>
        </w:rPr>
      </w:pPr>
      <w:r w:rsidRPr="00E33F4A">
        <w:rPr>
          <w:rFonts w:ascii="Arial" w:hAnsi="Arial" w:cs="Arial"/>
          <w:bCs/>
          <w:i/>
          <w:lang w:eastAsia="en-AU"/>
        </w:rPr>
        <w:t>that apply to the land to which the development application relates,</w:t>
      </w:r>
    </w:p>
    <w:p w14:paraId="44F95974" w14:textId="77777777" w:rsidR="002F2B41" w:rsidRPr="0073642E" w:rsidRDefault="002117C9" w:rsidP="00373375">
      <w:pPr>
        <w:pStyle w:val="ListParagraph"/>
        <w:numPr>
          <w:ilvl w:val="0"/>
          <w:numId w:val="8"/>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373375">
      <w:pPr>
        <w:pStyle w:val="ListParagraph"/>
        <w:numPr>
          <w:ilvl w:val="0"/>
          <w:numId w:val="8"/>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373375">
      <w:pPr>
        <w:pStyle w:val="ListParagraph"/>
        <w:numPr>
          <w:ilvl w:val="0"/>
          <w:numId w:val="8"/>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373375">
      <w:pPr>
        <w:pStyle w:val="ListParagraph"/>
        <w:numPr>
          <w:ilvl w:val="0"/>
          <w:numId w:val="8"/>
        </w:numPr>
        <w:tabs>
          <w:tab w:val="left" w:pos="709"/>
          <w:tab w:val="left" w:pos="1560"/>
        </w:tabs>
        <w:spacing w:after="0" w:line="240" w:lineRule="auto"/>
        <w:ind w:left="1560" w:right="23" w:hanging="851"/>
        <w:jc w:val="both"/>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580F8BCB" w14:textId="58DC529D" w:rsidR="00365439" w:rsidRPr="00BE218C" w:rsidRDefault="00365439" w:rsidP="00365439">
      <w:pPr>
        <w:tabs>
          <w:tab w:val="left" w:pos="709"/>
          <w:tab w:val="left" w:pos="1560"/>
        </w:tabs>
        <w:spacing w:after="0" w:line="240" w:lineRule="auto"/>
        <w:ind w:right="23"/>
        <w:jc w:val="both"/>
        <w:rPr>
          <w:rFonts w:ascii="Arial" w:hAnsi="Arial" w:cs="Arial"/>
          <w:bCs/>
          <w:lang w:eastAsia="en-AU"/>
        </w:rPr>
      </w:pPr>
    </w:p>
    <w:p w14:paraId="175A3C7C" w14:textId="770AD763"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r w:rsidRPr="00BE218C">
        <w:rPr>
          <w:rFonts w:ascii="Arial" w:hAnsi="Arial" w:cs="Arial"/>
          <w:bCs/>
          <w:lang w:eastAsia="en-AU"/>
        </w:rPr>
        <w:t xml:space="preserve">These matters are further considered below. </w:t>
      </w:r>
    </w:p>
    <w:p w14:paraId="75F5DD3C" w14:textId="743532C4" w:rsidR="000E40D1" w:rsidRPr="00BE218C" w:rsidRDefault="000E40D1" w:rsidP="00365439">
      <w:pPr>
        <w:tabs>
          <w:tab w:val="left" w:pos="709"/>
          <w:tab w:val="left" w:pos="1560"/>
        </w:tabs>
        <w:spacing w:after="0" w:line="240" w:lineRule="auto"/>
        <w:ind w:right="23"/>
        <w:jc w:val="both"/>
        <w:rPr>
          <w:rFonts w:ascii="Arial" w:hAnsi="Arial" w:cs="Arial"/>
          <w:bCs/>
          <w:lang w:eastAsia="en-AU"/>
        </w:rPr>
      </w:pPr>
    </w:p>
    <w:p w14:paraId="37E97FAA" w14:textId="67CDFF80" w:rsidR="000E40D1" w:rsidRPr="0073642E" w:rsidRDefault="000E40D1" w:rsidP="00365439">
      <w:pPr>
        <w:tabs>
          <w:tab w:val="left" w:pos="709"/>
          <w:tab w:val="left" w:pos="1560"/>
        </w:tabs>
        <w:spacing w:after="0" w:line="240" w:lineRule="auto"/>
        <w:ind w:right="23"/>
        <w:jc w:val="both"/>
        <w:rPr>
          <w:rFonts w:ascii="Arial" w:hAnsi="Arial" w:cs="Arial"/>
          <w:bCs/>
          <w:lang w:eastAsia="en-AU"/>
        </w:rPr>
      </w:pPr>
      <w:r w:rsidRPr="0073642E">
        <w:rPr>
          <w:rFonts w:ascii="Arial" w:hAnsi="Arial" w:cs="Arial"/>
          <w:bCs/>
          <w:lang w:eastAsia="en-AU"/>
        </w:rPr>
        <w:t xml:space="preserve">It is noted that the proposal </w:t>
      </w:r>
      <w:r w:rsidRPr="006D649C">
        <w:rPr>
          <w:rFonts w:ascii="Arial" w:hAnsi="Arial" w:cs="Arial"/>
          <w:bCs/>
          <w:lang w:eastAsia="en-AU"/>
        </w:rPr>
        <w:t>i</w:t>
      </w:r>
      <w:r w:rsidR="00056A9F" w:rsidRPr="006D649C">
        <w:rPr>
          <w:rFonts w:ascii="Arial" w:hAnsi="Arial" w:cs="Arial"/>
          <w:bCs/>
          <w:lang w:eastAsia="en-AU"/>
        </w:rPr>
        <w:t>s</w:t>
      </w:r>
      <w:r w:rsidRPr="006D649C">
        <w:rPr>
          <w:rFonts w:ascii="Arial" w:hAnsi="Arial" w:cs="Arial"/>
          <w:bCs/>
          <w:lang w:eastAsia="en-AU"/>
        </w:rPr>
        <w:t xml:space="preserve"> not </w:t>
      </w:r>
      <w:r w:rsidR="00796169" w:rsidRPr="0073642E">
        <w:rPr>
          <w:rFonts w:ascii="Arial" w:hAnsi="Arial" w:cs="Arial"/>
          <w:bCs/>
          <w:lang w:eastAsia="en-AU"/>
        </w:rPr>
        <w:t>considered</w:t>
      </w:r>
      <w:r w:rsidRPr="0073642E">
        <w:rPr>
          <w:rFonts w:ascii="Arial" w:hAnsi="Arial" w:cs="Arial"/>
          <w:bCs/>
          <w:lang w:eastAsia="en-AU"/>
        </w:rPr>
        <w:t xml:space="preserve"> </w:t>
      </w:r>
      <w:r w:rsidR="00796169" w:rsidRPr="0073642E">
        <w:rPr>
          <w:rFonts w:ascii="Arial" w:hAnsi="Arial" w:cs="Arial"/>
          <w:bCs/>
          <w:lang w:eastAsia="en-AU"/>
        </w:rPr>
        <w:t>to</w:t>
      </w:r>
      <w:r w:rsidRPr="0073642E">
        <w:rPr>
          <w:rFonts w:ascii="Arial" w:hAnsi="Arial" w:cs="Arial"/>
          <w:bCs/>
          <w:lang w:eastAsia="en-AU"/>
        </w:rPr>
        <w:t xml:space="preserve"> be</w:t>
      </w:r>
      <w:r w:rsidRPr="006F72C0">
        <w:rPr>
          <w:rFonts w:ascii="Arial" w:hAnsi="Arial" w:cs="Arial"/>
          <w:bCs/>
          <w:lang w:eastAsia="en-AU"/>
        </w:rPr>
        <w:t>:</w:t>
      </w:r>
    </w:p>
    <w:p w14:paraId="2B9255DA" w14:textId="27F45FF8" w:rsidR="000E40D1" w:rsidRPr="00BE218C" w:rsidRDefault="000E40D1" w:rsidP="00365439">
      <w:pPr>
        <w:tabs>
          <w:tab w:val="left" w:pos="709"/>
          <w:tab w:val="left" w:pos="1560"/>
        </w:tabs>
        <w:spacing w:after="0" w:line="240" w:lineRule="auto"/>
        <w:ind w:right="23"/>
        <w:jc w:val="both"/>
        <w:rPr>
          <w:rFonts w:ascii="Arial" w:hAnsi="Arial" w:cs="Arial"/>
          <w:bCs/>
          <w:color w:val="FF0000"/>
          <w:lang w:eastAsia="en-AU"/>
        </w:rPr>
      </w:pPr>
    </w:p>
    <w:p w14:paraId="439F4E57" w14:textId="16EA4B38" w:rsidR="00796169" w:rsidRPr="006D649C" w:rsidRDefault="00796169" w:rsidP="00373375">
      <w:pPr>
        <w:pStyle w:val="ListParagraph"/>
        <w:numPr>
          <w:ilvl w:val="0"/>
          <w:numId w:val="9"/>
        </w:numPr>
        <w:tabs>
          <w:tab w:val="left" w:pos="709"/>
          <w:tab w:val="left" w:pos="1560"/>
        </w:tabs>
        <w:spacing w:after="0" w:line="240" w:lineRule="auto"/>
        <w:ind w:right="23"/>
        <w:jc w:val="both"/>
        <w:rPr>
          <w:rFonts w:ascii="Arial" w:hAnsi="Arial" w:cs="Arial"/>
          <w:bCs/>
          <w:lang w:eastAsia="en-AU"/>
        </w:rPr>
      </w:pPr>
      <w:r w:rsidRPr="006D649C">
        <w:rPr>
          <w:rFonts w:ascii="Arial" w:hAnsi="Arial" w:cs="Arial"/>
          <w:bCs/>
          <w:lang w:eastAsia="en-AU"/>
        </w:rPr>
        <w:t>Integrated</w:t>
      </w:r>
      <w:r w:rsidR="000E40D1" w:rsidRPr="006D649C">
        <w:rPr>
          <w:rFonts w:ascii="Arial" w:hAnsi="Arial" w:cs="Arial"/>
          <w:bCs/>
          <w:lang w:eastAsia="en-AU"/>
        </w:rPr>
        <w:t xml:space="preserve"> Development</w:t>
      </w:r>
      <w:r w:rsidR="00D67922" w:rsidRPr="006D649C">
        <w:rPr>
          <w:rFonts w:ascii="Arial" w:hAnsi="Arial" w:cs="Arial"/>
          <w:bCs/>
          <w:lang w:eastAsia="en-AU"/>
        </w:rPr>
        <w:t xml:space="preserve"> (s</w:t>
      </w:r>
      <w:r w:rsidR="0056720C" w:rsidRPr="006D649C">
        <w:rPr>
          <w:rFonts w:ascii="Arial" w:hAnsi="Arial" w:cs="Arial"/>
          <w:bCs/>
          <w:lang w:eastAsia="en-AU"/>
        </w:rPr>
        <w:t>4.46)</w:t>
      </w:r>
    </w:p>
    <w:p w14:paraId="36A37D1B" w14:textId="00627EA7" w:rsidR="000E40D1" w:rsidRPr="006D649C" w:rsidRDefault="000E40D1" w:rsidP="00373375">
      <w:pPr>
        <w:pStyle w:val="ListParagraph"/>
        <w:numPr>
          <w:ilvl w:val="0"/>
          <w:numId w:val="9"/>
        </w:numPr>
        <w:tabs>
          <w:tab w:val="left" w:pos="709"/>
          <w:tab w:val="left" w:pos="1560"/>
        </w:tabs>
        <w:spacing w:after="0" w:line="240" w:lineRule="auto"/>
        <w:ind w:right="23"/>
        <w:jc w:val="both"/>
        <w:rPr>
          <w:rFonts w:ascii="Arial" w:hAnsi="Arial" w:cs="Arial"/>
          <w:bCs/>
          <w:lang w:eastAsia="en-AU"/>
        </w:rPr>
      </w:pPr>
      <w:r w:rsidRPr="006D649C">
        <w:rPr>
          <w:rFonts w:ascii="Arial" w:hAnsi="Arial" w:cs="Arial"/>
          <w:bCs/>
          <w:lang w:eastAsia="en-AU"/>
        </w:rPr>
        <w:t xml:space="preserve">Designated Development </w:t>
      </w:r>
      <w:r w:rsidR="003855AA" w:rsidRPr="006D649C">
        <w:rPr>
          <w:rFonts w:ascii="Arial" w:hAnsi="Arial" w:cs="Arial"/>
          <w:bCs/>
          <w:lang w:eastAsia="en-AU"/>
        </w:rPr>
        <w:t>(</w:t>
      </w:r>
      <w:r w:rsidR="0056720C" w:rsidRPr="006D649C">
        <w:rPr>
          <w:rFonts w:ascii="Arial" w:hAnsi="Arial" w:cs="Arial"/>
          <w:bCs/>
          <w:lang w:eastAsia="en-AU"/>
        </w:rPr>
        <w:t>s</w:t>
      </w:r>
      <w:r w:rsidR="003855AA" w:rsidRPr="006D649C">
        <w:rPr>
          <w:rFonts w:ascii="Arial" w:hAnsi="Arial" w:cs="Arial"/>
          <w:bCs/>
          <w:lang w:eastAsia="en-AU"/>
        </w:rPr>
        <w:t>4.10)</w:t>
      </w:r>
    </w:p>
    <w:p w14:paraId="7FA83DA3" w14:textId="3D095F4F" w:rsidR="00B947F3" w:rsidRPr="006D649C" w:rsidRDefault="00D67922" w:rsidP="00373375">
      <w:pPr>
        <w:pStyle w:val="ListParagraph"/>
        <w:numPr>
          <w:ilvl w:val="0"/>
          <w:numId w:val="9"/>
        </w:numPr>
        <w:tabs>
          <w:tab w:val="left" w:pos="709"/>
          <w:tab w:val="left" w:pos="1560"/>
        </w:tabs>
        <w:spacing w:after="0" w:line="240" w:lineRule="auto"/>
        <w:ind w:right="23"/>
        <w:jc w:val="both"/>
        <w:rPr>
          <w:rFonts w:ascii="Arial" w:hAnsi="Arial" w:cs="Arial"/>
          <w:bCs/>
          <w:lang w:eastAsia="en-AU"/>
        </w:rPr>
      </w:pPr>
      <w:r w:rsidRPr="006D649C">
        <w:rPr>
          <w:rFonts w:ascii="Arial" w:hAnsi="Arial" w:cs="Arial"/>
          <w:bCs/>
          <w:lang w:eastAsia="en-AU"/>
        </w:rPr>
        <w:t>Requiring</w:t>
      </w:r>
      <w:r w:rsidR="00F140D6" w:rsidRPr="006D649C">
        <w:rPr>
          <w:rFonts w:ascii="Arial" w:hAnsi="Arial" w:cs="Arial"/>
          <w:bCs/>
          <w:lang w:eastAsia="en-AU"/>
        </w:rPr>
        <w:t xml:space="preserve"> concurrence/referral (</w:t>
      </w:r>
      <w:r w:rsidR="0056720C" w:rsidRPr="006D649C">
        <w:rPr>
          <w:rFonts w:ascii="Arial" w:hAnsi="Arial" w:cs="Arial"/>
          <w:bCs/>
          <w:lang w:eastAsia="en-AU"/>
        </w:rPr>
        <w:t>s</w:t>
      </w:r>
      <w:r w:rsidR="00F140D6" w:rsidRPr="006D649C">
        <w:rPr>
          <w:rFonts w:ascii="Arial" w:hAnsi="Arial" w:cs="Arial"/>
          <w:bCs/>
          <w:lang w:eastAsia="en-AU"/>
        </w:rPr>
        <w:t>4.13)</w:t>
      </w:r>
    </w:p>
    <w:p w14:paraId="2B9A3A95" w14:textId="534E3396" w:rsidR="00AC7B73" w:rsidRPr="006D649C" w:rsidRDefault="00AC7B73" w:rsidP="00373375">
      <w:pPr>
        <w:pStyle w:val="ListParagraph"/>
        <w:numPr>
          <w:ilvl w:val="0"/>
          <w:numId w:val="9"/>
        </w:numPr>
        <w:tabs>
          <w:tab w:val="left" w:pos="709"/>
          <w:tab w:val="left" w:pos="1560"/>
        </w:tabs>
        <w:spacing w:after="0" w:line="240" w:lineRule="auto"/>
        <w:ind w:right="23"/>
        <w:jc w:val="both"/>
        <w:rPr>
          <w:rFonts w:ascii="Arial" w:hAnsi="Arial" w:cs="Arial"/>
          <w:lang w:eastAsia="en-AU"/>
        </w:rPr>
      </w:pPr>
      <w:r w:rsidRPr="006D649C">
        <w:rPr>
          <w:rFonts w:ascii="Arial" w:hAnsi="Arial" w:cs="Arial"/>
          <w:lang w:eastAsia="en-AU"/>
        </w:rPr>
        <w:t>Crown DA (s</w:t>
      </w:r>
      <w:r w:rsidR="008565CB" w:rsidRPr="006D649C">
        <w:rPr>
          <w:rFonts w:ascii="Arial" w:hAnsi="Arial" w:cs="Arial"/>
          <w:lang w:eastAsia="en-AU"/>
        </w:rPr>
        <w:t>4.33</w:t>
      </w:r>
      <w:r w:rsidR="00AB2B4E" w:rsidRPr="006D649C">
        <w:rPr>
          <w:rFonts w:ascii="Arial" w:hAnsi="Arial" w:cs="Arial"/>
          <w:lang w:eastAsia="en-AU"/>
        </w:rPr>
        <w:t>)</w:t>
      </w:r>
      <w:r w:rsidR="57AE8398" w:rsidRPr="006D649C">
        <w:rPr>
          <w:rFonts w:ascii="Arial" w:hAnsi="Arial" w:cs="Arial"/>
          <w:lang w:eastAsia="en-AU"/>
        </w:rPr>
        <w:t xml:space="preserve"> - written agreement from the Crown to the proposed conditions of consent</w:t>
      </w:r>
      <w:r w:rsidR="008565CB" w:rsidRPr="006D649C">
        <w:rPr>
          <w:rFonts w:ascii="Arial" w:hAnsi="Arial" w:cs="Arial"/>
          <w:lang w:eastAsia="en-AU"/>
        </w:rPr>
        <w:t xml:space="preserve"> must be provided</w:t>
      </w:r>
    </w:p>
    <w:p w14:paraId="51931FDB" w14:textId="77777777" w:rsidR="00B87A77" w:rsidRPr="00BE218C" w:rsidRDefault="00B87A77" w:rsidP="00B87A77">
      <w:pPr>
        <w:pStyle w:val="ListParagraph"/>
        <w:tabs>
          <w:tab w:val="left" w:pos="709"/>
          <w:tab w:val="left" w:pos="1560"/>
        </w:tabs>
        <w:spacing w:after="0" w:line="240" w:lineRule="auto"/>
        <w:ind w:right="23"/>
        <w:jc w:val="both"/>
        <w:rPr>
          <w:rFonts w:ascii="Arial" w:hAnsi="Arial" w:cs="Arial"/>
          <w:bCs/>
          <w:color w:val="FF0000"/>
          <w:lang w:eastAsia="en-AU"/>
        </w:rPr>
      </w:pPr>
    </w:p>
    <w:p w14:paraId="307031EC" w14:textId="4D26AF03" w:rsidR="00603BC9" w:rsidRPr="007768C7" w:rsidRDefault="00603BC9" w:rsidP="00373375">
      <w:pPr>
        <w:pStyle w:val="ListParagraph"/>
        <w:numPr>
          <w:ilvl w:val="1"/>
          <w:numId w:val="1"/>
        </w:numPr>
        <w:tabs>
          <w:tab w:val="left" w:pos="709"/>
          <w:tab w:val="left" w:pos="1560"/>
        </w:tabs>
        <w:spacing w:after="0" w:line="240" w:lineRule="auto"/>
        <w:ind w:left="709" w:right="23" w:hanging="709"/>
        <w:contextualSpacing w:val="0"/>
        <w:jc w:val="both"/>
        <w:rPr>
          <w:rFonts w:ascii="Arial" w:hAnsi="Arial" w:cs="Arial"/>
          <w:b/>
          <w:lang w:eastAsia="en-AU"/>
        </w:rPr>
      </w:pPr>
      <w:r w:rsidRPr="007768C7">
        <w:rPr>
          <w:rFonts w:ascii="Arial" w:hAnsi="Arial" w:cs="Arial"/>
          <w:b/>
          <w:lang w:eastAsia="en-AU"/>
        </w:rPr>
        <w:t xml:space="preserve">Environmental Planning Instruments, </w:t>
      </w:r>
      <w:r w:rsidRPr="007768C7">
        <w:rPr>
          <w:rFonts w:ascii="Arial" w:hAnsi="Arial" w:cs="Arial"/>
          <w:b/>
          <w:bCs/>
          <w:lang w:eastAsia="en-AU"/>
        </w:rPr>
        <w:t>proposed instrument, development control plan, planning agreement and the regulations</w:t>
      </w:r>
      <w:r w:rsidRPr="007768C7">
        <w:rPr>
          <w:rFonts w:ascii="Arial" w:hAnsi="Arial" w:cs="Arial"/>
          <w:b/>
          <w:lang w:eastAsia="en-AU"/>
        </w:rPr>
        <w:t xml:space="preserve"> </w:t>
      </w:r>
    </w:p>
    <w:p w14:paraId="0A5528F3" w14:textId="77777777" w:rsidR="00D94EAC" w:rsidRDefault="00D94EAC" w:rsidP="00D94EAC">
      <w:pPr>
        <w:tabs>
          <w:tab w:val="left" w:pos="709"/>
          <w:tab w:val="left" w:pos="1560"/>
        </w:tabs>
        <w:spacing w:after="0" w:line="240" w:lineRule="auto"/>
        <w:ind w:right="23"/>
        <w:jc w:val="both"/>
        <w:rPr>
          <w:rFonts w:ascii="Arial" w:hAnsi="Arial" w:cs="Arial"/>
          <w:bCs/>
          <w:lang w:eastAsia="en-AU"/>
        </w:rPr>
      </w:pPr>
    </w:p>
    <w:p w14:paraId="6014D404" w14:textId="003EF54D" w:rsidR="00603BC9" w:rsidRPr="0017374B" w:rsidRDefault="00603BC9" w:rsidP="00D94EAC">
      <w:pPr>
        <w:tabs>
          <w:tab w:val="left" w:pos="709"/>
          <w:tab w:val="left" w:pos="1560"/>
        </w:tabs>
        <w:spacing w:after="0" w:line="240" w:lineRule="auto"/>
        <w:ind w:right="23"/>
        <w:jc w:val="both"/>
        <w:rPr>
          <w:rFonts w:ascii="Arial" w:hAnsi="Arial" w:cs="Arial"/>
          <w:bCs/>
          <w:lang w:eastAsia="en-AU"/>
        </w:rPr>
      </w:pPr>
      <w:r w:rsidRPr="0017374B">
        <w:rPr>
          <w:rFonts w:ascii="Arial" w:hAnsi="Arial" w:cs="Arial"/>
          <w:bCs/>
          <w:lang w:eastAsia="en-AU"/>
        </w:rPr>
        <w:t xml:space="preserve">The relevant </w:t>
      </w:r>
      <w:r w:rsidR="0017374B" w:rsidRPr="0017374B">
        <w:rPr>
          <w:rFonts w:ascii="Arial" w:hAnsi="Arial" w:cs="Arial"/>
          <w:bCs/>
          <w:lang w:eastAsia="en-AU"/>
        </w:rPr>
        <w:t>environmental</w:t>
      </w:r>
      <w:r w:rsidRPr="0017374B">
        <w:rPr>
          <w:rFonts w:ascii="Arial" w:hAnsi="Arial" w:cs="Arial"/>
          <w:bCs/>
          <w:lang w:eastAsia="en-AU"/>
        </w:rPr>
        <w:t xml:space="preserve"> planning instruments, </w:t>
      </w:r>
      <w:r w:rsidR="0017374B">
        <w:rPr>
          <w:rFonts w:ascii="Arial" w:hAnsi="Arial" w:cs="Arial"/>
          <w:bCs/>
          <w:lang w:eastAsia="en-AU"/>
        </w:rPr>
        <w:t xml:space="preserve">proposed instruments, development control plans, planning agreements and the matters for consideration under the Regulation are considered below. </w:t>
      </w:r>
    </w:p>
    <w:p w14:paraId="4D146F34" w14:textId="77777777" w:rsidR="00603BC9" w:rsidRDefault="00603BC9" w:rsidP="00603BC9">
      <w:pPr>
        <w:pStyle w:val="ListParagraph"/>
        <w:tabs>
          <w:tab w:val="left" w:pos="709"/>
          <w:tab w:val="left" w:pos="1560"/>
        </w:tabs>
        <w:spacing w:before="120" w:after="0" w:line="240" w:lineRule="auto"/>
        <w:ind w:left="851" w:right="23"/>
        <w:contextualSpacing w:val="0"/>
        <w:rPr>
          <w:rFonts w:ascii="Arial" w:hAnsi="Arial" w:cs="Arial"/>
          <w:b/>
          <w:lang w:eastAsia="en-AU"/>
        </w:rPr>
      </w:pPr>
    </w:p>
    <w:p w14:paraId="5724B973" w14:textId="2D3C3913" w:rsidR="00B11806" w:rsidRPr="00603BC9" w:rsidRDefault="00B11806" w:rsidP="00373375">
      <w:pPr>
        <w:pStyle w:val="ListParagraph"/>
        <w:numPr>
          <w:ilvl w:val="0"/>
          <w:numId w:val="25"/>
        </w:numPr>
        <w:tabs>
          <w:tab w:val="left" w:pos="709"/>
          <w:tab w:val="left" w:pos="1560"/>
        </w:tabs>
        <w:spacing w:before="120" w:after="0" w:line="240" w:lineRule="auto"/>
        <w:ind w:right="23" w:hanging="720"/>
        <w:rPr>
          <w:rFonts w:ascii="Arial" w:hAnsi="Arial" w:cs="Arial"/>
          <w:b/>
          <w:lang w:eastAsia="en-AU"/>
        </w:rPr>
      </w:pPr>
      <w:r w:rsidRPr="00603BC9">
        <w:rPr>
          <w:rFonts w:ascii="Arial" w:hAnsi="Arial" w:cs="Arial"/>
          <w:b/>
          <w:lang w:eastAsia="en-AU"/>
        </w:rPr>
        <w:t>S</w:t>
      </w:r>
      <w:r w:rsidR="00C9463A" w:rsidRPr="00603BC9">
        <w:rPr>
          <w:rFonts w:ascii="Arial" w:hAnsi="Arial" w:cs="Arial"/>
          <w:b/>
          <w:lang w:eastAsia="en-AU"/>
        </w:rPr>
        <w:t xml:space="preserve">ection </w:t>
      </w:r>
      <w:r w:rsidRPr="00603BC9">
        <w:rPr>
          <w:rFonts w:ascii="Arial" w:hAnsi="Arial" w:cs="Arial"/>
          <w:b/>
          <w:lang w:eastAsia="en-AU"/>
        </w:rPr>
        <w:t>4.15(1)(a)(</w:t>
      </w:r>
      <w:proofErr w:type="spellStart"/>
      <w:r w:rsidRPr="00603BC9">
        <w:rPr>
          <w:rFonts w:ascii="Arial" w:hAnsi="Arial" w:cs="Arial"/>
          <w:b/>
          <w:lang w:eastAsia="en-AU"/>
        </w:rPr>
        <w:t>i</w:t>
      </w:r>
      <w:proofErr w:type="spellEnd"/>
      <w:r w:rsidRPr="00603BC9">
        <w:rPr>
          <w:rFonts w:ascii="Arial" w:hAnsi="Arial" w:cs="Arial"/>
          <w:b/>
          <w:lang w:eastAsia="en-AU"/>
        </w:rPr>
        <w:t>) - Provisions of Environmental Planning Instruments</w:t>
      </w:r>
    </w:p>
    <w:p w14:paraId="4DF5BD45" w14:textId="085336F4" w:rsidR="00C9463A" w:rsidRPr="00BE218C" w:rsidRDefault="00C9463A" w:rsidP="00C76A9C">
      <w:pPr>
        <w:pStyle w:val="ListParagraph"/>
        <w:tabs>
          <w:tab w:val="left" w:pos="709"/>
          <w:tab w:val="left" w:pos="851"/>
          <w:tab w:val="left" w:pos="7485"/>
        </w:tabs>
        <w:spacing w:after="0" w:line="240" w:lineRule="auto"/>
        <w:ind w:left="760" w:right="23"/>
        <w:contextualSpacing w:val="0"/>
        <w:rPr>
          <w:rFonts w:ascii="Arial" w:hAnsi="Arial" w:cs="Arial"/>
          <w:b/>
          <w:bCs/>
          <w:lang w:eastAsia="en-AU"/>
        </w:rPr>
      </w:pPr>
    </w:p>
    <w:p w14:paraId="11086AA1" w14:textId="026DAA22" w:rsidR="00C9463A" w:rsidRPr="00BE218C" w:rsidRDefault="00C9463A" w:rsidP="00C76A9C">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The following Environmental Planning Instruments are relevant to this application</w:t>
      </w:r>
      <w:r w:rsidR="001E2599">
        <w:rPr>
          <w:rFonts w:ascii="Arial" w:hAnsi="Arial" w:cs="Arial"/>
          <w:bCs/>
          <w:lang w:eastAsia="en-AU"/>
        </w:rPr>
        <w:t>:</w:t>
      </w:r>
    </w:p>
    <w:p w14:paraId="0AEF6780" w14:textId="77777777" w:rsidR="00C9463A" w:rsidRPr="00BE218C" w:rsidRDefault="00C9463A" w:rsidP="00C9463A">
      <w:pPr>
        <w:tabs>
          <w:tab w:val="left" w:pos="7485"/>
        </w:tabs>
        <w:spacing w:before="120" w:after="0" w:line="240" w:lineRule="auto"/>
        <w:ind w:right="23"/>
        <w:jc w:val="both"/>
        <w:rPr>
          <w:rFonts w:ascii="Arial" w:hAnsi="Arial" w:cs="Arial"/>
          <w:bCs/>
          <w:lang w:eastAsia="en-AU"/>
        </w:rPr>
      </w:pPr>
    </w:p>
    <w:p w14:paraId="592E4D8D" w14:textId="61BF3B4A" w:rsidR="00E33F4A" w:rsidRPr="001E2599" w:rsidRDefault="00E33F4A" w:rsidP="008D1E36">
      <w:pPr>
        <w:pStyle w:val="ListParagraph"/>
        <w:numPr>
          <w:ilvl w:val="0"/>
          <w:numId w:val="24"/>
        </w:numPr>
        <w:spacing w:after="0" w:line="240" w:lineRule="auto"/>
        <w:rPr>
          <w:rFonts w:ascii="Arial" w:hAnsi="Arial" w:cs="Arial"/>
          <w:i/>
          <w:iCs/>
        </w:rPr>
      </w:pPr>
      <w:hyperlink r:id="rId26" w:history="1">
        <w:r w:rsidRPr="001E2599">
          <w:rPr>
            <w:rFonts w:ascii="Arial" w:hAnsi="Arial" w:cs="Arial"/>
            <w:i/>
            <w:iCs/>
          </w:rPr>
          <w:t>State Environmental Planning Policy (Biodiversity and Conservation) 2021</w:t>
        </w:r>
      </w:hyperlink>
    </w:p>
    <w:p w14:paraId="60621268" w14:textId="77777777" w:rsidR="00E33F4A" w:rsidRPr="000B3471" w:rsidRDefault="00E33F4A" w:rsidP="00373375">
      <w:pPr>
        <w:pStyle w:val="ListParagraph"/>
        <w:numPr>
          <w:ilvl w:val="0"/>
          <w:numId w:val="24"/>
        </w:numPr>
        <w:spacing w:after="0" w:line="240" w:lineRule="auto"/>
        <w:rPr>
          <w:rFonts w:ascii="Arial" w:hAnsi="Arial" w:cs="Arial"/>
          <w:i/>
          <w:iCs/>
        </w:rPr>
      </w:pPr>
      <w:hyperlink r:id="rId27" w:history="1">
        <w:r w:rsidRPr="001E2599">
          <w:rPr>
            <w:rFonts w:ascii="Arial" w:hAnsi="Arial" w:cs="Arial"/>
            <w:i/>
            <w:iCs/>
          </w:rPr>
          <w:t>State Environmental Planning Policy (Planning Systems) 2021</w:t>
        </w:r>
      </w:hyperlink>
    </w:p>
    <w:p w14:paraId="635A99E7" w14:textId="5AC8BACF" w:rsidR="000B3471" w:rsidRPr="000B3471" w:rsidRDefault="000B3471" w:rsidP="00373375">
      <w:pPr>
        <w:pStyle w:val="ListParagraph"/>
        <w:numPr>
          <w:ilvl w:val="0"/>
          <w:numId w:val="24"/>
        </w:numPr>
        <w:spacing w:after="0" w:line="240" w:lineRule="auto"/>
        <w:rPr>
          <w:rFonts w:ascii="Arial" w:hAnsi="Arial" w:cs="Arial"/>
          <w:i/>
          <w:iCs/>
        </w:rPr>
      </w:pPr>
      <w:r w:rsidRPr="000B3471">
        <w:rPr>
          <w:rFonts w:ascii="Arial" w:hAnsi="Arial" w:cs="Arial"/>
          <w:i/>
          <w:iCs/>
        </w:rPr>
        <w:t xml:space="preserve">SEPP (Resilience </w:t>
      </w:r>
      <w:r w:rsidR="007539B8">
        <w:rPr>
          <w:rFonts w:ascii="Arial" w:hAnsi="Arial" w:cs="Arial"/>
          <w:i/>
          <w:iCs/>
        </w:rPr>
        <w:t>and</w:t>
      </w:r>
      <w:r w:rsidRPr="000B3471">
        <w:rPr>
          <w:rFonts w:ascii="Arial" w:hAnsi="Arial" w:cs="Arial"/>
          <w:i/>
          <w:iCs/>
        </w:rPr>
        <w:t xml:space="preserve"> Hazards)</w:t>
      </w:r>
      <w:r w:rsidR="007539B8">
        <w:rPr>
          <w:rFonts w:ascii="Arial" w:hAnsi="Arial" w:cs="Arial"/>
          <w:i/>
          <w:iCs/>
        </w:rPr>
        <w:t xml:space="preserve"> 2021</w:t>
      </w:r>
    </w:p>
    <w:p w14:paraId="061A4EB0" w14:textId="77777777" w:rsidR="00E33F4A" w:rsidRPr="001E2599" w:rsidRDefault="00E33F4A" w:rsidP="00373375">
      <w:pPr>
        <w:pStyle w:val="ListParagraph"/>
        <w:numPr>
          <w:ilvl w:val="0"/>
          <w:numId w:val="24"/>
        </w:numPr>
        <w:spacing w:after="0" w:line="240" w:lineRule="auto"/>
        <w:rPr>
          <w:rFonts w:ascii="Arial" w:hAnsi="Arial" w:cs="Arial"/>
          <w:i/>
          <w:iCs/>
        </w:rPr>
      </w:pPr>
      <w:hyperlink r:id="rId28" w:history="1">
        <w:r w:rsidRPr="001E2599">
          <w:rPr>
            <w:rFonts w:ascii="Arial" w:hAnsi="Arial" w:cs="Arial"/>
            <w:i/>
            <w:iCs/>
          </w:rPr>
          <w:t>State Environmental Planning Policy (Transport and Infrastructure) 2021</w:t>
        </w:r>
      </w:hyperlink>
    </w:p>
    <w:p w14:paraId="126B16DC" w14:textId="2DC94B1E" w:rsidR="00C9463A" w:rsidRPr="001E2599" w:rsidRDefault="001E2599" w:rsidP="00373375">
      <w:pPr>
        <w:numPr>
          <w:ilvl w:val="0"/>
          <w:numId w:val="5"/>
        </w:numPr>
        <w:tabs>
          <w:tab w:val="left" w:pos="7485"/>
        </w:tabs>
        <w:spacing w:after="0" w:line="240" w:lineRule="auto"/>
        <w:ind w:left="714" w:right="23" w:hanging="357"/>
        <w:jc w:val="both"/>
        <w:rPr>
          <w:rFonts w:ascii="Arial" w:hAnsi="Arial" w:cs="Arial"/>
          <w:bCs/>
          <w:i/>
          <w:lang w:val="en-US" w:eastAsia="en-AU"/>
        </w:rPr>
      </w:pPr>
      <w:r w:rsidRPr="001E2599">
        <w:rPr>
          <w:rFonts w:ascii="Arial" w:hAnsi="Arial" w:cs="Arial"/>
          <w:bCs/>
          <w:i/>
          <w:lang w:val="en-US" w:eastAsia="en-AU"/>
        </w:rPr>
        <w:t xml:space="preserve">Dungog </w:t>
      </w:r>
      <w:r w:rsidR="00C9463A" w:rsidRPr="001E2599">
        <w:rPr>
          <w:rFonts w:ascii="Arial" w:hAnsi="Arial" w:cs="Arial"/>
          <w:bCs/>
          <w:i/>
          <w:lang w:val="en-US" w:eastAsia="en-AU"/>
        </w:rPr>
        <w:t xml:space="preserve">Local Environmental Plan </w:t>
      </w:r>
      <w:r w:rsidRPr="001E2599">
        <w:rPr>
          <w:rFonts w:ascii="Arial" w:hAnsi="Arial" w:cs="Arial"/>
          <w:bCs/>
          <w:i/>
          <w:lang w:val="en-US" w:eastAsia="en-AU"/>
        </w:rPr>
        <w:t>2014</w:t>
      </w:r>
    </w:p>
    <w:p w14:paraId="7B6FF49F" w14:textId="52297914" w:rsidR="00C9463A" w:rsidRPr="00BE218C" w:rsidRDefault="00C9463A" w:rsidP="00C9463A">
      <w:pPr>
        <w:pStyle w:val="ListParagraph"/>
        <w:tabs>
          <w:tab w:val="left" w:pos="709"/>
          <w:tab w:val="left" w:pos="851"/>
          <w:tab w:val="left" w:pos="7485"/>
        </w:tabs>
        <w:spacing w:before="120" w:after="0" w:line="240" w:lineRule="auto"/>
        <w:ind w:left="760" w:right="23"/>
        <w:rPr>
          <w:rFonts w:ascii="Arial" w:hAnsi="Arial" w:cs="Arial"/>
          <w:b/>
          <w:bCs/>
          <w:lang w:eastAsia="en-AU"/>
        </w:rPr>
      </w:pPr>
    </w:p>
    <w:p w14:paraId="34187A86" w14:textId="17807FE6" w:rsidR="00672372" w:rsidRPr="00BE218C" w:rsidRDefault="00B9144C" w:rsidP="00672372">
      <w:pPr>
        <w:shd w:val="clear" w:color="auto" w:fill="FFFFFF"/>
        <w:spacing w:after="0" w:line="240" w:lineRule="auto"/>
        <w:ind w:right="-23"/>
        <w:jc w:val="both"/>
        <w:rPr>
          <w:rFonts w:ascii="Arial" w:hAnsi="Arial" w:cs="Arial"/>
          <w:lang w:eastAsia="en-GB"/>
        </w:rPr>
      </w:pPr>
      <w:r>
        <w:rPr>
          <w:rFonts w:ascii="Arial" w:hAnsi="Arial" w:cs="Arial"/>
          <w:lang w:eastAsia="en-GB"/>
        </w:rPr>
        <w:t xml:space="preserve">A summary of the key matters for consideration arising from these </w:t>
      </w:r>
      <w:r w:rsidRPr="00B9144C">
        <w:rPr>
          <w:rFonts w:ascii="Arial" w:hAnsi="Arial" w:cs="Arial"/>
          <w:bCs/>
          <w:lang w:val="en-US" w:eastAsia="en-GB"/>
        </w:rPr>
        <w:t xml:space="preserve">State Environmental Planning Policies are outlined in </w:t>
      </w:r>
      <w:r w:rsidRPr="00FE7FF9">
        <w:rPr>
          <w:rFonts w:ascii="Arial" w:hAnsi="Arial" w:cs="Arial"/>
          <w:b/>
          <w:bCs/>
          <w:lang w:val="en-US" w:eastAsia="en-GB"/>
        </w:rPr>
        <w:t xml:space="preserve">Table </w:t>
      </w:r>
      <w:r w:rsidR="00FE7FF9" w:rsidRPr="00FE7FF9">
        <w:rPr>
          <w:rFonts w:ascii="Arial" w:hAnsi="Arial" w:cs="Arial"/>
          <w:b/>
          <w:bCs/>
          <w:lang w:val="en-US" w:eastAsia="en-GB"/>
        </w:rPr>
        <w:t>3</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2A2123F9" w14:textId="14BCCE83" w:rsidR="00672372" w:rsidRDefault="00672372" w:rsidP="00C25B74">
      <w:pPr>
        <w:shd w:val="clear" w:color="auto" w:fill="FFFFFF"/>
        <w:spacing w:after="0" w:line="240" w:lineRule="auto"/>
        <w:ind w:right="-23"/>
        <w:rPr>
          <w:rFonts w:ascii="Arial" w:hAnsi="Arial" w:cs="Arial"/>
          <w:lang w:eastAsia="en-GB"/>
        </w:rPr>
      </w:pPr>
    </w:p>
    <w:p w14:paraId="65104C02" w14:textId="23BAABAC" w:rsidR="00C76A9C" w:rsidRPr="002A0A9B" w:rsidRDefault="00B9144C" w:rsidP="00C76A9C">
      <w:pPr>
        <w:pStyle w:val="ListParagraph"/>
        <w:tabs>
          <w:tab w:val="left" w:pos="7485"/>
        </w:tabs>
        <w:spacing w:before="120" w:after="0" w:line="240" w:lineRule="auto"/>
        <w:ind w:left="0" w:right="23"/>
        <w:contextualSpacing w:val="0"/>
        <w:jc w:val="center"/>
        <w:rPr>
          <w:rFonts w:ascii="Arial" w:hAnsi="Arial" w:cs="Arial"/>
          <w:b/>
          <w:sz w:val="20"/>
          <w:szCs w:val="20"/>
          <w:lang w:eastAsia="en-AU"/>
        </w:rPr>
      </w:pPr>
      <w:r w:rsidRPr="002A0A9B">
        <w:rPr>
          <w:rFonts w:ascii="Arial" w:hAnsi="Arial" w:cs="Arial"/>
          <w:b/>
          <w:sz w:val="20"/>
          <w:szCs w:val="20"/>
          <w:lang w:eastAsia="en-AU"/>
        </w:rPr>
        <w:t xml:space="preserve">Table </w:t>
      </w:r>
      <w:r w:rsidRPr="002A0A9B">
        <w:rPr>
          <w:rFonts w:ascii="Arial" w:hAnsi="Arial" w:cs="Arial"/>
          <w:b/>
          <w:sz w:val="20"/>
          <w:szCs w:val="20"/>
          <w:lang w:eastAsia="en-AU"/>
        </w:rPr>
        <w:fldChar w:fldCharType="begin"/>
      </w:r>
      <w:r w:rsidRPr="002A0A9B">
        <w:rPr>
          <w:rFonts w:ascii="Arial" w:hAnsi="Arial" w:cs="Arial"/>
          <w:b/>
          <w:sz w:val="20"/>
          <w:szCs w:val="20"/>
          <w:lang w:eastAsia="en-AU"/>
        </w:rPr>
        <w:instrText xml:space="preserve"> SEQ Table \* ARABIC </w:instrText>
      </w:r>
      <w:r w:rsidRPr="002A0A9B">
        <w:rPr>
          <w:rFonts w:ascii="Arial" w:hAnsi="Arial" w:cs="Arial"/>
          <w:b/>
          <w:sz w:val="20"/>
          <w:szCs w:val="20"/>
          <w:lang w:eastAsia="en-AU"/>
        </w:rPr>
        <w:fldChar w:fldCharType="separate"/>
      </w:r>
      <w:r w:rsidR="008A62AB" w:rsidRPr="002A0A9B">
        <w:rPr>
          <w:rFonts w:ascii="Arial" w:hAnsi="Arial" w:cs="Arial"/>
          <w:b/>
          <w:noProof/>
          <w:sz w:val="20"/>
          <w:szCs w:val="20"/>
          <w:lang w:eastAsia="en-AU"/>
        </w:rPr>
        <w:t>3</w:t>
      </w:r>
      <w:r w:rsidRPr="002A0A9B">
        <w:rPr>
          <w:rFonts w:ascii="Arial" w:hAnsi="Arial" w:cs="Arial"/>
          <w:b/>
          <w:sz w:val="20"/>
          <w:szCs w:val="20"/>
          <w:lang w:eastAsia="en-AU"/>
        </w:rPr>
        <w:fldChar w:fldCharType="end"/>
      </w:r>
      <w:r w:rsidRPr="002A0A9B">
        <w:rPr>
          <w:rFonts w:ascii="Arial" w:hAnsi="Arial" w:cs="Arial"/>
          <w:b/>
          <w:sz w:val="20"/>
          <w:szCs w:val="20"/>
          <w:lang w:eastAsia="en-AU"/>
        </w:rPr>
        <w:t xml:space="preserve">: Summary of Applicable </w:t>
      </w:r>
      <w:r w:rsidR="00D94EAC" w:rsidRPr="002A0A9B">
        <w:rPr>
          <w:rFonts w:ascii="Arial" w:hAnsi="Arial" w:cs="Arial"/>
          <w:b/>
          <w:sz w:val="20"/>
          <w:szCs w:val="20"/>
          <w:lang w:eastAsia="en-AU"/>
        </w:rPr>
        <w:t>Environmental Planning Instruments</w:t>
      </w:r>
    </w:p>
    <w:p w14:paraId="7D18AA3A" w14:textId="764CCDF9" w:rsidR="00B9144C" w:rsidRPr="00D94EAC" w:rsidRDefault="00B9144C" w:rsidP="00DF2E1D">
      <w:pPr>
        <w:pStyle w:val="ListParagraph"/>
        <w:tabs>
          <w:tab w:val="left" w:pos="7485"/>
        </w:tabs>
        <w:spacing w:after="120" w:line="240" w:lineRule="auto"/>
        <w:ind w:left="0" w:right="23"/>
        <w:contextualSpacing w:val="0"/>
        <w:rPr>
          <w:rFonts w:ascii="Arial" w:hAnsi="Arial" w:cs="Arial"/>
          <w:color w:val="FF0000"/>
          <w:lang w:eastAsia="en-AU"/>
        </w:rPr>
      </w:pPr>
    </w:p>
    <w:tbl>
      <w:tblPr>
        <w:tblStyle w:val="DPETable"/>
        <w:tblW w:w="963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5854"/>
        <w:gridCol w:w="1256"/>
      </w:tblGrid>
      <w:tr w:rsidR="00C76A9C" w:rsidRPr="002767B9" w14:paraId="3E50B1CA" w14:textId="77777777" w:rsidTr="00C76A9C">
        <w:trPr>
          <w:cnfStyle w:val="100000000000" w:firstRow="1" w:lastRow="0" w:firstColumn="0" w:lastColumn="0" w:oddVBand="0" w:evenVBand="0" w:oddHBand="0" w:evenHBand="0" w:firstRowFirstColumn="0" w:firstRowLastColumn="0" w:lastRowFirstColumn="0" w:lastRowLastColumn="0"/>
        </w:trPr>
        <w:tc>
          <w:tcPr>
            <w:tcW w:w="2547" w:type="dxa"/>
          </w:tcPr>
          <w:p w14:paraId="215C0BD5" w14:textId="77777777" w:rsidR="00C76A9C" w:rsidRPr="002767B9" w:rsidRDefault="00C76A9C" w:rsidP="0017208D">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EPI</w:t>
            </w:r>
          </w:p>
          <w:p w14:paraId="633EA2CC" w14:textId="77777777" w:rsidR="00C76A9C" w:rsidRPr="002767B9" w:rsidRDefault="00C76A9C" w:rsidP="0017208D">
            <w:pPr>
              <w:pStyle w:val="FigureCaption"/>
              <w:spacing w:before="0" w:after="0"/>
              <w:ind w:left="0"/>
              <w:rPr>
                <w:rFonts w:ascii="Arial" w:hAnsi="Arial" w:cs="Arial"/>
                <w:b/>
                <w:bCs/>
                <w:color w:val="auto"/>
                <w:sz w:val="22"/>
                <w:szCs w:val="22"/>
              </w:rPr>
            </w:pPr>
          </w:p>
        </w:tc>
        <w:tc>
          <w:tcPr>
            <w:tcW w:w="5999" w:type="dxa"/>
          </w:tcPr>
          <w:p w14:paraId="7815799B" w14:textId="4A9FB30A" w:rsidR="00C76A9C" w:rsidRPr="00921880" w:rsidRDefault="00C76A9C" w:rsidP="00921880">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Matters for Consideration</w:t>
            </w:r>
          </w:p>
        </w:tc>
        <w:tc>
          <w:tcPr>
            <w:tcW w:w="1090" w:type="dxa"/>
          </w:tcPr>
          <w:p w14:paraId="6AE71655" w14:textId="77777777" w:rsidR="00C76A9C" w:rsidRPr="002767B9" w:rsidRDefault="00C76A9C" w:rsidP="0017208D">
            <w:pPr>
              <w:pStyle w:val="FigureCaption"/>
              <w:spacing w:before="0" w:after="0"/>
              <w:ind w:left="0"/>
              <w:rPr>
                <w:rFonts w:ascii="Arial" w:hAnsi="Arial" w:cs="Arial"/>
                <w:b/>
                <w:bCs/>
                <w:color w:val="auto"/>
                <w:sz w:val="22"/>
                <w:szCs w:val="22"/>
              </w:rPr>
            </w:pPr>
            <w:r w:rsidRPr="002767B9">
              <w:rPr>
                <w:rFonts w:ascii="Arial" w:hAnsi="Arial" w:cs="Arial"/>
                <w:b/>
                <w:bCs/>
                <w:color w:val="auto"/>
                <w:sz w:val="22"/>
                <w:szCs w:val="22"/>
              </w:rPr>
              <w:t>Comply (Y/N)</w:t>
            </w:r>
          </w:p>
        </w:tc>
      </w:tr>
      <w:tr w:rsidR="00CD499A" w:rsidRPr="00CD499A" w14:paraId="5D908218" w14:textId="77777777" w:rsidTr="00C76A9C">
        <w:tc>
          <w:tcPr>
            <w:tcW w:w="2547" w:type="dxa"/>
          </w:tcPr>
          <w:p w14:paraId="38C1766A" w14:textId="77777777" w:rsidR="00C76A9C" w:rsidRPr="00C0509A" w:rsidRDefault="00C76A9C" w:rsidP="0017208D">
            <w:pPr>
              <w:pStyle w:val="FigureCaption"/>
              <w:spacing w:before="0" w:after="0"/>
              <w:ind w:left="0"/>
              <w:rPr>
                <w:rFonts w:ascii="Arial" w:hAnsi="Arial" w:cs="Arial"/>
                <w:b w:val="0"/>
                <w:color w:val="auto"/>
                <w:sz w:val="22"/>
                <w:szCs w:val="22"/>
              </w:rPr>
            </w:pPr>
            <w:r w:rsidRPr="00C0509A">
              <w:rPr>
                <w:rFonts w:ascii="Arial" w:hAnsi="Arial" w:cs="Arial"/>
                <w:b w:val="0"/>
                <w:bCs/>
                <w:color w:val="auto"/>
                <w:sz w:val="22"/>
                <w:szCs w:val="22"/>
                <w:lang w:val="en-AU"/>
              </w:rPr>
              <w:t>State Environmental Planning Policy</w:t>
            </w:r>
            <w:r w:rsidRPr="00C0509A">
              <w:rPr>
                <w:rFonts w:ascii="Arial" w:hAnsi="Arial" w:cs="Arial"/>
                <w:b w:val="0"/>
                <w:color w:val="auto"/>
                <w:sz w:val="22"/>
                <w:szCs w:val="22"/>
              </w:rPr>
              <w:t xml:space="preserve"> (Biodiversity &amp; Conservation) 2021</w:t>
            </w:r>
          </w:p>
          <w:p w14:paraId="70E886CA" w14:textId="77777777" w:rsidR="00C76A9C" w:rsidRPr="00CD499A" w:rsidRDefault="00C76A9C" w:rsidP="0017208D">
            <w:pPr>
              <w:pStyle w:val="FigureCaption"/>
              <w:spacing w:before="0" w:after="0"/>
              <w:ind w:left="0"/>
              <w:rPr>
                <w:rFonts w:ascii="Arial" w:hAnsi="Arial" w:cs="Arial"/>
                <w:b w:val="0"/>
                <w:color w:val="FF0000"/>
                <w:sz w:val="22"/>
                <w:szCs w:val="22"/>
              </w:rPr>
            </w:pPr>
          </w:p>
          <w:p w14:paraId="2387DBC3" w14:textId="77777777" w:rsidR="00C76A9C" w:rsidRPr="00CD499A" w:rsidRDefault="00C76A9C" w:rsidP="0017208D">
            <w:pPr>
              <w:pStyle w:val="FigureCaption"/>
              <w:spacing w:before="0" w:after="0"/>
              <w:ind w:left="0"/>
              <w:rPr>
                <w:rFonts w:ascii="Arial" w:hAnsi="Arial" w:cs="Arial"/>
                <w:b w:val="0"/>
                <w:color w:val="FF0000"/>
                <w:sz w:val="22"/>
                <w:szCs w:val="22"/>
              </w:rPr>
            </w:pPr>
          </w:p>
          <w:p w14:paraId="2E067C5E" w14:textId="77777777" w:rsidR="00C76A9C" w:rsidRPr="00CD499A" w:rsidRDefault="00C76A9C" w:rsidP="0017208D">
            <w:pPr>
              <w:pStyle w:val="FigureCaption"/>
              <w:spacing w:before="0" w:after="0"/>
              <w:ind w:left="0"/>
              <w:rPr>
                <w:rFonts w:ascii="Arial" w:hAnsi="Arial" w:cs="Arial"/>
                <w:b w:val="0"/>
                <w:color w:val="FF0000"/>
                <w:sz w:val="22"/>
                <w:szCs w:val="22"/>
              </w:rPr>
            </w:pPr>
            <w:r w:rsidRPr="00CD499A">
              <w:rPr>
                <w:rFonts w:ascii="Arial" w:hAnsi="Arial" w:cs="Arial"/>
                <w:b w:val="0"/>
                <w:color w:val="FF0000"/>
                <w:sz w:val="22"/>
                <w:szCs w:val="22"/>
              </w:rPr>
              <w:t xml:space="preserve"> </w:t>
            </w:r>
          </w:p>
        </w:tc>
        <w:tc>
          <w:tcPr>
            <w:tcW w:w="5999" w:type="dxa"/>
          </w:tcPr>
          <w:p w14:paraId="603EF6F0" w14:textId="77777777" w:rsidR="00C76A9C" w:rsidRPr="005325EE" w:rsidRDefault="00C76A9C" w:rsidP="0017208D">
            <w:pPr>
              <w:pStyle w:val="FigureCaption"/>
              <w:spacing w:before="0" w:after="0"/>
              <w:ind w:left="0"/>
              <w:jc w:val="both"/>
              <w:rPr>
                <w:rFonts w:ascii="Arial" w:hAnsi="Arial" w:cs="Arial"/>
                <w:b w:val="0"/>
                <w:bCs/>
                <w:color w:val="auto"/>
                <w:sz w:val="22"/>
                <w:szCs w:val="22"/>
              </w:rPr>
            </w:pPr>
            <w:r w:rsidRPr="005325EE">
              <w:rPr>
                <w:rFonts w:ascii="Arial" w:hAnsi="Arial" w:cs="Arial"/>
                <w:b w:val="0"/>
                <w:bCs/>
                <w:color w:val="auto"/>
                <w:sz w:val="22"/>
                <w:szCs w:val="22"/>
              </w:rPr>
              <w:t>Chapter 3: Koala Habitat Protection 2020</w:t>
            </w:r>
          </w:p>
          <w:p w14:paraId="69892C4C" w14:textId="6AC4DEBB" w:rsidR="004B5014" w:rsidRPr="004B5014" w:rsidRDefault="004B5014" w:rsidP="004B5014">
            <w:pPr>
              <w:autoSpaceDE w:val="0"/>
              <w:autoSpaceDN w:val="0"/>
              <w:adjustRightInd w:val="0"/>
              <w:jc w:val="both"/>
              <w:rPr>
                <w:rFonts w:ascii="Arial" w:hAnsi="Arial" w:cs="Arial"/>
                <w:sz w:val="22"/>
                <w:szCs w:val="22"/>
              </w:rPr>
            </w:pPr>
            <w:r w:rsidRPr="004B5014">
              <w:rPr>
                <w:rFonts w:ascii="Arial" w:hAnsi="Arial" w:cs="Arial"/>
                <w:sz w:val="22"/>
                <w:szCs w:val="22"/>
              </w:rPr>
              <w:t>Applies to the development pursuant to clause 3.3 and aims to encourage the property conservation and management of areas of natural vegetation that provide habitat for koalas to ensure a permanent free-living population over their present range and reverse the current trend of koala population decline.</w:t>
            </w:r>
            <w:r w:rsidR="00921880">
              <w:rPr>
                <w:rFonts w:ascii="Arial" w:hAnsi="Arial" w:cs="Arial"/>
                <w:sz w:val="22"/>
                <w:szCs w:val="22"/>
              </w:rPr>
              <w:t xml:space="preserve"> The development does not propose the removal of any trees </w:t>
            </w:r>
            <w:r w:rsidR="007E7C59">
              <w:rPr>
                <w:rFonts w:ascii="Arial" w:hAnsi="Arial" w:cs="Arial"/>
                <w:sz w:val="22"/>
                <w:szCs w:val="22"/>
              </w:rPr>
              <w:t>nor impact on any known koala habitat.</w:t>
            </w:r>
          </w:p>
          <w:p w14:paraId="2840A026" w14:textId="3B60EFB0" w:rsidR="00C76A9C" w:rsidRPr="005325EE" w:rsidRDefault="00C76A9C" w:rsidP="00DF2E1D">
            <w:pPr>
              <w:pStyle w:val="FigureCaption"/>
              <w:spacing w:before="0" w:after="0"/>
              <w:ind w:left="0"/>
              <w:jc w:val="both"/>
              <w:rPr>
                <w:rFonts w:ascii="Arial" w:hAnsi="Arial" w:cs="Arial"/>
                <w:b w:val="0"/>
                <w:bCs/>
                <w:color w:val="auto"/>
                <w:sz w:val="22"/>
                <w:szCs w:val="22"/>
              </w:rPr>
            </w:pPr>
          </w:p>
        </w:tc>
        <w:tc>
          <w:tcPr>
            <w:tcW w:w="1090" w:type="dxa"/>
          </w:tcPr>
          <w:p w14:paraId="524C8B80" w14:textId="7D7A7A30" w:rsidR="00C76A9C" w:rsidRPr="005325EE" w:rsidRDefault="00C76A9C" w:rsidP="0017208D">
            <w:pPr>
              <w:pStyle w:val="FigureCaption"/>
              <w:spacing w:before="0" w:after="0"/>
              <w:ind w:left="0"/>
              <w:rPr>
                <w:rFonts w:ascii="Arial" w:hAnsi="Arial" w:cs="Arial"/>
                <w:b w:val="0"/>
                <w:color w:val="auto"/>
                <w:sz w:val="22"/>
                <w:szCs w:val="22"/>
              </w:rPr>
            </w:pPr>
            <w:r w:rsidRPr="005325EE">
              <w:rPr>
                <w:rFonts w:ascii="Arial" w:hAnsi="Arial" w:cs="Arial"/>
                <w:b w:val="0"/>
                <w:color w:val="auto"/>
                <w:sz w:val="22"/>
                <w:szCs w:val="22"/>
              </w:rPr>
              <w:t>Y</w:t>
            </w:r>
          </w:p>
        </w:tc>
      </w:tr>
      <w:tr w:rsidR="00CD499A" w:rsidRPr="00CD499A" w14:paraId="24B02FF4" w14:textId="77777777" w:rsidTr="00C76A9C">
        <w:tc>
          <w:tcPr>
            <w:tcW w:w="2547" w:type="dxa"/>
          </w:tcPr>
          <w:p w14:paraId="2E1CFD64" w14:textId="77777777" w:rsidR="00C76A9C" w:rsidRPr="00616EEB" w:rsidRDefault="00C76A9C" w:rsidP="0017208D">
            <w:pPr>
              <w:pStyle w:val="FigureCaption"/>
              <w:spacing w:before="0" w:after="0"/>
              <w:ind w:left="33"/>
              <w:rPr>
                <w:rFonts w:ascii="Arial" w:hAnsi="Arial" w:cs="Arial"/>
                <w:b w:val="0"/>
                <w:bCs/>
                <w:color w:val="auto"/>
                <w:sz w:val="22"/>
                <w:szCs w:val="22"/>
                <w:lang w:val="en-AU"/>
              </w:rPr>
            </w:pPr>
            <w:r w:rsidRPr="00616EEB">
              <w:rPr>
                <w:rFonts w:ascii="Arial" w:hAnsi="Arial" w:cs="Arial"/>
                <w:b w:val="0"/>
                <w:bCs/>
                <w:color w:val="auto"/>
                <w:sz w:val="22"/>
                <w:szCs w:val="22"/>
                <w:lang w:val="en-AU"/>
              </w:rPr>
              <w:t>State Environmental Planning Policy (Planning Systems) 2021</w:t>
            </w:r>
          </w:p>
          <w:p w14:paraId="2931A8BA" w14:textId="77777777" w:rsidR="00C76A9C" w:rsidRPr="00CD499A" w:rsidRDefault="00C76A9C" w:rsidP="0017208D">
            <w:pPr>
              <w:pStyle w:val="FigureCaption"/>
              <w:spacing w:before="0" w:after="0"/>
              <w:ind w:left="0"/>
              <w:rPr>
                <w:rFonts w:ascii="Arial" w:hAnsi="Arial" w:cs="Arial"/>
                <w:b w:val="0"/>
                <w:color w:val="FF0000"/>
                <w:sz w:val="22"/>
                <w:szCs w:val="22"/>
              </w:rPr>
            </w:pPr>
          </w:p>
        </w:tc>
        <w:tc>
          <w:tcPr>
            <w:tcW w:w="5999" w:type="dxa"/>
          </w:tcPr>
          <w:p w14:paraId="7122BD06" w14:textId="77777777" w:rsidR="00C76A9C" w:rsidRPr="00616EEB" w:rsidRDefault="00C76A9C" w:rsidP="0017208D">
            <w:pPr>
              <w:pStyle w:val="FigureCaption"/>
              <w:spacing w:before="0" w:after="0"/>
              <w:ind w:left="0"/>
              <w:jc w:val="both"/>
              <w:rPr>
                <w:rFonts w:ascii="Arial" w:hAnsi="Arial" w:cs="Arial"/>
                <w:b w:val="0"/>
                <w:bCs/>
                <w:color w:val="auto"/>
                <w:sz w:val="22"/>
                <w:szCs w:val="22"/>
              </w:rPr>
            </w:pPr>
            <w:r w:rsidRPr="00616EEB">
              <w:rPr>
                <w:rFonts w:ascii="Arial" w:hAnsi="Arial" w:cs="Arial"/>
                <w:b w:val="0"/>
                <w:bCs/>
                <w:color w:val="auto"/>
                <w:sz w:val="22"/>
                <w:szCs w:val="22"/>
              </w:rPr>
              <w:t xml:space="preserve">Chapter 2: State and Regional Development </w:t>
            </w:r>
          </w:p>
          <w:p w14:paraId="5CBA8261" w14:textId="56657D55" w:rsidR="00C76A9C" w:rsidRPr="00E45CE6" w:rsidRDefault="00C76A9C" w:rsidP="00356B11">
            <w:pPr>
              <w:pStyle w:val="FigureCaption"/>
              <w:spacing w:before="0" w:after="0"/>
              <w:ind w:left="0"/>
              <w:jc w:val="both"/>
              <w:rPr>
                <w:rFonts w:ascii="Arial" w:hAnsi="Arial" w:cs="Arial"/>
                <w:b w:val="0"/>
                <w:bCs/>
                <w:color w:val="FF0000"/>
                <w:sz w:val="22"/>
                <w:szCs w:val="22"/>
              </w:rPr>
            </w:pPr>
            <w:r w:rsidRPr="00616EEB">
              <w:rPr>
                <w:rFonts w:ascii="Arial" w:hAnsi="Arial" w:cs="Arial"/>
                <w:b w:val="0"/>
                <w:color w:val="auto"/>
                <w:sz w:val="22"/>
                <w:szCs w:val="22"/>
              </w:rPr>
              <w:t xml:space="preserve">Section 2.19(1) declares the proposal regionally significant development pursuant to </w:t>
            </w:r>
            <w:r w:rsidR="00741B52" w:rsidRPr="00E45CE6">
              <w:rPr>
                <w:rFonts w:ascii="Arial" w:hAnsi="Arial" w:cs="Arial"/>
                <w:b w:val="0"/>
                <w:bCs/>
                <w:color w:val="auto"/>
                <w:sz w:val="22"/>
                <w:szCs w:val="22"/>
                <w:lang w:val="en-AU"/>
              </w:rPr>
              <w:t xml:space="preserve">Clause 5 of Schedule 6 of </w:t>
            </w:r>
            <w:r w:rsidR="00741B52" w:rsidRPr="00E45CE6">
              <w:rPr>
                <w:rFonts w:ascii="Arial" w:hAnsi="Arial" w:cs="Arial"/>
                <w:b w:val="0"/>
                <w:bCs/>
                <w:i/>
                <w:color w:val="auto"/>
                <w:sz w:val="22"/>
                <w:szCs w:val="22"/>
                <w:lang w:val="en-AU"/>
              </w:rPr>
              <w:t xml:space="preserve">State Environmental Planning Policy (Planning Systems) 2021 </w:t>
            </w:r>
            <w:r w:rsidR="00741B52" w:rsidRPr="00E45CE6">
              <w:rPr>
                <w:rFonts w:ascii="Arial" w:hAnsi="Arial" w:cs="Arial"/>
                <w:b w:val="0"/>
                <w:bCs/>
                <w:color w:val="auto"/>
                <w:sz w:val="22"/>
                <w:szCs w:val="22"/>
                <w:lang w:val="en-AU"/>
              </w:rPr>
              <w:t xml:space="preserve">as </w:t>
            </w:r>
            <w:r w:rsidR="00E45CE6" w:rsidRPr="00E45CE6">
              <w:rPr>
                <w:rFonts w:ascii="Arial" w:hAnsi="Arial" w:cs="Arial"/>
                <w:b w:val="0"/>
                <w:bCs/>
                <w:color w:val="auto"/>
                <w:sz w:val="22"/>
                <w:szCs w:val="22"/>
                <w:lang w:val="en-AU"/>
              </w:rPr>
              <w:t xml:space="preserve">it is </w:t>
            </w:r>
            <w:r w:rsidR="00741B52" w:rsidRPr="00E45CE6">
              <w:rPr>
                <w:rFonts w:ascii="Arial" w:hAnsi="Arial" w:cs="Arial"/>
                <w:b w:val="0"/>
                <w:bCs/>
                <w:color w:val="auto"/>
                <w:sz w:val="22"/>
                <w:szCs w:val="22"/>
                <w:lang w:val="en-AU"/>
              </w:rPr>
              <w:t>private infrastructure with a CIV over $5 million.</w:t>
            </w:r>
          </w:p>
          <w:p w14:paraId="753DBD06" w14:textId="489FD538" w:rsidR="00C76A9C" w:rsidRPr="00CD499A" w:rsidRDefault="00C76A9C" w:rsidP="00356B11">
            <w:pPr>
              <w:pStyle w:val="FigureCaption"/>
              <w:spacing w:before="0" w:after="0"/>
              <w:ind w:left="0"/>
              <w:jc w:val="both"/>
              <w:rPr>
                <w:rFonts w:ascii="Arial" w:hAnsi="Arial" w:cs="Arial"/>
                <w:b w:val="0"/>
                <w:bCs/>
                <w:color w:val="FF0000"/>
                <w:sz w:val="22"/>
                <w:szCs w:val="22"/>
              </w:rPr>
            </w:pPr>
          </w:p>
        </w:tc>
        <w:tc>
          <w:tcPr>
            <w:tcW w:w="1090" w:type="dxa"/>
          </w:tcPr>
          <w:p w14:paraId="5C8991EE" w14:textId="0A695AAA" w:rsidR="00C76A9C" w:rsidRPr="00CD499A" w:rsidRDefault="00C76A9C" w:rsidP="0017208D">
            <w:pPr>
              <w:pStyle w:val="FigureCaption"/>
              <w:spacing w:before="0" w:after="0"/>
              <w:ind w:left="0"/>
              <w:rPr>
                <w:rFonts w:ascii="Arial" w:hAnsi="Arial" w:cs="Arial"/>
                <w:b w:val="0"/>
                <w:color w:val="FF0000"/>
                <w:sz w:val="22"/>
                <w:szCs w:val="22"/>
              </w:rPr>
            </w:pPr>
            <w:r w:rsidRPr="00921880">
              <w:rPr>
                <w:rFonts w:ascii="Arial" w:hAnsi="Arial" w:cs="Arial"/>
                <w:b w:val="0"/>
                <w:color w:val="auto"/>
                <w:sz w:val="22"/>
                <w:szCs w:val="22"/>
              </w:rPr>
              <w:t>Y</w:t>
            </w:r>
          </w:p>
        </w:tc>
      </w:tr>
      <w:tr w:rsidR="00CD499A" w:rsidRPr="00CD499A" w14:paraId="0669A81C" w14:textId="77777777" w:rsidTr="00C76A9C">
        <w:tc>
          <w:tcPr>
            <w:tcW w:w="2547" w:type="dxa"/>
          </w:tcPr>
          <w:p w14:paraId="233C6020" w14:textId="77777777" w:rsidR="00C76A9C" w:rsidRPr="001368E6" w:rsidRDefault="00C76A9C" w:rsidP="0017208D">
            <w:pPr>
              <w:pStyle w:val="FigureCaption"/>
              <w:spacing w:before="0" w:after="0"/>
              <w:ind w:left="0"/>
              <w:rPr>
                <w:rFonts w:ascii="Arial" w:hAnsi="Arial" w:cs="Arial"/>
                <w:b w:val="0"/>
                <w:color w:val="auto"/>
                <w:sz w:val="22"/>
                <w:szCs w:val="22"/>
              </w:rPr>
            </w:pPr>
            <w:r w:rsidRPr="001368E6">
              <w:rPr>
                <w:rFonts w:ascii="Arial" w:hAnsi="Arial" w:cs="Arial"/>
                <w:b w:val="0"/>
                <w:color w:val="auto"/>
                <w:sz w:val="22"/>
                <w:szCs w:val="22"/>
              </w:rPr>
              <w:t xml:space="preserve">SEPP (Resilience &amp; Hazards) </w:t>
            </w:r>
          </w:p>
        </w:tc>
        <w:tc>
          <w:tcPr>
            <w:tcW w:w="5999" w:type="dxa"/>
          </w:tcPr>
          <w:p w14:paraId="3E7B47EF" w14:textId="77777777" w:rsidR="00C76A9C" w:rsidRPr="001368E6" w:rsidRDefault="00C76A9C" w:rsidP="00956FDB">
            <w:pPr>
              <w:pStyle w:val="FigureCaption"/>
              <w:spacing w:before="0" w:after="0"/>
              <w:ind w:left="0"/>
              <w:jc w:val="both"/>
              <w:rPr>
                <w:rFonts w:ascii="Arial" w:hAnsi="Arial" w:cs="Arial"/>
                <w:b w:val="0"/>
                <w:bCs/>
                <w:color w:val="auto"/>
                <w:sz w:val="22"/>
                <w:szCs w:val="22"/>
                <w:lang w:val="en-AU"/>
              </w:rPr>
            </w:pPr>
            <w:r w:rsidRPr="001368E6">
              <w:rPr>
                <w:rFonts w:ascii="Arial" w:hAnsi="Arial" w:cs="Arial"/>
                <w:b w:val="0"/>
                <w:bCs/>
                <w:color w:val="auto"/>
                <w:sz w:val="22"/>
                <w:szCs w:val="22"/>
              </w:rPr>
              <w:t>Chapter 4: Remediation of Land</w:t>
            </w:r>
          </w:p>
          <w:p w14:paraId="1A8361F6" w14:textId="10F59C87" w:rsidR="00C76A9C" w:rsidRPr="001368E6" w:rsidRDefault="00C76A9C" w:rsidP="00E45CE6">
            <w:pPr>
              <w:pStyle w:val="FigureCaption"/>
              <w:spacing w:before="0" w:after="0"/>
              <w:ind w:left="0"/>
              <w:jc w:val="both"/>
              <w:rPr>
                <w:rFonts w:ascii="Arial" w:hAnsi="Arial" w:cs="Arial"/>
                <w:b w:val="0"/>
                <w:color w:val="auto"/>
                <w:sz w:val="22"/>
                <w:szCs w:val="22"/>
                <w:lang w:val="en-AU"/>
              </w:rPr>
            </w:pPr>
            <w:r w:rsidRPr="001368E6">
              <w:rPr>
                <w:rFonts w:ascii="Arial" w:hAnsi="Arial" w:cs="Arial"/>
                <w:b w:val="0"/>
                <w:bCs/>
                <w:color w:val="auto"/>
                <w:sz w:val="22"/>
                <w:szCs w:val="22"/>
              </w:rPr>
              <w:t>Section 4.6</w:t>
            </w:r>
            <w:r w:rsidRPr="001368E6">
              <w:rPr>
                <w:rFonts w:ascii="Arial" w:hAnsi="Arial" w:cs="Arial"/>
                <w:color w:val="auto"/>
                <w:sz w:val="22"/>
                <w:szCs w:val="22"/>
              </w:rPr>
              <w:t xml:space="preserve"> </w:t>
            </w:r>
            <w:r w:rsidR="001368E6" w:rsidRPr="001368E6">
              <w:rPr>
                <w:rFonts w:ascii="Arial" w:hAnsi="Arial" w:cs="Arial"/>
                <w:b w:val="0"/>
                <w:bCs/>
                <w:color w:val="auto"/>
                <w:sz w:val="22"/>
                <w:szCs w:val="22"/>
              </w:rPr>
              <w:t>–</w:t>
            </w:r>
            <w:r w:rsidRPr="001368E6">
              <w:rPr>
                <w:rFonts w:ascii="Arial" w:hAnsi="Arial" w:cs="Arial"/>
                <w:b w:val="0"/>
                <w:bCs/>
                <w:color w:val="auto"/>
                <w:sz w:val="22"/>
                <w:szCs w:val="22"/>
              </w:rPr>
              <w:t xml:space="preserve"> </w:t>
            </w:r>
            <w:r w:rsidR="001368E6" w:rsidRPr="001368E6">
              <w:rPr>
                <w:rFonts w:ascii="Arial" w:hAnsi="Arial" w:cs="Arial"/>
                <w:b w:val="0"/>
                <w:bCs/>
                <w:color w:val="auto"/>
                <w:sz w:val="22"/>
                <w:szCs w:val="22"/>
              </w:rPr>
              <w:t xml:space="preserve">Potential </w:t>
            </w:r>
            <w:r w:rsidR="001368E6" w:rsidRPr="001368E6">
              <w:rPr>
                <w:rFonts w:ascii="Arial" w:hAnsi="Arial" w:cs="Arial"/>
                <w:b w:val="0"/>
                <w:bCs/>
                <w:color w:val="auto"/>
                <w:sz w:val="22"/>
                <w:szCs w:val="22"/>
                <w:lang w:val="en-AU"/>
              </w:rPr>
              <w:t>contamination</w:t>
            </w:r>
            <w:r w:rsidRPr="001368E6">
              <w:rPr>
                <w:rFonts w:ascii="Arial" w:hAnsi="Arial" w:cs="Arial"/>
                <w:b w:val="0"/>
                <w:bCs/>
                <w:color w:val="auto"/>
                <w:sz w:val="22"/>
                <w:szCs w:val="22"/>
                <w:lang w:val="en-AU"/>
              </w:rPr>
              <w:t xml:space="preserve"> has been considered and the proposal is satisfactory</w:t>
            </w:r>
            <w:r w:rsidR="001368E6">
              <w:rPr>
                <w:rFonts w:ascii="Arial" w:hAnsi="Arial" w:cs="Arial"/>
                <w:b w:val="0"/>
                <w:bCs/>
                <w:color w:val="auto"/>
                <w:sz w:val="22"/>
                <w:szCs w:val="22"/>
                <w:lang w:val="en-AU"/>
              </w:rPr>
              <w:t>.</w:t>
            </w:r>
          </w:p>
        </w:tc>
        <w:tc>
          <w:tcPr>
            <w:tcW w:w="1090" w:type="dxa"/>
          </w:tcPr>
          <w:p w14:paraId="3D51CE71" w14:textId="56D1363A" w:rsidR="00C76A9C" w:rsidRPr="00CD499A" w:rsidRDefault="00C76A9C" w:rsidP="0017208D">
            <w:pPr>
              <w:pStyle w:val="FigureCaption"/>
              <w:spacing w:before="0" w:after="0"/>
              <w:ind w:left="0"/>
              <w:rPr>
                <w:rFonts w:ascii="Arial" w:hAnsi="Arial" w:cs="Arial"/>
                <w:b w:val="0"/>
                <w:color w:val="FF0000"/>
                <w:sz w:val="22"/>
                <w:szCs w:val="22"/>
              </w:rPr>
            </w:pPr>
            <w:r w:rsidRPr="001368E6">
              <w:rPr>
                <w:rFonts w:ascii="Arial" w:hAnsi="Arial" w:cs="Arial"/>
                <w:b w:val="0"/>
                <w:color w:val="auto"/>
                <w:sz w:val="22"/>
                <w:szCs w:val="22"/>
              </w:rPr>
              <w:t>Y</w:t>
            </w:r>
          </w:p>
        </w:tc>
      </w:tr>
      <w:tr w:rsidR="00CD499A" w:rsidRPr="00CD499A" w14:paraId="736F4B37" w14:textId="77777777" w:rsidTr="00C76A9C">
        <w:tc>
          <w:tcPr>
            <w:tcW w:w="2547" w:type="dxa"/>
          </w:tcPr>
          <w:p w14:paraId="7F2AA7A6" w14:textId="77777777" w:rsidR="00C76A9C" w:rsidRPr="009257EA" w:rsidRDefault="00C76A9C" w:rsidP="0017208D">
            <w:pPr>
              <w:pStyle w:val="FigureCaption"/>
              <w:spacing w:before="0" w:after="0"/>
              <w:ind w:left="317"/>
              <w:rPr>
                <w:rFonts w:ascii="Arial" w:hAnsi="Arial" w:cs="Arial"/>
                <w:b w:val="0"/>
                <w:bCs/>
                <w:color w:val="auto"/>
                <w:sz w:val="22"/>
                <w:szCs w:val="22"/>
                <w:lang w:val="en-AU"/>
              </w:rPr>
            </w:pPr>
            <w:r w:rsidRPr="009257EA">
              <w:rPr>
                <w:rFonts w:ascii="Arial" w:hAnsi="Arial" w:cs="Arial"/>
                <w:b w:val="0"/>
                <w:bCs/>
                <w:color w:val="auto"/>
                <w:sz w:val="22"/>
                <w:szCs w:val="22"/>
                <w:lang w:val="en-AU"/>
              </w:rPr>
              <w:t>State Environmental Planning Policy (Transport and Infrastructure) 2021</w:t>
            </w:r>
          </w:p>
          <w:p w14:paraId="226E7B06" w14:textId="77777777" w:rsidR="00C76A9C" w:rsidRPr="009257EA" w:rsidRDefault="00C76A9C" w:rsidP="0017208D">
            <w:pPr>
              <w:pStyle w:val="FigureCaption"/>
              <w:spacing w:before="0" w:after="0"/>
              <w:ind w:left="0"/>
              <w:rPr>
                <w:rFonts w:ascii="Arial" w:hAnsi="Arial" w:cs="Arial"/>
                <w:b w:val="0"/>
                <w:color w:val="auto"/>
                <w:sz w:val="22"/>
                <w:szCs w:val="22"/>
              </w:rPr>
            </w:pPr>
          </w:p>
        </w:tc>
        <w:tc>
          <w:tcPr>
            <w:tcW w:w="5999" w:type="dxa"/>
          </w:tcPr>
          <w:p w14:paraId="0372686E" w14:textId="77777777" w:rsidR="00C76A9C" w:rsidRPr="009257EA" w:rsidRDefault="00C76A9C" w:rsidP="0017208D">
            <w:pPr>
              <w:pStyle w:val="FigureCaption"/>
              <w:spacing w:before="0" w:after="0"/>
              <w:ind w:left="0"/>
              <w:jc w:val="both"/>
              <w:rPr>
                <w:rFonts w:ascii="Arial" w:hAnsi="Arial" w:cs="Arial"/>
                <w:b w:val="0"/>
                <w:bCs/>
                <w:color w:val="auto"/>
                <w:sz w:val="22"/>
                <w:szCs w:val="22"/>
              </w:rPr>
            </w:pPr>
            <w:r w:rsidRPr="009257EA">
              <w:rPr>
                <w:rFonts w:ascii="Arial" w:hAnsi="Arial" w:cs="Arial"/>
                <w:b w:val="0"/>
                <w:bCs/>
                <w:color w:val="auto"/>
                <w:sz w:val="22"/>
                <w:szCs w:val="22"/>
              </w:rPr>
              <w:t>Chapter 2: Infrastructure</w:t>
            </w:r>
          </w:p>
          <w:p w14:paraId="2045B165" w14:textId="78F20E0F" w:rsidR="00C76A9C" w:rsidRPr="009257EA" w:rsidRDefault="00C76A9C" w:rsidP="00B77089">
            <w:pPr>
              <w:pStyle w:val="FigureCaption"/>
              <w:spacing w:before="0" w:after="0"/>
              <w:ind w:left="0"/>
              <w:jc w:val="both"/>
              <w:rPr>
                <w:rFonts w:ascii="Arial" w:hAnsi="Arial" w:cs="Arial"/>
                <w:b w:val="0"/>
                <w:bCs/>
                <w:color w:val="auto"/>
                <w:sz w:val="22"/>
                <w:szCs w:val="22"/>
              </w:rPr>
            </w:pPr>
            <w:r w:rsidRPr="009257EA">
              <w:rPr>
                <w:rFonts w:ascii="Arial" w:hAnsi="Arial" w:cs="Arial"/>
                <w:b w:val="0"/>
                <w:bCs/>
                <w:color w:val="auto"/>
                <w:sz w:val="22"/>
                <w:szCs w:val="22"/>
              </w:rPr>
              <w:t xml:space="preserve">Section </w:t>
            </w:r>
            <w:bookmarkStart w:id="1" w:name="_Hlk98251823"/>
            <w:r w:rsidRPr="009257EA">
              <w:rPr>
                <w:rFonts w:ascii="Arial" w:hAnsi="Arial" w:cs="Arial"/>
                <w:b w:val="0"/>
                <w:bCs/>
                <w:color w:val="auto"/>
                <w:sz w:val="22"/>
                <w:szCs w:val="22"/>
              </w:rPr>
              <w:t>2.</w:t>
            </w:r>
            <w:r w:rsidR="006568AD" w:rsidRPr="009257EA">
              <w:rPr>
                <w:rFonts w:ascii="Arial" w:hAnsi="Arial" w:cs="Arial"/>
                <w:b w:val="0"/>
                <w:bCs/>
                <w:color w:val="auto"/>
                <w:sz w:val="22"/>
                <w:szCs w:val="22"/>
              </w:rPr>
              <w:t>36</w:t>
            </w:r>
            <w:r w:rsidRPr="009257EA">
              <w:rPr>
                <w:rFonts w:ascii="Arial" w:hAnsi="Arial" w:cs="Arial"/>
                <w:b w:val="0"/>
                <w:bCs/>
                <w:color w:val="auto"/>
                <w:sz w:val="22"/>
                <w:szCs w:val="22"/>
              </w:rPr>
              <w:t>(</w:t>
            </w:r>
            <w:r w:rsidR="007620A8" w:rsidRPr="009257EA">
              <w:rPr>
                <w:rFonts w:ascii="Arial" w:hAnsi="Arial" w:cs="Arial"/>
                <w:b w:val="0"/>
                <w:bCs/>
                <w:color w:val="auto"/>
                <w:sz w:val="22"/>
                <w:szCs w:val="22"/>
              </w:rPr>
              <w:t>1</w:t>
            </w:r>
            <w:r w:rsidRPr="009257EA">
              <w:rPr>
                <w:rFonts w:ascii="Arial" w:hAnsi="Arial" w:cs="Arial"/>
                <w:b w:val="0"/>
                <w:bCs/>
                <w:color w:val="auto"/>
                <w:sz w:val="22"/>
                <w:szCs w:val="22"/>
              </w:rPr>
              <w:t xml:space="preserve">) </w:t>
            </w:r>
            <w:bookmarkEnd w:id="1"/>
            <w:r w:rsidRPr="009257EA">
              <w:rPr>
                <w:rFonts w:ascii="Arial" w:hAnsi="Arial" w:cs="Arial"/>
                <w:b w:val="0"/>
                <w:bCs/>
                <w:color w:val="auto"/>
                <w:sz w:val="22"/>
                <w:szCs w:val="22"/>
              </w:rPr>
              <w:t>(</w:t>
            </w:r>
            <w:r w:rsidR="00CB37EA" w:rsidRPr="00CB37EA">
              <w:rPr>
                <w:rFonts w:ascii="Arial" w:hAnsi="Arial" w:cs="Arial"/>
                <w:b w:val="0"/>
                <w:bCs/>
                <w:color w:val="auto"/>
                <w:sz w:val="22"/>
                <w:szCs w:val="22"/>
                <w:lang w:val="en-AU"/>
              </w:rPr>
              <w:t>Development permitted with consent</w:t>
            </w:r>
            <w:r w:rsidRPr="009257EA">
              <w:rPr>
                <w:rFonts w:ascii="Arial" w:hAnsi="Arial" w:cs="Arial"/>
                <w:b w:val="0"/>
                <w:bCs/>
                <w:color w:val="auto"/>
                <w:sz w:val="22"/>
                <w:szCs w:val="22"/>
                <w:lang w:val="en-AU"/>
              </w:rPr>
              <w:t xml:space="preserve">) – </w:t>
            </w:r>
            <w:r w:rsidR="007620A8" w:rsidRPr="009257EA">
              <w:rPr>
                <w:rFonts w:ascii="Arial" w:hAnsi="Arial" w:cs="Arial"/>
                <w:b w:val="0"/>
                <w:bCs/>
                <w:color w:val="auto"/>
                <w:sz w:val="22"/>
                <w:szCs w:val="22"/>
                <w:lang w:val="en-AU"/>
              </w:rPr>
              <w:t xml:space="preserve">the </w:t>
            </w:r>
            <w:r w:rsidR="009257EA" w:rsidRPr="009257EA">
              <w:rPr>
                <w:rFonts w:ascii="Arial" w:hAnsi="Arial" w:cs="Arial"/>
                <w:b w:val="0"/>
                <w:bCs/>
                <w:color w:val="auto"/>
                <w:sz w:val="22"/>
                <w:szCs w:val="22"/>
                <w:lang w:val="en-AU"/>
              </w:rPr>
              <w:t>application is using this as the permissibility pathway.</w:t>
            </w:r>
          </w:p>
        </w:tc>
        <w:tc>
          <w:tcPr>
            <w:tcW w:w="1090" w:type="dxa"/>
          </w:tcPr>
          <w:p w14:paraId="2CB33E71" w14:textId="0E3844EF" w:rsidR="00C76A9C" w:rsidRPr="00CD499A" w:rsidRDefault="00C76A9C" w:rsidP="0017208D">
            <w:pPr>
              <w:pStyle w:val="FigureCaption"/>
              <w:spacing w:before="0" w:after="0"/>
              <w:ind w:left="0"/>
              <w:rPr>
                <w:rFonts w:ascii="Arial" w:hAnsi="Arial" w:cs="Arial"/>
                <w:b w:val="0"/>
                <w:color w:val="FF0000"/>
                <w:sz w:val="22"/>
                <w:szCs w:val="22"/>
              </w:rPr>
            </w:pPr>
            <w:r w:rsidRPr="009257EA">
              <w:rPr>
                <w:rFonts w:ascii="Arial" w:hAnsi="Arial" w:cs="Arial"/>
                <w:b w:val="0"/>
                <w:color w:val="auto"/>
                <w:sz w:val="22"/>
                <w:szCs w:val="22"/>
              </w:rPr>
              <w:t>Y</w:t>
            </w:r>
          </w:p>
        </w:tc>
      </w:tr>
      <w:tr w:rsidR="00C76A9C" w:rsidRPr="00E7554E" w14:paraId="7EEEA3A5" w14:textId="77777777" w:rsidTr="00C76A9C">
        <w:tc>
          <w:tcPr>
            <w:tcW w:w="2547" w:type="dxa"/>
          </w:tcPr>
          <w:p w14:paraId="0FA578D7" w14:textId="77777777" w:rsidR="00C76A9C" w:rsidRPr="00253CDF" w:rsidRDefault="00C76A9C" w:rsidP="0017208D">
            <w:pPr>
              <w:pStyle w:val="FigureCaption"/>
              <w:spacing w:before="0" w:after="0"/>
              <w:ind w:left="0"/>
              <w:jc w:val="left"/>
              <w:rPr>
                <w:rFonts w:ascii="Arial" w:hAnsi="Arial" w:cs="Arial"/>
                <w:b w:val="0"/>
                <w:color w:val="auto"/>
                <w:sz w:val="22"/>
                <w:szCs w:val="22"/>
                <w:highlight w:val="yellow"/>
              </w:rPr>
            </w:pPr>
            <w:r w:rsidRPr="002B1FAE">
              <w:rPr>
                <w:rFonts w:ascii="Arial" w:hAnsi="Arial" w:cs="Arial"/>
                <w:b w:val="0"/>
                <w:color w:val="auto"/>
                <w:sz w:val="22"/>
                <w:szCs w:val="22"/>
              </w:rPr>
              <w:t xml:space="preserve">Proposed Instruments </w:t>
            </w:r>
          </w:p>
        </w:tc>
        <w:tc>
          <w:tcPr>
            <w:tcW w:w="5999" w:type="dxa"/>
          </w:tcPr>
          <w:p w14:paraId="5A198D52" w14:textId="7F1D5DAE" w:rsidR="00C76A9C" w:rsidRPr="00BC3082" w:rsidRDefault="00C76A9C" w:rsidP="0017208D">
            <w:pPr>
              <w:pStyle w:val="FigureCaption"/>
              <w:spacing w:before="0" w:after="0"/>
              <w:ind w:left="0"/>
              <w:jc w:val="both"/>
              <w:rPr>
                <w:rFonts w:ascii="Arial" w:hAnsi="Arial" w:cs="Arial"/>
                <w:b w:val="0"/>
                <w:color w:val="auto"/>
                <w:sz w:val="22"/>
                <w:szCs w:val="22"/>
              </w:rPr>
            </w:pPr>
            <w:r w:rsidRPr="00BC3082">
              <w:rPr>
                <w:rFonts w:ascii="Arial" w:hAnsi="Arial" w:cs="Arial"/>
                <w:b w:val="0"/>
                <w:color w:val="auto"/>
                <w:sz w:val="22"/>
                <w:szCs w:val="22"/>
              </w:rPr>
              <w:t xml:space="preserve">No </w:t>
            </w:r>
            <w:r w:rsidR="00271DF5" w:rsidRPr="00BC3082">
              <w:rPr>
                <w:rFonts w:ascii="Arial" w:hAnsi="Arial" w:cs="Arial"/>
                <w:b w:val="0"/>
                <w:color w:val="auto"/>
                <w:sz w:val="22"/>
                <w:szCs w:val="22"/>
              </w:rPr>
              <w:t>new/</w:t>
            </w:r>
            <w:r w:rsidR="004A13E3">
              <w:rPr>
                <w:rFonts w:ascii="Arial" w:hAnsi="Arial" w:cs="Arial"/>
                <w:b w:val="0"/>
                <w:color w:val="auto"/>
                <w:sz w:val="22"/>
                <w:szCs w:val="22"/>
              </w:rPr>
              <w:t>amened</w:t>
            </w:r>
            <w:r w:rsidR="00BC3082" w:rsidRPr="00BC3082">
              <w:rPr>
                <w:rFonts w:ascii="Arial" w:hAnsi="Arial" w:cs="Arial"/>
                <w:b w:val="0"/>
                <w:color w:val="auto"/>
                <w:sz w:val="22"/>
                <w:szCs w:val="22"/>
              </w:rPr>
              <w:t xml:space="preserve"> planning instruments are triggered.</w:t>
            </w:r>
          </w:p>
        </w:tc>
        <w:tc>
          <w:tcPr>
            <w:tcW w:w="1090" w:type="dxa"/>
          </w:tcPr>
          <w:p w14:paraId="214F6BFE" w14:textId="05679A46" w:rsidR="00C76A9C" w:rsidRPr="00BC3082" w:rsidRDefault="00C76A9C" w:rsidP="0017208D">
            <w:pPr>
              <w:pStyle w:val="FigureCaption"/>
              <w:spacing w:before="0" w:after="0"/>
              <w:ind w:left="0"/>
              <w:rPr>
                <w:rFonts w:ascii="Arial" w:hAnsi="Arial" w:cs="Arial"/>
                <w:b w:val="0"/>
                <w:color w:val="auto"/>
                <w:sz w:val="22"/>
                <w:szCs w:val="22"/>
              </w:rPr>
            </w:pPr>
            <w:r w:rsidRPr="00BC3082">
              <w:rPr>
                <w:rFonts w:ascii="Arial" w:hAnsi="Arial" w:cs="Arial"/>
                <w:b w:val="0"/>
                <w:color w:val="auto"/>
                <w:sz w:val="22"/>
                <w:szCs w:val="22"/>
              </w:rPr>
              <w:t>Y</w:t>
            </w:r>
          </w:p>
        </w:tc>
      </w:tr>
      <w:tr w:rsidR="00CD499A" w:rsidRPr="00CD499A" w14:paraId="69B16409" w14:textId="77777777" w:rsidTr="00C76A9C">
        <w:tc>
          <w:tcPr>
            <w:tcW w:w="2547" w:type="dxa"/>
          </w:tcPr>
          <w:p w14:paraId="2408EFDF" w14:textId="49E44326" w:rsidR="00C76A9C" w:rsidRPr="005D5F65" w:rsidRDefault="00DF7121" w:rsidP="0017208D">
            <w:pPr>
              <w:pStyle w:val="FigureCaption"/>
              <w:spacing w:before="0" w:after="0"/>
              <w:ind w:left="0"/>
              <w:rPr>
                <w:rFonts w:ascii="Arial" w:hAnsi="Arial" w:cs="Arial"/>
                <w:b w:val="0"/>
                <w:color w:val="auto"/>
                <w:sz w:val="22"/>
                <w:szCs w:val="22"/>
              </w:rPr>
            </w:pPr>
            <w:r>
              <w:rPr>
                <w:rFonts w:ascii="Arial" w:hAnsi="Arial" w:cs="Arial"/>
                <w:b w:val="0"/>
                <w:color w:val="auto"/>
                <w:sz w:val="22"/>
                <w:szCs w:val="22"/>
              </w:rPr>
              <w:t xml:space="preserve">Dungog </w:t>
            </w:r>
            <w:r w:rsidR="00C76A9C" w:rsidRPr="005D5F65">
              <w:rPr>
                <w:rFonts w:ascii="Arial" w:hAnsi="Arial" w:cs="Arial"/>
                <w:b w:val="0"/>
                <w:color w:val="auto"/>
                <w:sz w:val="22"/>
                <w:szCs w:val="22"/>
              </w:rPr>
              <w:t>LEP</w:t>
            </w:r>
            <w:r>
              <w:rPr>
                <w:rFonts w:ascii="Arial" w:hAnsi="Arial" w:cs="Arial"/>
                <w:b w:val="0"/>
                <w:color w:val="auto"/>
                <w:sz w:val="22"/>
                <w:szCs w:val="22"/>
              </w:rPr>
              <w:t xml:space="preserve"> 2014</w:t>
            </w:r>
          </w:p>
        </w:tc>
        <w:tc>
          <w:tcPr>
            <w:tcW w:w="5999" w:type="dxa"/>
          </w:tcPr>
          <w:p w14:paraId="4FA9A046" w14:textId="77777777" w:rsidR="000F0AF3" w:rsidRDefault="00C76A9C" w:rsidP="009257EA">
            <w:pPr>
              <w:pStyle w:val="FigureCaption"/>
              <w:spacing w:before="0" w:after="0"/>
              <w:ind w:left="0"/>
              <w:jc w:val="both"/>
              <w:rPr>
                <w:rFonts w:ascii="Arial" w:hAnsi="Arial" w:cs="Arial"/>
                <w:b w:val="0"/>
                <w:bCs/>
                <w:color w:val="auto"/>
                <w:sz w:val="22"/>
                <w:szCs w:val="22"/>
                <w:lang w:val="en-AU"/>
              </w:rPr>
            </w:pPr>
            <w:r w:rsidRPr="005D5F65">
              <w:rPr>
                <w:rFonts w:ascii="Arial" w:hAnsi="Arial" w:cs="Arial"/>
                <w:b w:val="0"/>
                <w:bCs/>
                <w:color w:val="auto"/>
                <w:sz w:val="22"/>
                <w:szCs w:val="22"/>
                <w:lang w:val="en-AU"/>
              </w:rPr>
              <w:t>Clause 2.3 – Permissibility and zone objectives</w:t>
            </w:r>
          </w:p>
          <w:p w14:paraId="484F1BDF" w14:textId="77777777" w:rsidR="00271E39" w:rsidRDefault="00B77089" w:rsidP="00B77089">
            <w:pPr>
              <w:pStyle w:val="FigureCaption"/>
              <w:spacing w:before="0" w:after="0"/>
              <w:ind w:left="0"/>
              <w:jc w:val="both"/>
              <w:rPr>
                <w:rFonts w:ascii="Arial" w:hAnsi="Arial" w:cs="Arial"/>
                <w:b w:val="0"/>
                <w:bCs/>
                <w:color w:val="auto"/>
                <w:sz w:val="22"/>
                <w:szCs w:val="22"/>
                <w:lang w:val="en-AU"/>
              </w:rPr>
            </w:pPr>
            <w:r>
              <w:rPr>
                <w:rFonts w:ascii="Arial" w:hAnsi="Arial" w:cs="Arial"/>
                <w:b w:val="0"/>
                <w:bCs/>
                <w:color w:val="auto"/>
                <w:sz w:val="22"/>
                <w:szCs w:val="22"/>
                <w:lang w:val="en-AU"/>
              </w:rPr>
              <w:t>Prohibited in the RU1-Primary Production Zone</w:t>
            </w:r>
            <w:r w:rsidR="00785B91">
              <w:rPr>
                <w:rFonts w:ascii="Arial" w:hAnsi="Arial" w:cs="Arial"/>
                <w:b w:val="0"/>
                <w:bCs/>
                <w:color w:val="auto"/>
                <w:sz w:val="22"/>
                <w:szCs w:val="22"/>
                <w:lang w:val="en-AU"/>
              </w:rPr>
              <w:t xml:space="preserve">. The application is using SEPP (Transport &amp; Infrastructure) as its </w:t>
            </w:r>
            <w:r w:rsidR="00657053">
              <w:rPr>
                <w:rFonts w:ascii="Arial" w:hAnsi="Arial" w:cs="Arial"/>
                <w:b w:val="0"/>
                <w:bCs/>
                <w:color w:val="auto"/>
                <w:sz w:val="22"/>
                <w:szCs w:val="22"/>
                <w:lang w:val="en-AU"/>
              </w:rPr>
              <w:t xml:space="preserve">permissibility pathway. </w:t>
            </w:r>
          </w:p>
          <w:p w14:paraId="3061DA98" w14:textId="77777777" w:rsidR="00657053" w:rsidRDefault="00657053" w:rsidP="00B77089">
            <w:pPr>
              <w:pStyle w:val="FigureCaption"/>
              <w:spacing w:before="0" w:after="0"/>
              <w:ind w:left="0"/>
              <w:jc w:val="both"/>
              <w:rPr>
                <w:rFonts w:ascii="Arial" w:hAnsi="Arial" w:cs="Arial"/>
                <w:b w:val="0"/>
                <w:bCs/>
                <w:color w:val="auto"/>
                <w:sz w:val="22"/>
                <w:szCs w:val="22"/>
                <w:lang w:val="en-AU"/>
              </w:rPr>
            </w:pPr>
            <w:r>
              <w:rPr>
                <w:rFonts w:ascii="Arial" w:hAnsi="Arial" w:cs="Arial"/>
                <w:b w:val="0"/>
                <w:bCs/>
                <w:color w:val="auto"/>
                <w:sz w:val="22"/>
                <w:szCs w:val="22"/>
                <w:lang w:val="en-AU"/>
              </w:rPr>
              <w:t>Objects of the LEP and zone are considered satisfactory.</w:t>
            </w:r>
          </w:p>
          <w:p w14:paraId="0BD5EB87" w14:textId="78D55815" w:rsidR="00657053" w:rsidRPr="005D5F65" w:rsidRDefault="00657053" w:rsidP="00B77089">
            <w:pPr>
              <w:pStyle w:val="FigureCaption"/>
              <w:spacing w:before="0" w:after="0"/>
              <w:ind w:left="0"/>
              <w:jc w:val="both"/>
              <w:rPr>
                <w:rFonts w:ascii="Arial" w:hAnsi="Arial" w:cs="Arial"/>
                <w:b w:val="0"/>
                <w:bCs/>
                <w:color w:val="auto"/>
                <w:sz w:val="22"/>
                <w:szCs w:val="22"/>
                <w:lang w:val="en-AU"/>
              </w:rPr>
            </w:pPr>
            <w:r>
              <w:rPr>
                <w:rFonts w:ascii="Arial" w:hAnsi="Arial" w:cs="Arial"/>
                <w:b w:val="0"/>
                <w:bCs/>
                <w:color w:val="auto"/>
                <w:sz w:val="22"/>
                <w:szCs w:val="22"/>
                <w:lang w:val="en-AU"/>
              </w:rPr>
              <w:t>Drink</w:t>
            </w:r>
            <w:r w:rsidR="00BF492E">
              <w:rPr>
                <w:rFonts w:ascii="Arial" w:hAnsi="Arial" w:cs="Arial"/>
                <w:b w:val="0"/>
                <w:bCs/>
                <w:color w:val="auto"/>
                <w:sz w:val="22"/>
                <w:szCs w:val="22"/>
                <w:lang w:val="en-AU"/>
              </w:rPr>
              <w:t xml:space="preserve">ing </w:t>
            </w:r>
            <w:r>
              <w:rPr>
                <w:rFonts w:ascii="Arial" w:hAnsi="Arial" w:cs="Arial"/>
                <w:b w:val="0"/>
                <w:bCs/>
                <w:color w:val="auto"/>
                <w:sz w:val="22"/>
                <w:szCs w:val="22"/>
                <w:lang w:val="en-AU"/>
              </w:rPr>
              <w:t>water catchment provisions can be achieved</w:t>
            </w:r>
            <w:r w:rsidR="00BF492E">
              <w:rPr>
                <w:rFonts w:ascii="Arial" w:hAnsi="Arial" w:cs="Arial"/>
                <w:b w:val="0"/>
                <w:bCs/>
                <w:color w:val="auto"/>
                <w:sz w:val="22"/>
                <w:szCs w:val="22"/>
                <w:lang w:val="en-AU"/>
              </w:rPr>
              <w:t xml:space="preserve"> through conditions of consent</w:t>
            </w:r>
            <w:r>
              <w:rPr>
                <w:rFonts w:ascii="Arial" w:hAnsi="Arial" w:cs="Arial"/>
                <w:b w:val="0"/>
                <w:bCs/>
                <w:color w:val="auto"/>
                <w:sz w:val="22"/>
                <w:szCs w:val="22"/>
                <w:lang w:val="en-AU"/>
              </w:rPr>
              <w:t>.</w:t>
            </w:r>
          </w:p>
        </w:tc>
        <w:tc>
          <w:tcPr>
            <w:tcW w:w="1090" w:type="dxa"/>
          </w:tcPr>
          <w:p w14:paraId="28B959A9" w14:textId="2A180AA5" w:rsidR="004874BE" w:rsidRPr="00CD499A" w:rsidRDefault="004874BE" w:rsidP="004874BE">
            <w:pPr>
              <w:pStyle w:val="FigureCaption"/>
              <w:spacing w:before="0" w:after="0"/>
              <w:ind w:left="0"/>
              <w:jc w:val="left"/>
              <w:rPr>
                <w:rFonts w:ascii="Arial" w:hAnsi="Arial" w:cs="Arial"/>
                <w:b w:val="0"/>
                <w:color w:val="FF0000"/>
                <w:sz w:val="22"/>
                <w:szCs w:val="22"/>
              </w:rPr>
            </w:pPr>
            <w:r w:rsidRPr="004874BE">
              <w:rPr>
                <w:rFonts w:ascii="Arial" w:hAnsi="Arial" w:cs="Arial"/>
                <w:b w:val="0"/>
                <w:color w:val="auto"/>
                <w:sz w:val="22"/>
                <w:szCs w:val="22"/>
              </w:rPr>
              <w:t>Conditions imposed</w:t>
            </w:r>
          </w:p>
        </w:tc>
      </w:tr>
      <w:tr w:rsidR="00CD499A" w:rsidRPr="00CD499A" w14:paraId="6BF2BBF9" w14:textId="77777777" w:rsidTr="00C76A9C">
        <w:tc>
          <w:tcPr>
            <w:tcW w:w="2547" w:type="dxa"/>
          </w:tcPr>
          <w:p w14:paraId="55579D96" w14:textId="77777777" w:rsidR="00C76A9C" w:rsidRPr="00CD499A" w:rsidRDefault="00C76A9C" w:rsidP="0017208D">
            <w:pPr>
              <w:pStyle w:val="FigureCaption"/>
              <w:spacing w:before="0" w:after="0"/>
              <w:ind w:left="0"/>
              <w:rPr>
                <w:rFonts w:ascii="Arial" w:hAnsi="Arial" w:cs="Arial"/>
                <w:b w:val="0"/>
                <w:color w:val="FF0000"/>
                <w:sz w:val="22"/>
                <w:szCs w:val="22"/>
              </w:rPr>
            </w:pPr>
            <w:r w:rsidRPr="00BF492E">
              <w:rPr>
                <w:rFonts w:ascii="Arial" w:hAnsi="Arial" w:cs="Arial"/>
                <w:b w:val="0"/>
                <w:color w:val="auto"/>
                <w:sz w:val="22"/>
                <w:szCs w:val="22"/>
              </w:rPr>
              <w:t xml:space="preserve">DCP </w:t>
            </w:r>
          </w:p>
        </w:tc>
        <w:tc>
          <w:tcPr>
            <w:tcW w:w="5999" w:type="dxa"/>
          </w:tcPr>
          <w:p w14:paraId="1D45680C" w14:textId="2917AFA7" w:rsidR="00C76A9C" w:rsidRPr="00CD499A" w:rsidRDefault="005350E2" w:rsidP="0017208D">
            <w:pPr>
              <w:pStyle w:val="FigureCaption"/>
              <w:spacing w:before="0" w:after="0"/>
              <w:ind w:left="0"/>
              <w:jc w:val="both"/>
              <w:rPr>
                <w:rFonts w:ascii="Arial" w:hAnsi="Arial" w:cs="Arial"/>
                <w:b w:val="0"/>
                <w:color w:val="FF0000"/>
                <w:sz w:val="22"/>
                <w:szCs w:val="22"/>
              </w:rPr>
            </w:pPr>
            <w:r w:rsidRPr="005350E2">
              <w:rPr>
                <w:rFonts w:ascii="Arial" w:hAnsi="Arial" w:cs="Arial"/>
                <w:b w:val="0"/>
                <w:color w:val="auto"/>
                <w:sz w:val="22"/>
                <w:szCs w:val="22"/>
              </w:rPr>
              <w:t xml:space="preserve">Requirements relating to buffers in rural zones and biodiversity are satisfactory. </w:t>
            </w:r>
            <w:r w:rsidR="00561320" w:rsidRPr="005350E2">
              <w:rPr>
                <w:rFonts w:ascii="Arial" w:hAnsi="Arial" w:cs="Arial"/>
                <w:b w:val="0"/>
                <w:color w:val="auto"/>
                <w:sz w:val="22"/>
                <w:szCs w:val="22"/>
              </w:rPr>
              <w:t>The application does not fully comply with DCP requirements for flooding</w:t>
            </w:r>
            <w:r w:rsidRPr="005350E2">
              <w:rPr>
                <w:rFonts w:ascii="Arial" w:hAnsi="Arial" w:cs="Arial"/>
                <w:b w:val="0"/>
                <w:color w:val="auto"/>
                <w:sz w:val="22"/>
                <w:szCs w:val="22"/>
              </w:rPr>
              <w:t>. Conditions have been imposed to address.</w:t>
            </w:r>
          </w:p>
        </w:tc>
        <w:tc>
          <w:tcPr>
            <w:tcW w:w="1090" w:type="dxa"/>
          </w:tcPr>
          <w:p w14:paraId="57A88FAD" w14:textId="77777777" w:rsidR="00C76A9C" w:rsidRPr="0010545F" w:rsidRDefault="0010545F" w:rsidP="0017208D">
            <w:pPr>
              <w:pStyle w:val="FigureCaption"/>
              <w:spacing w:before="0" w:after="0"/>
              <w:ind w:left="0"/>
              <w:rPr>
                <w:rFonts w:ascii="Arial" w:hAnsi="Arial" w:cs="Arial"/>
                <w:b w:val="0"/>
                <w:color w:val="auto"/>
                <w:sz w:val="22"/>
                <w:szCs w:val="22"/>
              </w:rPr>
            </w:pPr>
            <w:r w:rsidRPr="0010545F">
              <w:rPr>
                <w:rFonts w:ascii="Arial" w:hAnsi="Arial" w:cs="Arial"/>
                <w:b w:val="0"/>
                <w:color w:val="auto"/>
                <w:sz w:val="22"/>
                <w:szCs w:val="22"/>
              </w:rPr>
              <w:t>N</w:t>
            </w:r>
          </w:p>
          <w:p w14:paraId="0AB56510" w14:textId="31E8F18C" w:rsidR="0010545F" w:rsidRPr="00CD499A" w:rsidRDefault="0010545F" w:rsidP="0017208D">
            <w:pPr>
              <w:pStyle w:val="FigureCaption"/>
              <w:spacing w:before="0" w:after="0"/>
              <w:ind w:left="0"/>
              <w:rPr>
                <w:rFonts w:ascii="Arial" w:hAnsi="Arial" w:cs="Arial"/>
                <w:b w:val="0"/>
                <w:color w:val="FF0000"/>
                <w:sz w:val="22"/>
                <w:szCs w:val="22"/>
              </w:rPr>
            </w:pPr>
            <w:r w:rsidRPr="0010545F">
              <w:rPr>
                <w:rFonts w:ascii="Arial" w:hAnsi="Arial" w:cs="Arial"/>
                <w:b w:val="0"/>
                <w:color w:val="auto"/>
                <w:sz w:val="22"/>
                <w:szCs w:val="22"/>
              </w:rPr>
              <w:t>Conditions imposed</w:t>
            </w:r>
          </w:p>
        </w:tc>
      </w:tr>
    </w:tbl>
    <w:p w14:paraId="611A56BD" w14:textId="6D3430DD" w:rsidR="00C76A9C" w:rsidRDefault="00C76A9C" w:rsidP="00C25B74">
      <w:pPr>
        <w:shd w:val="clear" w:color="auto" w:fill="FFFFFF"/>
        <w:spacing w:after="0" w:line="240" w:lineRule="auto"/>
        <w:ind w:right="-23"/>
        <w:rPr>
          <w:rFonts w:ascii="Arial" w:hAnsi="Arial" w:cs="Arial"/>
          <w:lang w:eastAsia="en-GB"/>
        </w:rPr>
      </w:pPr>
    </w:p>
    <w:p w14:paraId="196D00A1" w14:textId="77777777" w:rsidR="002E7AF4" w:rsidRDefault="002E7AF4" w:rsidP="00C25B74">
      <w:pPr>
        <w:shd w:val="clear" w:color="auto" w:fill="FFFFFF"/>
        <w:spacing w:after="0" w:line="240" w:lineRule="auto"/>
        <w:ind w:right="-23"/>
        <w:rPr>
          <w:rFonts w:ascii="Arial" w:hAnsi="Arial" w:cs="Arial"/>
          <w:lang w:eastAsia="en-GB"/>
        </w:rPr>
      </w:pPr>
    </w:p>
    <w:p w14:paraId="24AD0FF7" w14:textId="7F7DB7A0" w:rsidR="00C76A9C" w:rsidRPr="006129BC" w:rsidRDefault="00C76A9C" w:rsidP="00C76A9C">
      <w:pPr>
        <w:spacing w:after="0" w:line="240" w:lineRule="auto"/>
        <w:rPr>
          <w:rFonts w:ascii="Arial" w:hAnsi="Arial" w:cs="Arial"/>
          <w:i/>
          <w:iCs/>
          <w:u w:val="single"/>
        </w:rPr>
      </w:pPr>
      <w:hyperlink r:id="rId29" w:history="1">
        <w:r w:rsidRPr="006129BC">
          <w:rPr>
            <w:rFonts w:ascii="Arial" w:hAnsi="Arial" w:cs="Arial"/>
            <w:i/>
            <w:iCs/>
            <w:u w:val="single"/>
          </w:rPr>
          <w:t>State Environmental Planning Policy (Biodiversity and Conservation) 2021</w:t>
        </w:r>
      </w:hyperlink>
    </w:p>
    <w:p w14:paraId="58C37335" w14:textId="5D27ABDE" w:rsidR="00C41CE4" w:rsidRDefault="00C41CE4" w:rsidP="00C76A9C">
      <w:pPr>
        <w:spacing w:after="0" w:line="240" w:lineRule="auto"/>
        <w:rPr>
          <w:rFonts w:ascii="Arial" w:hAnsi="Arial" w:cs="Arial"/>
          <w:i/>
          <w:iCs/>
          <w:color w:val="FF0000"/>
        </w:rPr>
      </w:pPr>
    </w:p>
    <w:p w14:paraId="51708EBD" w14:textId="7A15871F" w:rsidR="0020311D" w:rsidRPr="0020311D" w:rsidRDefault="0020311D" w:rsidP="00C76A9C">
      <w:pPr>
        <w:spacing w:after="0" w:line="240" w:lineRule="auto"/>
        <w:rPr>
          <w:rFonts w:ascii="Arial" w:hAnsi="Arial" w:cs="Arial"/>
          <w:u w:val="single"/>
        </w:rPr>
      </w:pPr>
      <w:r w:rsidRPr="0020311D">
        <w:rPr>
          <w:rFonts w:ascii="Arial" w:hAnsi="Arial" w:cs="Arial"/>
          <w:u w:val="single"/>
        </w:rPr>
        <w:t>Chapter 3: Koala Habitat Protection 2020</w:t>
      </w:r>
    </w:p>
    <w:p w14:paraId="14EBD67B" w14:textId="77777777" w:rsidR="0020311D" w:rsidRDefault="0020311D" w:rsidP="00C76A9C">
      <w:pPr>
        <w:spacing w:after="0" w:line="240" w:lineRule="auto"/>
        <w:rPr>
          <w:rFonts w:ascii="Arial" w:hAnsi="Arial" w:cs="Arial"/>
        </w:rPr>
      </w:pPr>
    </w:p>
    <w:p w14:paraId="7EA782EB" w14:textId="250125DD" w:rsidR="00F410D0" w:rsidRDefault="00A44AE4" w:rsidP="00BB2159">
      <w:pPr>
        <w:spacing w:after="0" w:line="240" w:lineRule="auto"/>
        <w:jc w:val="both"/>
        <w:rPr>
          <w:rFonts w:ascii="Arial" w:hAnsi="Arial" w:cs="Arial"/>
        </w:rPr>
      </w:pPr>
      <w:r w:rsidRPr="006129BC">
        <w:rPr>
          <w:rFonts w:ascii="Arial" w:hAnsi="Arial" w:cs="Arial"/>
        </w:rPr>
        <w:t xml:space="preserve">Areas of the site are mapped as having biodiversity values, however the </w:t>
      </w:r>
      <w:r w:rsidR="006129BC" w:rsidRPr="006129BC">
        <w:rPr>
          <w:rFonts w:ascii="Arial" w:hAnsi="Arial" w:cs="Arial"/>
        </w:rPr>
        <w:t>location where the development is proposed to take place is not identified as one of them.</w:t>
      </w:r>
    </w:p>
    <w:p w14:paraId="08453F6C" w14:textId="77777777" w:rsidR="00B84213" w:rsidRDefault="00B84213" w:rsidP="00C76A9C">
      <w:pPr>
        <w:spacing w:after="0" w:line="240" w:lineRule="auto"/>
        <w:rPr>
          <w:rFonts w:ascii="Arial" w:hAnsi="Arial" w:cs="Arial"/>
          <w:i/>
          <w:iCs/>
          <w:color w:val="FF0000"/>
        </w:rPr>
      </w:pPr>
    </w:p>
    <w:p w14:paraId="0E477B76" w14:textId="25C0BD68" w:rsidR="00CF1DC2" w:rsidRPr="00CF1DC2" w:rsidRDefault="00D56C41" w:rsidP="00C76A9C">
      <w:pPr>
        <w:spacing w:after="0" w:line="240" w:lineRule="auto"/>
        <w:rPr>
          <w:rFonts w:ascii="Arial" w:hAnsi="Arial" w:cs="Arial"/>
          <w:color w:val="FF0000"/>
        </w:rPr>
      </w:pPr>
      <w:r w:rsidRPr="00D56C41">
        <w:rPr>
          <w:rFonts w:ascii="Arial" w:hAnsi="Arial" w:cs="Arial"/>
          <w:noProof/>
          <w:color w:val="FF0000"/>
        </w:rPr>
        <w:drawing>
          <wp:inline distT="0" distB="0" distL="0" distR="0" wp14:anchorId="6E2F1326" wp14:editId="29570B7B">
            <wp:extent cx="5731510" cy="4286250"/>
            <wp:effectExtent l="0" t="0" r="2540" b="0"/>
            <wp:docPr id="10477687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768772" name=""/>
                    <pic:cNvPicPr/>
                  </pic:nvPicPr>
                  <pic:blipFill>
                    <a:blip r:embed="rId30"/>
                    <a:stretch>
                      <a:fillRect/>
                    </a:stretch>
                  </pic:blipFill>
                  <pic:spPr>
                    <a:xfrm>
                      <a:off x="0" y="0"/>
                      <a:ext cx="5731510" cy="4286250"/>
                    </a:xfrm>
                    <a:prstGeom prst="rect">
                      <a:avLst/>
                    </a:prstGeom>
                  </pic:spPr>
                </pic:pic>
              </a:graphicData>
            </a:graphic>
          </wp:inline>
        </w:drawing>
      </w:r>
    </w:p>
    <w:p w14:paraId="7DBC64EB" w14:textId="77777777" w:rsidR="00CF1DC2" w:rsidRDefault="00CF1DC2" w:rsidP="00C76A9C">
      <w:pPr>
        <w:spacing w:after="0" w:line="240" w:lineRule="auto"/>
        <w:rPr>
          <w:rFonts w:ascii="Arial" w:hAnsi="Arial" w:cs="Arial"/>
          <w:i/>
          <w:iCs/>
          <w:color w:val="FF0000"/>
        </w:rPr>
      </w:pPr>
    </w:p>
    <w:p w14:paraId="50375C23" w14:textId="078DE2DB" w:rsidR="000C4A12" w:rsidRDefault="000C4A12" w:rsidP="00C76A9C">
      <w:pPr>
        <w:spacing w:after="0" w:line="240" w:lineRule="auto"/>
        <w:rPr>
          <w:rFonts w:ascii="Arial" w:hAnsi="Arial" w:cs="Arial"/>
        </w:rPr>
      </w:pPr>
      <w:r>
        <w:rPr>
          <w:rFonts w:ascii="Arial" w:hAnsi="Arial" w:cs="Arial"/>
          <w:b/>
          <w:bCs/>
        </w:rPr>
        <w:t xml:space="preserve">Figure </w:t>
      </w:r>
      <w:r w:rsidR="004874BE">
        <w:rPr>
          <w:rFonts w:ascii="Arial" w:hAnsi="Arial" w:cs="Arial"/>
          <w:b/>
          <w:bCs/>
        </w:rPr>
        <w:t>10</w:t>
      </w:r>
      <w:r>
        <w:rPr>
          <w:rFonts w:ascii="Arial" w:hAnsi="Arial" w:cs="Arial"/>
          <w:b/>
          <w:bCs/>
        </w:rPr>
        <w:t xml:space="preserve">: </w:t>
      </w:r>
      <w:r w:rsidR="0036376E">
        <w:rPr>
          <w:rFonts w:ascii="Arial" w:hAnsi="Arial" w:cs="Arial"/>
        </w:rPr>
        <w:t>Biodiversity Values Map (Planning Portal Spatial 4</w:t>
      </w:r>
      <w:r w:rsidR="00CF1DC2">
        <w:rPr>
          <w:rFonts w:ascii="Arial" w:hAnsi="Arial" w:cs="Arial"/>
        </w:rPr>
        <w:t>/9/2026)</w:t>
      </w:r>
    </w:p>
    <w:p w14:paraId="15F15812" w14:textId="77777777" w:rsidR="00630874" w:rsidRDefault="00630874" w:rsidP="00C76A9C">
      <w:pPr>
        <w:spacing w:after="0" w:line="240" w:lineRule="auto"/>
        <w:rPr>
          <w:rFonts w:ascii="Arial" w:hAnsi="Arial" w:cs="Arial"/>
        </w:rPr>
      </w:pPr>
    </w:p>
    <w:p w14:paraId="49FA7FB9" w14:textId="5CF1778D" w:rsidR="00630874" w:rsidRPr="00BB2159" w:rsidRDefault="003F19C0" w:rsidP="00BB2159">
      <w:pPr>
        <w:spacing w:after="0" w:line="240" w:lineRule="auto"/>
        <w:jc w:val="both"/>
        <w:rPr>
          <w:rFonts w:ascii="Arial" w:hAnsi="Arial" w:cs="Arial"/>
        </w:rPr>
      </w:pPr>
      <w:r w:rsidRPr="00BB2159">
        <w:rPr>
          <w:rFonts w:ascii="Arial" w:hAnsi="Arial" w:cs="Arial"/>
        </w:rPr>
        <w:t>Chapter Three of the B&amp;C SEPP applies to the development pursuant to clause 3.3 and aims to encourage the property conservation and management of areas of natural vegetation that provide habitat for koalas to ensure a permanent free-living population over their present range and reverse the current trend of koala population decline.</w:t>
      </w:r>
    </w:p>
    <w:p w14:paraId="0DD652B2" w14:textId="77777777" w:rsidR="009B5096" w:rsidRDefault="009B5096" w:rsidP="00C76A9C">
      <w:pPr>
        <w:spacing w:after="0" w:line="240" w:lineRule="auto"/>
        <w:rPr>
          <w:rFonts w:ascii="Arial" w:hAnsi="Arial" w:cs="Arial"/>
          <w:i/>
          <w:iCs/>
          <w:color w:val="FF0000"/>
        </w:rPr>
      </w:pPr>
    </w:p>
    <w:p w14:paraId="0BD55610" w14:textId="2BA9B29F" w:rsidR="003F19C0" w:rsidRPr="004365DF" w:rsidRDefault="003F19C0" w:rsidP="004365DF">
      <w:pPr>
        <w:spacing w:after="0" w:line="240" w:lineRule="auto"/>
        <w:jc w:val="center"/>
        <w:rPr>
          <w:rFonts w:ascii="Arial" w:hAnsi="Arial" w:cs="Arial"/>
          <w:b/>
          <w:bCs/>
        </w:rPr>
      </w:pPr>
      <w:r w:rsidRPr="004365DF">
        <w:rPr>
          <w:rFonts w:ascii="Arial" w:hAnsi="Arial" w:cs="Arial"/>
          <w:b/>
          <w:bCs/>
        </w:rPr>
        <w:t xml:space="preserve">Table </w:t>
      </w:r>
      <w:r w:rsidR="002E7AF4" w:rsidRPr="004365DF">
        <w:rPr>
          <w:rFonts w:ascii="Arial" w:hAnsi="Arial" w:cs="Arial"/>
          <w:b/>
          <w:bCs/>
        </w:rPr>
        <w:t xml:space="preserve">4. Summary of </w:t>
      </w:r>
      <w:r w:rsidR="004365DF" w:rsidRPr="004365DF">
        <w:rPr>
          <w:rFonts w:ascii="Arial" w:hAnsi="Arial" w:cs="Arial"/>
          <w:b/>
          <w:bCs/>
        </w:rPr>
        <w:t>Chapter Three Triggers</w:t>
      </w:r>
    </w:p>
    <w:p w14:paraId="4D56131C" w14:textId="77777777" w:rsidR="00664C1A" w:rsidRPr="00664C1A" w:rsidRDefault="00664C1A" w:rsidP="00C76A9C">
      <w:pPr>
        <w:spacing w:after="0" w:line="240" w:lineRule="auto"/>
        <w:rPr>
          <w:rFonts w:ascii="Arial" w:hAnsi="Arial" w:cs="Arial"/>
          <w:color w:val="FF0000"/>
        </w:rPr>
      </w:pPr>
    </w:p>
    <w:tbl>
      <w:tblPr>
        <w:tblStyle w:val="TableGrid"/>
        <w:tblW w:w="0" w:type="auto"/>
        <w:tblLook w:val="04A0" w:firstRow="1" w:lastRow="0" w:firstColumn="1" w:lastColumn="0" w:noHBand="0" w:noVBand="1"/>
      </w:tblPr>
      <w:tblGrid>
        <w:gridCol w:w="3005"/>
        <w:gridCol w:w="3005"/>
        <w:gridCol w:w="3006"/>
      </w:tblGrid>
      <w:tr w:rsidR="00664C1A" w14:paraId="10E6890C" w14:textId="77777777">
        <w:tc>
          <w:tcPr>
            <w:tcW w:w="3005" w:type="dxa"/>
            <w:shd w:val="clear" w:color="auto" w:fill="B4C6E7" w:themeFill="accent1" w:themeFillTint="66"/>
          </w:tcPr>
          <w:p w14:paraId="0E29F2CF" w14:textId="77777777" w:rsidR="00664C1A" w:rsidRDefault="00664C1A" w:rsidP="00167949">
            <w:pPr>
              <w:rPr>
                <w:rFonts w:ascii="Arial" w:hAnsi="Arial" w:cs="Arial"/>
              </w:rPr>
            </w:pPr>
            <w:r>
              <w:rPr>
                <w:rFonts w:ascii="Arial" w:hAnsi="Arial" w:cs="Arial"/>
              </w:rPr>
              <w:t>Question</w:t>
            </w:r>
          </w:p>
        </w:tc>
        <w:tc>
          <w:tcPr>
            <w:tcW w:w="3005" w:type="dxa"/>
            <w:shd w:val="clear" w:color="auto" w:fill="B4C6E7" w:themeFill="accent1" w:themeFillTint="66"/>
          </w:tcPr>
          <w:p w14:paraId="7A549988" w14:textId="77777777" w:rsidR="00664C1A" w:rsidRDefault="00664C1A" w:rsidP="00167949">
            <w:pPr>
              <w:rPr>
                <w:rFonts w:ascii="Arial" w:hAnsi="Arial" w:cs="Arial"/>
              </w:rPr>
            </w:pPr>
            <w:r>
              <w:rPr>
                <w:rFonts w:ascii="Arial" w:hAnsi="Arial" w:cs="Arial"/>
              </w:rPr>
              <w:t>Development</w:t>
            </w:r>
          </w:p>
        </w:tc>
        <w:tc>
          <w:tcPr>
            <w:tcW w:w="3006" w:type="dxa"/>
            <w:shd w:val="clear" w:color="auto" w:fill="B4C6E7" w:themeFill="accent1" w:themeFillTint="66"/>
          </w:tcPr>
          <w:p w14:paraId="1A92E84D" w14:textId="77777777" w:rsidR="00664C1A" w:rsidRDefault="00664C1A" w:rsidP="00167949">
            <w:pPr>
              <w:rPr>
                <w:rFonts w:ascii="Arial" w:hAnsi="Arial" w:cs="Arial"/>
              </w:rPr>
            </w:pPr>
            <w:r>
              <w:rPr>
                <w:rFonts w:ascii="Arial" w:hAnsi="Arial" w:cs="Arial"/>
              </w:rPr>
              <w:t>Outcome</w:t>
            </w:r>
          </w:p>
        </w:tc>
      </w:tr>
      <w:tr w:rsidR="00664C1A" w:rsidRPr="004874BE" w14:paraId="3562E9DF" w14:textId="77777777">
        <w:tc>
          <w:tcPr>
            <w:tcW w:w="3005" w:type="dxa"/>
          </w:tcPr>
          <w:p w14:paraId="7724583D" w14:textId="77777777" w:rsidR="00664C1A" w:rsidRPr="004874BE" w:rsidRDefault="00664C1A" w:rsidP="00167949">
            <w:pPr>
              <w:rPr>
                <w:rFonts w:ascii="Arial" w:eastAsia="Times New Roman" w:hAnsi="Arial" w:cs="Arial"/>
              </w:rPr>
            </w:pPr>
            <w:r w:rsidRPr="004874BE">
              <w:rPr>
                <w:rFonts w:ascii="Arial" w:eastAsia="Times New Roman" w:hAnsi="Arial" w:cs="Arial"/>
              </w:rPr>
              <w:t>Clause 3.5 – Does the site have a site area greater than 1.0ha or does the site form part of a landholding greater than 1.0ha in area?</w:t>
            </w:r>
          </w:p>
          <w:p w14:paraId="485A15EB" w14:textId="77777777" w:rsidR="00664C1A" w:rsidRPr="004874BE" w:rsidRDefault="00664C1A" w:rsidP="00167949">
            <w:pPr>
              <w:rPr>
                <w:rFonts w:ascii="Arial" w:hAnsi="Arial" w:cs="Arial"/>
              </w:rPr>
            </w:pPr>
          </w:p>
        </w:tc>
        <w:tc>
          <w:tcPr>
            <w:tcW w:w="3005" w:type="dxa"/>
          </w:tcPr>
          <w:p w14:paraId="4307B8A7" w14:textId="77777777" w:rsidR="00664C1A" w:rsidRPr="004874BE" w:rsidRDefault="00664C1A" w:rsidP="00167949">
            <w:pPr>
              <w:rPr>
                <w:rFonts w:ascii="Arial" w:hAnsi="Arial" w:cs="Arial"/>
              </w:rPr>
            </w:pPr>
            <w:r w:rsidRPr="004874BE">
              <w:rPr>
                <w:rFonts w:ascii="Arial" w:hAnsi="Arial" w:cs="Arial"/>
              </w:rPr>
              <w:t>Yes</w:t>
            </w:r>
          </w:p>
        </w:tc>
        <w:tc>
          <w:tcPr>
            <w:tcW w:w="3006" w:type="dxa"/>
          </w:tcPr>
          <w:p w14:paraId="1A43C82B" w14:textId="77777777" w:rsidR="00664C1A" w:rsidRPr="004874BE" w:rsidRDefault="00664C1A" w:rsidP="00167949">
            <w:pPr>
              <w:rPr>
                <w:rFonts w:ascii="Arial" w:hAnsi="Arial" w:cs="Arial"/>
              </w:rPr>
            </w:pPr>
            <w:r w:rsidRPr="004874BE">
              <w:rPr>
                <w:rFonts w:ascii="Arial" w:hAnsi="Arial" w:cs="Arial"/>
              </w:rPr>
              <w:t>Assessment under SEPP (B&amp;C) required.</w:t>
            </w:r>
          </w:p>
        </w:tc>
      </w:tr>
    </w:tbl>
    <w:p w14:paraId="6A9A0B00" w14:textId="77777777" w:rsidR="004E2061" w:rsidRDefault="004E2061">
      <w:r>
        <w:br w:type="page"/>
      </w:r>
    </w:p>
    <w:tbl>
      <w:tblPr>
        <w:tblStyle w:val="TableGrid"/>
        <w:tblW w:w="0" w:type="auto"/>
        <w:tblLook w:val="04A0" w:firstRow="1" w:lastRow="0" w:firstColumn="1" w:lastColumn="0" w:noHBand="0" w:noVBand="1"/>
      </w:tblPr>
      <w:tblGrid>
        <w:gridCol w:w="3005"/>
        <w:gridCol w:w="3005"/>
        <w:gridCol w:w="3006"/>
      </w:tblGrid>
      <w:tr w:rsidR="00664C1A" w:rsidRPr="004874BE" w14:paraId="4AB505D8" w14:textId="77777777">
        <w:tc>
          <w:tcPr>
            <w:tcW w:w="3005" w:type="dxa"/>
          </w:tcPr>
          <w:p w14:paraId="2EB2D818" w14:textId="77777777" w:rsidR="00664C1A" w:rsidRPr="004874BE" w:rsidRDefault="00664C1A" w:rsidP="00167949">
            <w:pPr>
              <w:autoSpaceDE w:val="0"/>
              <w:autoSpaceDN w:val="0"/>
              <w:adjustRightInd w:val="0"/>
              <w:jc w:val="both"/>
              <w:rPr>
                <w:rFonts w:ascii="Arial" w:eastAsia="Times New Roman" w:hAnsi="Arial" w:cs="Arial"/>
              </w:rPr>
            </w:pPr>
            <w:r w:rsidRPr="004874BE">
              <w:rPr>
                <w:rFonts w:ascii="Arial" w:eastAsia="Times New Roman" w:hAnsi="Arial" w:cs="Arial"/>
              </w:rPr>
              <w:lastRenderedPageBreak/>
              <w:t>Clause 3.5 – Step 1</w:t>
            </w:r>
          </w:p>
          <w:p w14:paraId="1E18E085" w14:textId="77777777" w:rsidR="00664C1A" w:rsidRPr="004874BE" w:rsidRDefault="00664C1A" w:rsidP="00167949">
            <w:pPr>
              <w:autoSpaceDE w:val="0"/>
              <w:autoSpaceDN w:val="0"/>
              <w:adjustRightInd w:val="0"/>
              <w:jc w:val="both"/>
              <w:rPr>
                <w:rFonts w:ascii="Arial" w:eastAsia="Times New Roman" w:hAnsi="Arial" w:cs="Arial"/>
              </w:rPr>
            </w:pPr>
            <w:r w:rsidRPr="004874BE">
              <w:rPr>
                <w:rFonts w:ascii="Arial" w:eastAsia="Times New Roman" w:hAnsi="Arial" w:cs="Arial"/>
              </w:rPr>
              <w:t>Is the land potential koala habitat?</w:t>
            </w:r>
          </w:p>
          <w:p w14:paraId="3B6A12F4" w14:textId="77777777" w:rsidR="00664C1A" w:rsidRPr="004874BE" w:rsidRDefault="00664C1A" w:rsidP="00167949">
            <w:pPr>
              <w:rPr>
                <w:rFonts w:ascii="Arial" w:hAnsi="Arial" w:cs="Arial"/>
              </w:rPr>
            </w:pPr>
            <w:r w:rsidRPr="004874BE">
              <w:rPr>
                <w:rFonts w:ascii="Arial" w:eastAsia="Times New Roman" w:hAnsi="Arial" w:cs="Arial"/>
              </w:rPr>
              <w:t>NOTE: ‘potential koala habitat’ are areas of native vegetation where trees of the types listed in Schedule 2 of the SEPP (feed tree species) constitute at least 15% of the total number of trees in the upper or lower strata of the tree component.</w:t>
            </w:r>
          </w:p>
        </w:tc>
        <w:tc>
          <w:tcPr>
            <w:tcW w:w="3005" w:type="dxa"/>
          </w:tcPr>
          <w:p w14:paraId="6F65DCCD" w14:textId="77777777" w:rsidR="00664C1A" w:rsidRPr="004874BE" w:rsidRDefault="00664C1A" w:rsidP="00167949">
            <w:pPr>
              <w:rPr>
                <w:rFonts w:ascii="Arial" w:hAnsi="Arial" w:cs="Arial"/>
              </w:rPr>
            </w:pPr>
            <w:r w:rsidRPr="004874BE">
              <w:rPr>
                <w:rFonts w:ascii="Arial" w:hAnsi="Arial" w:cs="Arial"/>
              </w:rPr>
              <w:t>No</w:t>
            </w:r>
          </w:p>
          <w:p w14:paraId="31D48D39" w14:textId="6334C6DA" w:rsidR="00664C1A" w:rsidRPr="004874BE" w:rsidRDefault="00664C1A" w:rsidP="00167949">
            <w:pPr>
              <w:autoSpaceDE w:val="0"/>
              <w:autoSpaceDN w:val="0"/>
              <w:adjustRightInd w:val="0"/>
              <w:jc w:val="both"/>
              <w:rPr>
                <w:rFonts w:ascii="Arial" w:eastAsia="Times New Roman" w:hAnsi="Arial" w:cs="Arial"/>
              </w:rPr>
            </w:pPr>
            <w:r w:rsidRPr="004874BE">
              <w:rPr>
                <w:rFonts w:ascii="Arial" w:eastAsia="Times New Roman" w:hAnsi="Arial" w:cs="Arial"/>
              </w:rPr>
              <w:t>Council must take the guidelines into consideration in determining an application for consent to carry out development on land to which this Part applies</w:t>
            </w:r>
            <w:r w:rsidRPr="004874BE">
              <w:rPr>
                <w:rFonts w:ascii="Arial" w:eastAsia="Times New Roman" w:hAnsi="Arial" w:cs="Arial"/>
                <w:i/>
              </w:rPr>
              <w:t>.</w:t>
            </w:r>
            <w:r w:rsidRPr="004874BE">
              <w:rPr>
                <w:rFonts w:ascii="Arial" w:eastAsia="Times New Roman" w:hAnsi="Arial" w:cs="Arial"/>
              </w:rPr>
              <w:t xml:space="preserve">  </w:t>
            </w:r>
          </w:p>
          <w:p w14:paraId="423A9B26" w14:textId="77777777" w:rsidR="00664C1A" w:rsidRPr="004874BE" w:rsidRDefault="00664C1A" w:rsidP="00167949">
            <w:pPr>
              <w:autoSpaceDE w:val="0"/>
              <w:autoSpaceDN w:val="0"/>
              <w:adjustRightInd w:val="0"/>
              <w:jc w:val="both"/>
              <w:rPr>
                <w:rFonts w:ascii="Arial" w:eastAsia="Times New Roman" w:hAnsi="Arial" w:cs="Arial"/>
              </w:rPr>
            </w:pPr>
          </w:p>
          <w:p w14:paraId="5D5ED9AB" w14:textId="77777777" w:rsidR="00664C1A" w:rsidRPr="004874BE" w:rsidRDefault="00664C1A" w:rsidP="00167949">
            <w:pPr>
              <w:autoSpaceDE w:val="0"/>
              <w:autoSpaceDN w:val="0"/>
              <w:adjustRightInd w:val="0"/>
              <w:jc w:val="both"/>
              <w:rPr>
                <w:rFonts w:ascii="Arial" w:eastAsia="Times New Roman" w:hAnsi="Arial" w:cs="Arial"/>
              </w:rPr>
            </w:pPr>
            <w:r w:rsidRPr="004874BE">
              <w:rPr>
                <w:rFonts w:ascii="Arial" w:eastAsia="Times New Roman" w:hAnsi="Arial" w:cs="Arial"/>
              </w:rPr>
              <w:t xml:space="preserve">The Guidelines are contained in the Department of Planning Circular No B35 dated 22 March 1995. The Circular states in clause 1.5 “In relation to affected DAs it is the intention of the policy that investigations for ‘potential’ and ‘core’ koala habitats be limited to those areas in which it is proposed to disturb habitat”. </w:t>
            </w:r>
          </w:p>
          <w:p w14:paraId="1AD15F4C" w14:textId="77777777" w:rsidR="00664C1A" w:rsidRPr="004874BE" w:rsidRDefault="00664C1A" w:rsidP="00167949">
            <w:pPr>
              <w:autoSpaceDE w:val="0"/>
              <w:autoSpaceDN w:val="0"/>
              <w:adjustRightInd w:val="0"/>
              <w:jc w:val="both"/>
              <w:rPr>
                <w:rFonts w:ascii="Arial" w:eastAsia="Times New Roman" w:hAnsi="Arial" w:cs="Arial"/>
              </w:rPr>
            </w:pPr>
          </w:p>
          <w:p w14:paraId="6D41A8D8" w14:textId="77777777" w:rsidR="00664C1A" w:rsidRPr="004874BE" w:rsidRDefault="00664C1A" w:rsidP="00167949">
            <w:pPr>
              <w:autoSpaceDE w:val="0"/>
              <w:autoSpaceDN w:val="0"/>
              <w:adjustRightInd w:val="0"/>
              <w:jc w:val="both"/>
              <w:rPr>
                <w:rFonts w:ascii="Arial" w:eastAsia="Times New Roman" w:hAnsi="Arial" w:cs="Arial"/>
              </w:rPr>
            </w:pPr>
            <w:r w:rsidRPr="004874BE">
              <w:rPr>
                <w:rFonts w:ascii="Arial" w:eastAsia="Times New Roman" w:hAnsi="Arial" w:cs="Arial"/>
              </w:rPr>
              <w:t>As no tree removal is proposed, there would be no disturbance to habitat, and the requirements of the SEPP are satisfied.</w:t>
            </w:r>
          </w:p>
          <w:p w14:paraId="0AF75631" w14:textId="77777777" w:rsidR="00664C1A" w:rsidRPr="004874BE" w:rsidRDefault="00664C1A" w:rsidP="00167949">
            <w:pPr>
              <w:rPr>
                <w:rFonts w:ascii="Arial" w:hAnsi="Arial" w:cs="Arial"/>
              </w:rPr>
            </w:pPr>
          </w:p>
        </w:tc>
        <w:tc>
          <w:tcPr>
            <w:tcW w:w="3006" w:type="dxa"/>
          </w:tcPr>
          <w:p w14:paraId="4DB242AF" w14:textId="77777777" w:rsidR="00664C1A" w:rsidRPr="004874BE" w:rsidRDefault="00664C1A" w:rsidP="00167949">
            <w:pPr>
              <w:rPr>
                <w:rFonts w:ascii="Arial" w:hAnsi="Arial" w:cs="Arial"/>
              </w:rPr>
            </w:pPr>
            <w:r w:rsidRPr="004874BE">
              <w:rPr>
                <w:rFonts w:ascii="Arial" w:eastAsia="Times New Roman" w:hAnsi="Arial" w:cs="Arial"/>
              </w:rPr>
              <w:t>Development satisfactory under B&amp;C SEPP.</w:t>
            </w:r>
          </w:p>
        </w:tc>
      </w:tr>
    </w:tbl>
    <w:p w14:paraId="695D8EDD" w14:textId="77777777" w:rsidR="00664C1A" w:rsidRPr="004874BE" w:rsidRDefault="00664C1A" w:rsidP="00C76A9C">
      <w:pPr>
        <w:spacing w:after="0" w:line="240" w:lineRule="auto"/>
        <w:rPr>
          <w:rFonts w:ascii="Arial" w:hAnsi="Arial" w:cs="Arial"/>
          <w:i/>
          <w:iCs/>
          <w:color w:val="FF0000"/>
        </w:rPr>
      </w:pPr>
    </w:p>
    <w:p w14:paraId="0CD68E3C" w14:textId="61D7A964" w:rsidR="00C76A9C" w:rsidRPr="00676A84" w:rsidRDefault="00C76A9C" w:rsidP="005B38BD">
      <w:pPr>
        <w:spacing w:after="0" w:line="240" w:lineRule="auto"/>
        <w:rPr>
          <w:rFonts w:ascii="Arial" w:hAnsi="Arial" w:cs="Arial"/>
          <w:i/>
          <w:iCs/>
          <w:color w:val="FF0000"/>
          <w:u w:val="single"/>
        </w:rPr>
      </w:pPr>
      <w:hyperlink r:id="rId31" w:history="1">
        <w:r w:rsidRPr="00676A84">
          <w:rPr>
            <w:rFonts w:ascii="Arial" w:hAnsi="Arial" w:cs="Arial"/>
            <w:i/>
            <w:iCs/>
            <w:u w:val="single"/>
          </w:rPr>
          <w:t>State Environmental Planning Policy (Planning Systems) 2021</w:t>
        </w:r>
      </w:hyperlink>
    </w:p>
    <w:p w14:paraId="6744E9F6" w14:textId="307A676B" w:rsidR="00C76A9C" w:rsidRDefault="00C76A9C" w:rsidP="00C76A9C">
      <w:pPr>
        <w:spacing w:after="0" w:line="240" w:lineRule="auto"/>
        <w:rPr>
          <w:rFonts w:ascii="Arial" w:hAnsi="Arial" w:cs="Arial"/>
          <w:i/>
          <w:iCs/>
          <w:color w:val="FF0000"/>
        </w:rPr>
      </w:pPr>
    </w:p>
    <w:p w14:paraId="2E029052" w14:textId="1A14899C" w:rsidR="00F62AA1" w:rsidRPr="00DC2047" w:rsidRDefault="00F62AA1" w:rsidP="00F62AA1">
      <w:pPr>
        <w:pStyle w:val="FigureCaption"/>
        <w:spacing w:before="0" w:after="0"/>
        <w:ind w:left="0"/>
        <w:jc w:val="both"/>
        <w:rPr>
          <w:rFonts w:ascii="Arial" w:hAnsi="Arial" w:cs="Arial"/>
          <w:b w:val="0"/>
          <w:bCs/>
          <w:color w:val="auto"/>
          <w:sz w:val="22"/>
          <w:szCs w:val="22"/>
          <w:u w:val="single"/>
        </w:rPr>
      </w:pPr>
      <w:r w:rsidRPr="00DC2047">
        <w:rPr>
          <w:rFonts w:ascii="Arial" w:hAnsi="Arial" w:cs="Arial"/>
          <w:b w:val="0"/>
          <w:bCs/>
          <w:color w:val="auto"/>
          <w:sz w:val="22"/>
          <w:szCs w:val="22"/>
          <w:u w:val="single"/>
        </w:rPr>
        <w:t xml:space="preserve">Chapter 2: State and Regional Development </w:t>
      </w:r>
    </w:p>
    <w:p w14:paraId="20EFF7A5" w14:textId="77777777" w:rsidR="00C41CE4" w:rsidRDefault="00C41CE4" w:rsidP="00F62AA1">
      <w:pPr>
        <w:pStyle w:val="FigureCaption"/>
        <w:spacing w:before="0" w:after="0"/>
        <w:ind w:left="0"/>
        <w:jc w:val="both"/>
        <w:rPr>
          <w:rFonts w:ascii="Arial" w:hAnsi="Arial" w:cs="Arial"/>
          <w:color w:val="00B050"/>
          <w:sz w:val="22"/>
          <w:szCs w:val="22"/>
        </w:rPr>
      </w:pPr>
    </w:p>
    <w:p w14:paraId="34DCCE43" w14:textId="0F64A7EE" w:rsidR="00C76A9C" w:rsidRPr="000D56C9" w:rsidRDefault="00F62AA1" w:rsidP="00C76A9C">
      <w:pPr>
        <w:shd w:val="clear" w:color="auto" w:fill="FFFFFF"/>
        <w:spacing w:after="0" w:line="240" w:lineRule="auto"/>
        <w:ind w:right="-23"/>
        <w:jc w:val="both"/>
        <w:rPr>
          <w:rFonts w:ascii="Arial" w:hAnsi="Arial" w:cs="Arial"/>
          <w:lang w:eastAsia="en-GB"/>
        </w:rPr>
      </w:pPr>
      <w:r w:rsidRPr="000D56C9">
        <w:rPr>
          <w:rFonts w:ascii="Arial" w:hAnsi="Arial" w:cs="Arial"/>
          <w:lang w:eastAsia="en-GB"/>
        </w:rPr>
        <w:t>T</w:t>
      </w:r>
      <w:r w:rsidR="00C76A9C" w:rsidRPr="000D56C9">
        <w:rPr>
          <w:rFonts w:ascii="Arial" w:hAnsi="Arial" w:cs="Arial"/>
          <w:lang w:eastAsia="en-GB"/>
        </w:rPr>
        <w:t xml:space="preserve">he proposal is </w:t>
      </w:r>
      <w:r w:rsidR="00C76A9C" w:rsidRPr="000D56C9">
        <w:rPr>
          <w:rFonts w:ascii="Arial" w:hAnsi="Arial" w:cs="Arial"/>
          <w:i/>
          <w:iCs/>
          <w:lang w:eastAsia="en-GB"/>
        </w:rPr>
        <w:t>regionally significant development</w:t>
      </w:r>
      <w:r w:rsidR="00C76A9C" w:rsidRPr="000D56C9">
        <w:rPr>
          <w:rFonts w:ascii="Arial" w:hAnsi="Arial" w:cs="Arial"/>
          <w:lang w:eastAsia="en-GB"/>
        </w:rPr>
        <w:t xml:space="preserve"> </w:t>
      </w:r>
      <w:r w:rsidR="005B38BD" w:rsidRPr="000D56C9">
        <w:rPr>
          <w:rFonts w:ascii="Arial" w:hAnsi="Arial" w:cs="Arial"/>
          <w:lang w:eastAsia="en-GB"/>
        </w:rPr>
        <w:t xml:space="preserve">pursuant to Section 2.19(1) </w:t>
      </w:r>
      <w:r w:rsidR="00C76A9C" w:rsidRPr="000D56C9">
        <w:rPr>
          <w:rFonts w:ascii="Arial" w:hAnsi="Arial" w:cs="Arial"/>
          <w:lang w:eastAsia="en-GB"/>
        </w:rPr>
        <w:t>as it satisfies the criteria in Clause</w:t>
      </w:r>
      <w:r w:rsidR="00CB7F42" w:rsidRPr="000D56C9">
        <w:rPr>
          <w:rFonts w:ascii="Arial" w:hAnsi="Arial" w:cs="Arial"/>
          <w:lang w:eastAsia="en-GB"/>
        </w:rPr>
        <w:t xml:space="preserve"> 5</w:t>
      </w:r>
      <w:r w:rsidR="00C76A9C" w:rsidRPr="000D56C9">
        <w:rPr>
          <w:rFonts w:ascii="Arial" w:hAnsi="Arial" w:cs="Arial"/>
          <w:lang w:eastAsia="en-GB"/>
        </w:rPr>
        <w:t xml:space="preserve"> of Schedule </w:t>
      </w:r>
      <w:r w:rsidRPr="000D56C9">
        <w:rPr>
          <w:rFonts w:ascii="Arial" w:hAnsi="Arial" w:cs="Arial"/>
          <w:lang w:eastAsia="en-GB"/>
        </w:rPr>
        <w:t>6</w:t>
      </w:r>
      <w:r w:rsidR="00C76A9C" w:rsidRPr="000D56C9">
        <w:rPr>
          <w:rFonts w:ascii="Arial" w:hAnsi="Arial" w:cs="Arial"/>
          <w:lang w:eastAsia="en-GB"/>
        </w:rPr>
        <w:t xml:space="preserve"> of the </w:t>
      </w:r>
      <w:r w:rsidRPr="000D56C9">
        <w:rPr>
          <w:rFonts w:ascii="Arial" w:hAnsi="Arial" w:cs="Arial"/>
          <w:lang w:eastAsia="en-GB"/>
        </w:rPr>
        <w:t>Planning Systems</w:t>
      </w:r>
      <w:r w:rsidR="00C76A9C" w:rsidRPr="000D56C9">
        <w:rPr>
          <w:rFonts w:ascii="Arial" w:hAnsi="Arial" w:cs="Arial"/>
          <w:lang w:eastAsia="en-GB"/>
        </w:rPr>
        <w:t xml:space="preserve"> SEPP</w:t>
      </w:r>
      <w:r w:rsidR="00582024">
        <w:rPr>
          <w:rFonts w:ascii="Arial" w:hAnsi="Arial" w:cs="Arial"/>
          <w:lang w:eastAsia="en-GB"/>
        </w:rPr>
        <w:t xml:space="preserve">, being </w:t>
      </w:r>
      <w:r w:rsidR="00C76A9C" w:rsidRPr="000D56C9">
        <w:rPr>
          <w:rFonts w:ascii="Arial" w:hAnsi="Arial" w:cs="Arial"/>
          <w:bCs/>
          <w:lang w:eastAsia="en-GB"/>
        </w:rPr>
        <w:t xml:space="preserve">development for </w:t>
      </w:r>
      <w:r w:rsidR="00CB7F42" w:rsidRPr="000D56C9">
        <w:rPr>
          <w:rFonts w:ascii="Arial" w:hAnsi="Arial" w:cs="Arial"/>
          <w:bCs/>
          <w:iCs/>
        </w:rPr>
        <w:t>private infrastructure with a CIV over $5 million.</w:t>
      </w:r>
      <w:r w:rsidR="000D56C9" w:rsidRPr="000D56C9">
        <w:rPr>
          <w:rFonts w:ascii="Arial" w:hAnsi="Arial" w:cs="Arial"/>
          <w:lang w:eastAsia="en-GB"/>
        </w:rPr>
        <w:t xml:space="preserve"> </w:t>
      </w:r>
      <w:r w:rsidR="00C76A9C" w:rsidRPr="000D56C9">
        <w:rPr>
          <w:rFonts w:ascii="Arial" w:hAnsi="Arial" w:cs="Arial"/>
          <w:lang w:eastAsia="en-GB"/>
        </w:rPr>
        <w:t xml:space="preserve">Accordingly, the </w:t>
      </w:r>
      <w:r w:rsidR="00333C9A" w:rsidRPr="000D56C9">
        <w:rPr>
          <w:rFonts w:ascii="Arial" w:hAnsi="Arial" w:cs="Arial"/>
          <w:lang w:eastAsia="en-GB"/>
        </w:rPr>
        <w:t>Hunter</w:t>
      </w:r>
      <w:r w:rsidR="006C6BC6" w:rsidRPr="000D56C9">
        <w:rPr>
          <w:rFonts w:ascii="Arial" w:hAnsi="Arial" w:cs="Arial"/>
          <w:lang w:eastAsia="en-GB"/>
        </w:rPr>
        <w:t xml:space="preserve"> Central Coast Regional</w:t>
      </w:r>
      <w:r w:rsidR="00333C9A" w:rsidRPr="000D56C9">
        <w:rPr>
          <w:rFonts w:ascii="Arial" w:hAnsi="Arial" w:cs="Arial"/>
          <w:lang w:eastAsia="en-GB"/>
        </w:rPr>
        <w:t xml:space="preserve"> Planning</w:t>
      </w:r>
      <w:r w:rsidR="00C76A9C" w:rsidRPr="000D56C9">
        <w:rPr>
          <w:rFonts w:ascii="Arial" w:hAnsi="Arial" w:cs="Arial"/>
          <w:lang w:eastAsia="en-GB"/>
        </w:rPr>
        <w:t xml:space="preserve"> Panel is the consent authority for the application. The proposal is consistent with this Policy.</w:t>
      </w:r>
    </w:p>
    <w:p w14:paraId="278799D0" w14:textId="77777777" w:rsidR="00CD499A" w:rsidRPr="00CD499A" w:rsidRDefault="00CD499A" w:rsidP="00CD499A">
      <w:pPr>
        <w:spacing w:after="0" w:line="240" w:lineRule="auto"/>
        <w:rPr>
          <w:rFonts w:ascii="Arial" w:hAnsi="Arial" w:cs="Arial"/>
          <w:i/>
          <w:iCs/>
          <w:color w:val="FF0000"/>
        </w:rPr>
      </w:pPr>
    </w:p>
    <w:p w14:paraId="428E9605" w14:textId="45B7BCFC" w:rsidR="00C76A9C" w:rsidRPr="00220E1B" w:rsidRDefault="00C76A9C" w:rsidP="00220E1B">
      <w:pPr>
        <w:spacing w:after="0" w:line="240" w:lineRule="auto"/>
        <w:rPr>
          <w:rFonts w:ascii="Arial" w:hAnsi="Arial" w:cs="Arial"/>
          <w:i/>
          <w:iCs/>
          <w:u w:val="single"/>
        </w:rPr>
      </w:pPr>
      <w:hyperlink r:id="rId32" w:history="1">
        <w:r w:rsidRPr="00220E1B">
          <w:rPr>
            <w:rFonts w:ascii="Arial" w:hAnsi="Arial" w:cs="Arial"/>
            <w:i/>
            <w:iCs/>
            <w:u w:val="single"/>
          </w:rPr>
          <w:t>State Environmental Planning Policy (Resilience and Hazards) 2021</w:t>
        </w:r>
      </w:hyperlink>
    </w:p>
    <w:p w14:paraId="34D9E305" w14:textId="0F217511" w:rsidR="00C76A9C" w:rsidRPr="00795398" w:rsidRDefault="00C76A9C" w:rsidP="00C76A9C">
      <w:pPr>
        <w:spacing w:after="0" w:line="240" w:lineRule="auto"/>
        <w:rPr>
          <w:rFonts w:ascii="Arial" w:hAnsi="Arial" w:cs="Arial"/>
          <w:i/>
          <w:iCs/>
          <w:u w:val="single"/>
        </w:rPr>
      </w:pPr>
    </w:p>
    <w:p w14:paraId="453005DC" w14:textId="54078CBF" w:rsidR="00CD499A" w:rsidRPr="00DC2047" w:rsidRDefault="00CD499A" w:rsidP="007B7582">
      <w:pPr>
        <w:pStyle w:val="FigureCaption"/>
        <w:spacing w:before="0" w:after="0"/>
        <w:ind w:left="0"/>
        <w:jc w:val="both"/>
        <w:rPr>
          <w:rFonts w:ascii="Arial" w:hAnsi="Arial" w:cs="Arial"/>
          <w:b w:val="0"/>
          <w:bCs/>
          <w:color w:val="auto"/>
          <w:sz w:val="22"/>
          <w:szCs w:val="22"/>
          <w:u w:val="single"/>
        </w:rPr>
      </w:pPr>
      <w:r w:rsidRPr="00DC2047">
        <w:rPr>
          <w:rFonts w:ascii="Arial" w:hAnsi="Arial" w:cs="Arial"/>
          <w:b w:val="0"/>
          <w:bCs/>
          <w:color w:val="auto"/>
          <w:sz w:val="22"/>
          <w:szCs w:val="22"/>
          <w:u w:val="single"/>
        </w:rPr>
        <w:t>Chapter 4: Remediation of Land</w:t>
      </w:r>
    </w:p>
    <w:p w14:paraId="1CDE8A85" w14:textId="77777777" w:rsidR="005B38BD" w:rsidRDefault="005B38BD" w:rsidP="005B38BD">
      <w:pPr>
        <w:spacing w:after="0" w:line="240" w:lineRule="auto"/>
        <w:jc w:val="both"/>
        <w:rPr>
          <w:rFonts w:ascii="Arial" w:eastAsia="Calibri" w:hAnsi="Arial" w:cs="Arial"/>
          <w:bCs/>
          <w:color w:val="00B050"/>
        </w:rPr>
      </w:pPr>
    </w:p>
    <w:p w14:paraId="21C3B633" w14:textId="651EA08A" w:rsidR="00CD499A" w:rsidRPr="00795398" w:rsidRDefault="00CD499A" w:rsidP="00DF699A">
      <w:pPr>
        <w:jc w:val="both"/>
        <w:rPr>
          <w:rFonts w:ascii="Arial" w:hAnsi="Arial" w:cs="Arial"/>
        </w:rPr>
      </w:pPr>
      <w:r w:rsidRPr="00795398">
        <w:rPr>
          <w:rFonts w:ascii="Arial" w:eastAsia="Calibri" w:hAnsi="Arial" w:cs="Arial"/>
          <w:bCs/>
        </w:rPr>
        <w:t>The provisions of</w:t>
      </w:r>
      <w:r w:rsidR="005B38BD" w:rsidRPr="00795398">
        <w:rPr>
          <w:rFonts w:ascii="Arial" w:eastAsia="Calibri" w:hAnsi="Arial" w:cs="Arial"/>
          <w:bCs/>
        </w:rPr>
        <w:t xml:space="preserve"> Chapter</w:t>
      </w:r>
      <w:r w:rsidR="00993BD8" w:rsidRPr="00795398">
        <w:rPr>
          <w:rFonts w:ascii="Arial" w:eastAsia="Calibri" w:hAnsi="Arial" w:cs="Arial"/>
          <w:bCs/>
        </w:rPr>
        <w:t xml:space="preserve"> 4 of</w:t>
      </w:r>
      <w:r w:rsidR="007B7582" w:rsidRPr="00795398">
        <w:rPr>
          <w:rFonts w:ascii="Arial" w:eastAsia="Calibri" w:hAnsi="Arial" w:cs="Arial"/>
          <w:bCs/>
        </w:rPr>
        <w:t xml:space="preserve"> </w:t>
      </w:r>
      <w:r w:rsidR="00DF699A" w:rsidRPr="00795398">
        <w:rPr>
          <w:rFonts w:ascii="Arial" w:eastAsia="Calibri" w:hAnsi="Arial" w:cs="Arial"/>
          <w:bCs/>
          <w:i/>
          <w:iCs/>
        </w:rPr>
        <w:t xml:space="preserve">State Environmental Planning Policy (Resilience and Hazards) 2021 (‘the </w:t>
      </w:r>
      <w:r w:rsidR="00993BD8" w:rsidRPr="00795398">
        <w:rPr>
          <w:rFonts w:ascii="Arial" w:eastAsia="Calibri" w:hAnsi="Arial" w:cs="Arial"/>
          <w:bCs/>
        </w:rPr>
        <w:t>Resilience and Hazards SEPP</w:t>
      </w:r>
      <w:r w:rsidR="00DF699A" w:rsidRPr="00795398">
        <w:rPr>
          <w:rFonts w:ascii="Arial" w:eastAsia="Calibri" w:hAnsi="Arial" w:cs="Arial"/>
          <w:bCs/>
        </w:rPr>
        <w:t>’)</w:t>
      </w:r>
      <w:r w:rsidR="00993BD8" w:rsidRPr="00795398">
        <w:rPr>
          <w:rFonts w:ascii="Arial" w:eastAsia="Calibri" w:hAnsi="Arial" w:cs="Arial"/>
          <w:bCs/>
        </w:rPr>
        <w:t xml:space="preserve"> </w:t>
      </w:r>
      <w:r w:rsidRPr="00795398">
        <w:rPr>
          <w:rFonts w:ascii="Arial" w:eastAsia="Calibri" w:hAnsi="Arial" w:cs="Arial"/>
          <w:bCs/>
        </w:rPr>
        <w:t xml:space="preserve">have been considered in the assessment of the development application. </w:t>
      </w:r>
      <w:r w:rsidR="005B38BD" w:rsidRPr="00795398">
        <w:rPr>
          <w:rFonts w:ascii="Arial" w:eastAsia="Calibri" w:hAnsi="Arial" w:cs="Arial"/>
          <w:bCs/>
        </w:rPr>
        <w:t>Section 4.6</w:t>
      </w:r>
      <w:r w:rsidRPr="00795398">
        <w:rPr>
          <w:rFonts w:ascii="Arial" w:hAnsi="Arial" w:cs="Arial"/>
        </w:rPr>
        <w:t xml:space="preserve"> of </w:t>
      </w:r>
      <w:r w:rsidR="005B38BD" w:rsidRPr="00795398">
        <w:rPr>
          <w:rFonts w:ascii="Arial" w:eastAsia="Calibri" w:hAnsi="Arial" w:cs="Arial"/>
          <w:bCs/>
        </w:rPr>
        <w:t xml:space="preserve">Resilience and Hazards SEPP </w:t>
      </w:r>
      <w:r w:rsidRPr="00795398">
        <w:rPr>
          <w:rFonts w:ascii="Arial" w:hAnsi="Arial" w:cs="Arial"/>
        </w:rPr>
        <w:t>requires consent authorities to consider whether the land is contaminated, and if the land is contaminated, it is satisfied that the land is suitable in its contaminated state (or will be suitable, after remediation) for the purpose for which the development is proposed to be carried out.</w:t>
      </w:r>
    </w:p>
    <w:p w14:paraId="246BE17C" w14:textId="6CF83348" w:rsidR="00CD499A" w:rsidRPr="000D56C9" w:rsidRDefault="00CD499A" w:rsidP="00CD499A">
      <w:pPr>
        <w:spacing w:after="0" w:line="240" w:lineRule="auto"/>
        <w:jc w:val="both"/>
        <w:rPr>
          <w:rFonts w:ascii="Arial" w:hAnsi="Arial" w:cs="Arial"/>
        </w:rPr>
      </w:pPr>
      <w:r w:rsidRPr="00410C07">
        <w:rPr>
          <w:rFonts w:ascii="Arial" w:hAnsi="Arial" w:cs="Arial"/>
        </w:rPr>
        <w:t xml:space="preserve">The </w:t>
      </w:r>
      <w:r w:rsidR="001C2C6C" w:rsidRPr="00410C07">
        <w:rPr>
          <w:rFonts w:ascii="Arial" w:hAnsi="Arial" w:cs="Arial"/>
        </w:rPr>
        <w:t xml:space="preserve">subject area of the site has </w:t>
      </w:r>
      <w:r w:rsidR="00495034" w:rsidRPr="00410C07">
        <w:rPr>
          <w:rFonts w:ascii="Arial" w:hAnsi="Arial" w:cs="Arial"/>
        </w:rPr>
        <w:t xml:space="preserve">historically </w:t>
      </w:r>
      <w:r w:rsidR="001C2C6C" w:rsidRPr="00410C07">
        <w:rPr>
          <w:rFonts w:ascii="Arial" w:hAnsi="Arial" w:cs="Arial"/>
        </w:rPr>
        <w:t>been used for the grazing</w:t>
      </w:r>
      <w:r w:rsidR="00495034" w:rsidRPr="00410C07">
        <w:rPr>
          <w:rFonts w:ascii="Arial" w:hAnsi="Arial" w:cs="Arial"/>
        </w:rPr>
        <w:t xml:space="preserve"> of livestock. It is unlikely that the land is contaminated </w:t>
      </w:r>
      <w:r w:rsidR="004F22F6" w:rsidRPr="00410C07">
        <w:rPr>
          <w:rFonts w:ascii="Arial" w:hAnsi="Arial" w:cs="Arial"/>
        </w:rPr>
        <w:t xml:space="preserve">given this use. The proposed development will </w:t>
      </w:r>
      <w:r w:rsidR="00CA4ED7" w:rsidRPr="00410C07">
        <w:rPr>
          <w:rFonts w:ascii="Arial" w:hAnsi="Arial" w:cs="Arial"/>
        </w:rPr>
        <w:t xml:space="preserve">infrequently </w:t>
      </w:r>
      <w:r w:rsidR="009B31D3" w:rsidRPr="00410C07">
        <w:rPr>
          <w:rFonts w:ascii="Arial" w:hAnsi="Arial" w:cs="Arial"/>
        </w:rPr>
        <w:t xml:space="preserve">be used (maintenance workers periodically) and does not pose a risk </w:t>
      </w:r>
      <w:r w:rsidR="00410C07" w:rsidRPr="00410C07">
        <w:rPr>
          <w:rFonts w:ascii="Arial" w:hAnsi="Arial" w:cs="Arial"/>
        </w:rPr>
        <w:t>to human health.</w:t>
      </w:r>
      <w:r w:rsidR="00410C07">
        <w:rPr>
          <w:rFonts w:ascii="Arial" w:hAnsi="Arial" w:cs="Arial"/>
        </w:rPr>
        <w:t xml:space="preserve"> </w:t>
      </w:r>
      <w:r w:rsidRPr="000D56C9">
        <w:rPr>
          <w:rFonts w:ascii="Arial" w:hAnsi="Arial" w:cs="Arial"/>
        </w:rPr>
        <w:t xml:space="preserve">The proposal is </w:t>
      </w:r>
      <w:r w:rsidR="00410C07">
        <w:rPr>
          <w:rFonts w:ascii="Arial" w:hAnsi="Arial" w:cs="Arial"/>
        </w:rPr>
        <w:t xml:space="preserve">therefore </w:t>
      </w:r>
      <w:r w:rsidRPr="000D56C9">
        <w:rPr>
          <w:rFonts w:ascii="Arial" w:hAnsi="Arial" w:cs="Arial"/>
        </w:rPr>
        <w:t xml:space="preserve">considered to be consistent with </w:t>
      </w:r>
      <w:r w:rsidR="000D56C9" w:rsidRPr="000D56C9">
        <w:rPr>
          <w:rFonts w:ascii="Arial" w:hAnsi="Arial" w:cs="Arial"/>
        </w:rPr>
        <w:t>the requirements of the SEPP.</w:t>
      </w:r>
    </w:p>
    <w:p w14:paraId="3F52AFD8" w14:textId="77777777" w:rsidR="00C76A9C" w:rsidRDefault="00C76A9C" w:rsidP="00C76A9C">
      <w:pPr>
        <w:spacing w:after="0" w:line="240" w:lineRule="auto"/>
        <w:rPr>
          <w:rFonts w:ascii="Arial" w:hAnsi="Arial" w:cs="Arial"/>
          <w:i/>
          <w:iCs/>
          <w:color w:val="FF0000"/>
        </w:rPr>
      </w:pPr>
    </w:p>
    <w:p w14:paraId="072EE1D5" w14:textId="77777777" w:rsidR="0056779F" w:rsidRDefault="0056779F" w:rsidP="00C76A9C">
      <w:pPr>
        <w:spacing w:after="0" w:line="240" w:lineRule="auto"/>
        <w:rPr>
          <w:rFonts w:ascii="Arial" w:hAnsi="Arial" w:cs="Arial"/>
          <w:i/>
          <w:iCs/>
          <w:color w:val="FF0000"/>
        </w:rPr>
      </w:pPr>
    </w:p>
    <w:p w14:paraId="3A552020" w14:textId="77777777" w:rsidR="0056779F" w:rsidRDefault="0056779F" w:rsidP="00C76A9C">
      <w:pPr>
        <w:spacing w:after="0" w:line="240" w:lineRule="auto"/>
        <w:rPr>
          <w:rFonts w:ascii="Arial" w:hAnsi="Arial" w:cs="Arial"/>
          <w:i/>
          <w:iCs/>
          <w:color w:val="FF0000"/>
        </w:rPr>
      </w:pPr>
    </w:p>
    <w:p w14:paraId="1430FB45" w14:textId="77777777" w:rsidR="0056779F" w:rsidRPr="00C76A9C" w:rsidRDefault="0056779F" w:rsidP="00C76A9C">
      <w:pPr>
        <w:spacing w:after="0" w:line="240" w:lineRule="auto"/>
        <w:rPr>
          <w:rFonts w:ascii="Arial" w:hAnsi="Arial" w:cs="Arial"/>
          <w:i/>
          <w:iCs/>
          <w:color w:val="FF0000"/>
        </w:rPr>
      </w:pPr>
    </w:p>
    <w:p w14:paraId="646A3A9B" w14:textId="6230BDD2" w:rsidR="00C76A9C" w:rsidRPr="00795398" w:rsidRDefault="00C76A9C" w:rsidP="00DF699A">
      <w:pPr>
        <w:spacing w:after="0" w:line="240" w:lineRule="auto"/>
        <w:rPr>
          <w:rFonts w:ascii="Arial" w:hAnsi="Arial" w:cs="Arial"/>
          <w:i/>
          <w:iCs/>
          <w:color w:val="FF0000"/>
          <w:u w:val="single"/>
        </w:rPr>
      </w:pPr>
      <w:hyperlink r:id="rId33" w:history="1">
        <w:r w:rsidRPr="00795398">
          <w:rPr>
            <w:rFonts w:ascii="Arial" w:hAnsi="Arial" w:cs="Arial"/>
            <w:i/>
            <w:iCs/>
            <w:u w:val="single"/>
          </w:rPr>
          <w:t>State Environmental Planning Policy (Transport and Infrastructure) 2021</w:t>
        </w:r>
      </w:hyperlink>
    </w:p>
    <w:p w14:paraId="02EEFEA7" w14:textId="72ACD3F9" w:rsidR="00C76A9C" w:rsidRDefault="00C76A9C" w:rsidP="00C76A9C">
      <w:pPr>
        <w:spacing w:after="0" w:line="240" w:lineRule="auto"/>
        <w:rPr>
          <w:rFonts w:ascii="Arial" w:hAnsi="Arial" w:cs="Arial"/>
          <w:i/>
          <w:iCs/>
          <w:color w:val="FF0000"/>
        </w:rPr>
      </w:pPr>
    </w:p>
    <w:p w14:paraId="7A285339" w14:textId="42492F65" w:rsidR="00C12BFB" w:rsidRPr="00BE218C" w:rsidRDefault="00C12BFB" w:rsidP="00C12BFB">
      <w:pPr>
        <w:shd w:val="clear" w:color="auto" w:fill="FFFFFF"/>
        <w:spacing w:after="0" w:line="240" w:lineRule="auto"/>
        <w:ind w:right="-23"/>
        <w:jc w:val="both"/>
        <w:rPr>
          <w:rFonts w:ascii="Arial" w:hAnsi="Arial" w:cs="Arial"/>
          <w:color w:val="FF0000"/>
          <w:lang w:eastAsia="en-GB"/>
        </w:rPr>
      </w:pPr>
      <w:r w:rsidRPr="00293985">
        <w:rPr>
          <w:rFonts w:ascii="Arial" w:hAnsi="Arial" w:cs="Arial"/>
          <w:lang w:eastAsia="en-GB"/>
        </w:rPr>
        <w:t xml:space="preserve">The proposed development is permissible with consent under </w:t>
      </w:r>
      <w:r>
        <w:rPr>
          <w:rFonts w:ascii="Arial" w:hAnsi="Arial" w:cs="Arial"/>
          <w:lang w:eastAsia="en-GB"/>
        </w:rPr>
        <w:t>C</w:t>
      </w:r>
      <w:r w:rsidRPr="00293985">
        <w:rPr>
          <w:rFonts w:ascii="Arial" w:hAnsi="Arial" w:cs="Arial"/>
          <w:lang w:eastAsia="en-GB"/>
        </w:rPr>
        <w:t>lause 2.36(1) of SEPP (Infrastructure</w:t>
      </w:r>
      <w:r>
        <w:rPr>
          <w:rFonts w:ascii="Arial" w:hAnsi="Arial" w:cs="Arial"/>
          <w:lang w:eastAsia="en-GB"/>
        </w:rPr>
        <w:t xml:space="preserve"> and Transport</w:t>
      </w:r>
      <w:r w:rsidRPr="00293985">
        <w:rPr>
          <w:rFonts w:ascii="Arial" w:hAnsi="Arial" w:cs="Arial"/>
          <w:lang w:eastAsia="en-GB"/>
        </w:rPr>
        <w:t>).</w:t>
      </w:r>
    </w:p>
    <w:p w14:paraId="777CD5B3" w14:textId="77777777" w:rsidR="00FE7FF9" w:rsidRPr="00B40253" w:rsidRDefault="00FE7FF9" w:rsidP="00FE7FF9">
      <w:pPr>
        <w:tabs>
          <w:tab w:val="left" w:pos="7485"/>
        </w:tabs>
        <w:spacing w:after="0" w:line="240" w:lineRule="auto"/>
        <w:ind w:right="23"/>
        <w:jc w:val="both"/>
        <w:rPr>
          <w:rFonts w:ascii="Arial" w:hAnsi="Arial" w:cs="Arial"/>
          <w:bCs/>
          <w:i/>
          <w:color w:val="FF0000"/>
          <w:lang w:eastAsia="en-AU"/>
        </w:rPr>
      </w:pPr>
    </w:p>
    <w:p w14:paraId="44DC881F" w14:textId="593E15E5" w:rsidR="003950E4" w:rsidRPr="00057B4E" w:rsidRDefault="00057B4E" w:rsidP="00C25B74">
      <w:pPr>
        <w:shd w:val="clear" w:color="auto" w:fill="FFFFFF"/>
        <w:spacing w:after="0" w:line="240" w:lineRule="auto"/>
        <w:ind w:right="-23"/>
        <w:rPr>
          <w:rFonts w:ascii="Arial" w:hAnsi="Arial" w:cs="Arial"/>
          <w:u w:val="single"/>
          <w:lang w:eastAsia="en-GB"/>
        </w:rPr>
      </w:pPr>
      <w:r w:rsidRPr="00057B4E">
        <w:rPr>
          <w:rFonts w:ascii="Arial" w:hAnsi="Arial" w:cs="Arial"/>
          <w:bCs/>
          <w:i/>
          <w:u w:val="single"/>
          <w:lang w:val="en-US" w:eastAsia="en-AU"/>
        </w:rPr>
        <w:t>Dungog</w:t>
      </w:r>
      <w:r w:rsidR="00EE7938" w:rsidRPr="00057B4E">
        <w:rPr>
          <w:rFonts w:ascii="Arial" w:hAnsi="Arial" w:cs="Arial"/>
          <w:bCs/>
          <w:i/>
          <w:u w:val="single"/>
          <w:lang w:val="en-US" w:eastAsia="en-AU"/>
        </w:rPr>
        <w:t xml:space="preserve"> Local Environmental Plan </w:t>
      </w:r>
      <w:r w:rsidRPr="00057B4E">
        <w:rPr>
          <w:rFonts w:ascii="Arial" w:hAnsi="Arial" w:cs="Arial"/>
          <w:bCs/>
          <w:i/>
          <w:u w:val="single"/>
          <w:lang w:val="en-US" w:eastAsia="en-AU"/>
        </w:rPr>
        <w:t>2014</w:t>
      </w:r>
    </w:p>
    <w:p w14:paraId="0000C451" w14:textId="77777777" w:rsidR="00C25B74" w:rsidRPr="00BE218C" w:rsidRDefault="00C25B74" w:rsidP="00C25B74">
      <w:pPr>
        <w:shd w:val="clear" w:color="auto" w:fill="FFFFFF"/>
        <w:spacing w:after="0" w:line="240" w:lineRule="auto"/>
        <w:ind w:right="-23"/>
        <w:jc w:val="both"/>
        <w:rPr>
          <w:rFonts w:ascii="Arial" w:hAnsi="Arial" w:cs="Arial"/>
          <w:lang w:eastAsia="en-GB"/>
        </w:rPr>
      </w:pPr>
    </w:p>
    <w:p w14:paraId="3A240B06" w14:textId="77777777" w:rsidR="002E268C" w:rsidRDefault="008E258C" w:rsidP="00C25B74">
      <w:pPr>
        <w:shd w:val="clear" w:color="auto" w:fill="FFFFFF"/>
        <w:spacing w:after="0" w:line="240" w:lineRule="auto"/>
        <w:ind w:right="-23"/>
        <w:jc w:val="both"/>
        <w:rPr>
          <w:rFonts w:ascii="Arial" w:hAnsi="Arial" w:cs="Arial"/>
          <w:bCs/>
          <w:iCs/>
          <w:lang w:val="en-US" w:eastAsia="en-AU"/>
        </w:rPr>
      </w:pPr>
      <w:r w:rsidRPr="00BE218C">
        <w:rPr>
          <w:rFonts w:ascii="Arial" w:hAnsi="Arial" w:cs="Arial"/>
          <w:lang w:eastAsia="en-GB"/>
        </w:rPr>
        <w:t xml:space="preserve">The </w:t>
      </w:r>
      <w:r w:rsidR="00FD17B8" w:rsidRPr="00BE218C">
        <w:rPr>
          <w:rFonts w:ascii="Arial" w:hAnsi="Arial" w:cs="Arial"/>
          <w:lang w:eastAsia="en-GB"/>
        </w:rPr>
        <w:t xml:space="preserve">relevant local environmental plan </w:t>
      </w:r>
      <w:r w:rsidRPr="00BE218C">
        <w:rPr>
          <w:rFonts w:ascii="Arial" w:hAnsi="Arial" w:cs="Arial"/>
          <w:lang w:eastAsia="en-GB"/>
        </w:rPr>
        <w:t xml:space="preserve">applying to the site is the </w:t>
      </w:r>
      <w:r w:rsidR="00057B4E" w:rsidRPr="004C16D3">
        <w:rPr>
          <w:rFonts w:ascii="Arial" w:hAnsi="Arial" w:cs="Arial"/>
          <w:bCs/>
          <w:i/>
          <w:lang w:val="en-US" w:eastAsia="en-AU"/>
        </w:rPr>
        <w:t xml:space="preserve">Dungog </w:t>
      </w:r>
      <w:r w:rsidR="00FD17B8" w:rsidRPr="00BE218C">
        <w:rPr>
          <w:rFonts w:ascii="Arial" w:hAnsi="Arial" w:cs="Arial"/>
          <w:bCs/>
          <w:i/>
          <w:lang w:val="en-US" w:eastAsia="en-AU"/>
        </w:rPr>
        <w:t xml:space="preserve">Local Environmental Plan </w:t>
      </w:r>
      <w:r w:rsidR="00057B4E" w:rsidRPr="004C16D3">
        <w:rPr>
          <w:rFonts w:ascii="Arial" w:hAnsi="Arial" w:cs="Arial"/>
          <w:bCs/>
          <w:i/>
          <w:lang w:val="en-US" w:eastAsia="en-AU"/>
        </w:rPr>
        <w:t>2014</w:t>
      </w:r>
      <w:r w:rsidR="00FD17B8" w:rsidRPr="004C16D3">
        <w:rPr>
          <w:rFonts w:ascii="Arial" w:hAnsi="Arial" w:cs="Arial"/>
          <w:bCs/>
          <w:i/>
          <w:lang w:val="en-US" w:eastAsia="en-AU"/>
        </w:rPr>
        <w:t xml:space="preserve"> </w:t>
      </w:r>
      <w:r w:rsidR="00FD17B8" w:rsidRPr="00BE218C">
        <w:rPr>
          <w:rFonts w:ascii="Arial" w:hAnsi="Arial" w:cs="Arial"/>
          <w:bCs/>
          <w:iCs/>
          <w:lang w:val="en-US" w:eastAsia="en-AU"/>
        </w:rPr>
        <w:t>(‘the LEP’)</w:t>
      </w:r>
      <w:r w:rsidR="00652E97" w:rsidRPr="00BE218C">
        <w:rPr>
          <w:rFonts w:ascii="Arial" w:hAnsi="Arial" w:cs="Arial"/>
          <w:bCs/>
          <w:iCs/>
          <w:lang w:val="en-US" w:eastAsia="en-AU"/>
        </w:rPr>
        <w:t>. The</w:t>
      </w:r>
      <w:r w:rsidR="00F83187" w:rsidRPr="00BE218C">
        <w:rPr>
          <w:rFonts w:ascii="Arial" w:hAnsi="Arial" w:cs="Arial"/>
          <w:bCs/>
          <w:iCs/>
          <w:lang w:val="en-US" w:eastAsia="en-AU"/>
        </w:rPr>
        <w:t xml:space="preserve"> </w:t>
      </w:r>
      <w:r w:rsidR="00BF4C61" w:rsidRPr="00BE218C">
        <w:rPr>
          <w:rFonts w:ascii="Arial" w:hAnsi="Arial" w:cs="Arial"/>
          <w:bCs/>
          <w:iCs/>
          <w:lang w:val="en-US" w:eastAsia="en-AU"/>
        </w:rPr>
        <w:t>aims of the LEP include</w:t>
      </w:r>
      <w:r w:rsidR="002E268C">
        <w:rPr>
          <w:rFonts w:ascii="Arial" w:hAnsi="Arial" w:cs="Arial"/>
          <w:bCs/>
          <w:iCs/>
          <w:lang w:val="en-US" w:eastAsia="en-AU"/>
        </w:rPr>
        <w:t>:</w:t>
      </w:r>
    </w:p>
    <w:p w14:paraId="6E1AF577" w14:textId="77777777" w:rsidR="002E268C" w:rsidRDefault="002E268C" w:rsidP="00C25B74">
      <w:pPr>
        <w:shd w:val="clear" w:color="auto" w:fill="FFFFFF"/>
        <w:spacing w:after="0" w:line="240" w:lineRule="auto"/>
        <w:ind w:right="-23"/>
        <w:jc w:val="both"/>
        <w:rPr>
          <w:rFonts w:ascii="Arial" w:hAnsi="Arial" w:cs="Arial"/>
          <w:bCs/>
          <w:iCs/>
          <w:lang w:val="en-US" w:eastAsia="en-AU"/>
        </w:rPr>
      </w:pPr>
    </w:p>
    <w:p w14:paraId="24542A0B"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w:t>
      </w:r>
      <w:proofErr w:type="gramStart"/>
      <w:r w:rsidRPr="006422E4">
        <w:rPr>
          <w:rFonts w:ascii="Arial" w:hAnsi="Arial" w:cs="Arial"/>
          <w:bCs/>
          <w:i/>
          <w:lang w:eastAsia="en-AU"/>
        </w:rPr>
        <w:t>aa)  to</w:t>
      </w:r>
      <w:proofErr w:type="gramEnd"/>
      <w:r w:rsidRPr="006422E4">
        <w:rPr>
          <w:rFonts w:ascii="Arial" w:hAnsi="Arial" w:cs="Arial"/>
          <w:bCs/>
          <w:i/>
          <w:lang w:eastAsia="en-AU"/>
        </w:rPr>
        <w:t xml:space="preserve"> protect and promote the use and development of land for arts and cultural activity, including music and other performance arts,</w:t>
      </w:r>
    </w:p>
    <w:p w14:paraId="4BDDB9D1"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(a)  to protect rural lands, natural resources, and items and areas of heritage significance,</w:t>
      </w:r>
    </w:p>
    <w:p w14:paraId="142E6E41"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(b)  to manage development to benefit the community,</w:t>
      </w:r>
    </w:p>
    <w:p w14:paraId="54487998"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(c)  to promote the principles of ecologically sustainable development and sustainable water management, and to recognise the cumulative impacts of climate change,</w:t>
      </w:r>
    </w:p>
    <w:p w14:paraId="7B6DAF15"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(d)  to protect, enhance and provide for biological diversity, including native threatened species, populations and ecological communities, by long term management and by identifying and protecting habitat corridors and links throughout Dungog,</w:t>
      </w:r>
    </w:p>
    <w:p w14:paraId="39E2A3ED"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(e)  to encourage a mix of housing to meet the needs of the community,</w:t>
      </w:r>
    </w:p>
    <w:p w14:paraId="46B79922" w14:textId="77777777" w:rsidR="006422E4" w:rsidRPr="006422E4" w:rsidRDefault="006422E4" w:rsidP="006422E4">
      <w:pPr>
        <w:shd w:val="clear" w:color="auto" w:fill="FFFFFF"/>
        <w:spacing w:after="0" w:line="240" w:lineRule="auto"/>
        <w:ind w:right="-23"/>
        <w:jc w:val="both"/>
        <w:rPr>
          <w:rFonts w:ascii="Arial" w:hAnsi="Arial" w:cs="Arial"/>
          <w:bCs/>
          <w:i/>
          <w:lang w:eastAsia="en-AU"/>
        </w:rPr>
      </w:pPr>
      <w:r w:rsidRPr="006422E4">
        <w:rPr>
          <w:rFonts w:ascii="Arial" w:hAnsi="Arial" w:cs="Arial"/>
          <w:bCs/>
          <w:i/>
          <w:lang w:eastAsia="en-AU"/>
        </w:rPr>
        <w:t>(f)  to protect agricultural lands by preventing adverse impacts from non-agricultural land uses,</w:t>
      </w:r>
    </w:p>
    <w:p w14:paraId="0C7A859F" w14:textId="77777777" w:rsidR="006422E4" w:rsidRPr="006422E4" w:rsidRDefault="006422E4" w:rsidP="006422E4">
      <w:pPr>
        <w:shd w:val="clear" w:color="auto" w:fill="FFFFFF"/>
        <w:spacing w:after="0" w:line="240" w:lineRule="auto"/>
        <w:ind w:right="-23"/>
        <w:jc w:val="both"/>
        <w:rPr>
          <w:rFonts w:ascii="Arial" w:hAnsi="Arial" w:cs="Arial"/>
          <w:bCs/>
          <w:iCs/>
          <w:lang w:eastAsia="en-AU"/>
        </w:rPr>
      </w:pPr>
      <w:r w:rsidRPr="006422E4">
        <w:rPr>
          <w:rFonts w:ascii="Arial" w:hAnsi="Arial" w:cs="Arial"/>
          <w:bCs/>
          <w:i/>
          <w:lang w:eastAsia="en-AU"/>
        </w:rPr>
        <w:t>(g)  to strengthen retail, agricultural and tourism opportunities.</w:t>
      </w:r>
    </w:p>
    <w:p w14:paraId="3A31A308" w14:textId="77777777" w:rsidR="006422E4" w:rsidRDefault="006422E4" w:rsidP="00C25B74">
      <w:pPr>
        <w:shd w:val="clear" w:color="auto" w:fill="FFFFFF"/>
        <w:spacing w:after="0" w:line="240" w:lineRule="auto"/>
        <w:ind w:right="-23"/>
        <w:jc w:val="both"/>
        <w:rPr>
          <w:rFonts w:ascii="Arial" w:hAnsi="Arial" w:cs="Arial"/>
          <w:bCs/>
          <w:iCs/>
          <w:lang w:val="en-US" w:eastAsia="en-AU"/>
        </w:rPr>
      </w:pPr>
    </w:p>
    <w:p w14:paraId="24F7BF7D" w14:textId="4B00C808" w:rsidR="00FD17B8" w:rsidRPr="00BE218C" w:rsidRDefault="00BF4C61" w:rsidP="00C25B74">
      <w:pPr>
        <w:shd w:val="clear" w:color="auto" w:fill="FFFFFF"/>
        <w:spacing w:after="0" w:line="240" w:lineRule="auto"/>
        <w:ind w:right="-23"/>
        <w:jc w:val="both"/>
        <w:rPr>
          <w:rFonts w:ascii="Arial" w:hAnsi="Arial" w:cs="Arial"/>
          <w:lang w:eastAsia="en-GB"/>
        </w:rPr>
      </w:pPr>
      <w:r w:rsidRPr="00BE218C">
        <w:rPr>
          <w:rFonts w:ascii="Arial" w:hAnsi="Arial" w:cs="Arial"/>
          <w:bCs/>
          <w:iCs/>
          <w:lang w:val="en-US" w:eastAsia="en-AU"/>
        </w:rPr>
        <w:t>The propos</w:t>
      </w:r>
      <w:r w:rsidR="006422E4">
        <w:rPr>
          <w:rFonts w:ascii="Arial" w:hAnsi="Arial" w:cs="Arial"/>
          <w:bCs/>
          <w:iCs/>
          <w:lang w:val="en-US" w:eastAsia="en-AU"/>
        </w:rPr>
        <w:t>ed development</w:t>
      </w:r>
      <w:r w:rsidRPr="00BE218C">
        <w:rPr>
          <w:rFonts w:ascii="Arial" w:hAnsi="Arial" w:cs="Arial"/>
          <w:bCs/>
          <w:iCs/>
          <w:lang w:val="en-US" w:eastAsia="en-AU"/>
        </w:rPr>
        <w:t xml:space="preserve"> </w:t>
      </w:r>
      <w:proofErr w:type="gramStart"/>
      <w:r w:rsidR="00482EFA" w:rsidRPr="00BE218C">
        <w:rPr>
          <w:rFonts w:ascii="Arial" w:hAnsi="Arial" w:cs="Arial"/>
          <w:bCs/>
          <w:iCs/>
          <w:lang w:val="en-US" w:eastAsia="en-AU"/>
        </w:rPr>
        <w:t>is</w:t>
      </w:r>
      <w:r w:rsidRPr="00BE218C">
        <w:rPr>
          <w:rFonts w:ascii="Arial" w:hAnsi="Arial" w:cs="Arial"/>
          <w:bCs/>
          <w:iCs/>
          <w:lang w:val="en-US" w:eastAsia="en-AU"/>
        </w:rPr>
        <w:t xml:space="preserve"> </w:t>
      </w:r>
      <w:r w:rsidR="006B2A6D">
        <w:rPr>
          <w:rFonts w:ascii="Arial" w:hAnsi="Arial" w:cs="Arial"/>
          <w:bCs/>
          <w:iCs/>
          <w:lang w:val="en-US" w:eastAsia="en-AU"/>
        </w:rPr>
        <w:t>considered to be</w:t>
      </w:r>
      <w:proofErr w:type="gramEnd"/>
      <w:r w:rsidR="006B2A6D">
        <w:rPr>
          <w:rFonts w:ascii="Arial" w:hAnsi="Arial" w:cs="Arial"/>
          <w:bCs/>
          <w:iCs/>
          <w:lang w:val="en-US" w:eastAsia="en-AU"/>
        </w:rPr>
        <w:t xml:space="preserve"> </w:t>
      </w:r>
      <w:r w:rsidRPr="0091698F">
        <w:rPr>
          <w:rFonts w:ascii="Arial" w:hAnsi="Arial" w:cs="Arial"/>
          <w:bCs/>
          <w:iCs/>
          <w:lang w:val="en-US" w:eastAsia="en-AU"/>
        </w:rPr>
        <w:t>consistent</w:t>
      </w:r>
      <w:r w:rsidRPr="00BE218C">
        <w:rPr>
          <w:rFonts w:ascii="Arial" w:hAnsi="Arial" w:cs="Arial"/>
          <w:bCs/>
          <w:iCs/>
          <w:lang w:val="en-US" w:eastAsia="en-AU"/>
        </w:rPr>
        <w:t xml:space="preserve"> with </w:t>
      </w:r>
      <w:r w:rsidR="0091698F">
        <w:rPr>
          <w:rFonts w:ascii="Arial" w:hAnsi="Arial" w:cs="Arial"/>
          <w:bCs/>
          <w:iCs/>
          <w:lang w:val="en-US" w:eastAsia="en-AU"/>
        </w:rPr>
        <w:t>the aim</w:t>
      </w:r>
      <w:r w:rsidR="005E6B9D">
        <w:rPr>
          <w:rFonts w:ascii="Arial" w:hAnsi="Arial" w:cs="Arial"/>
          <w:bCs/>
          <w:iCs/>
          <w:lang w:val="en-US" w:eastAsia="en-AU"/>
        </w:rPr>
        <w:t xml:space="preserve">s of the Plan in terms of </w:t>
      </w:r>
      <w:r w:rsidR="00FB4168">
        <w:rPr>
          <w:rFonts w:ascii="Arial" w:hAnsi="Arial" w:cs="Arial"/>
          <w:bCs/>
          <w:iCs/>
          <w:lang w:val="en-US" w:eastAsia="en-AU"/>
        </w:rPr>
        <w:t xml:space="preserve">facilitating development which will be of benefit to the community </w:t>
      </w:r>
      <w:r w:rsidR="00DB5E09">
        <w:rPr>
          <w:rFonts w:ascii="Arial" w:hAnsi="Arial" w:cs="Arial"/>
          <w:bCs/>
          <w:iCs/>
          <w:lang w:val="en-US" w:eastAsia="en-AU"/>
        </w:rPr>
        <w:t xml:space="preserve">as part of the transition to improved sustainable environmental outcomes </w:t>
      </w:r>
      <w:r w:rsidR="006B2A6D">
        <w:rPr>
          <w:rFonts w:ascii="Arial" w:hAnsi="Arial" w:cs="Arial"/>
          <w:bCs/>
          <w:iCs/>
          <w:lang w:val="en-US" w:eastAsia="en-AU"/>
        </w:rPr>
        <w:t xml:space="preserve">within the electricity network, whilst ensuring </w:t>
      </w:r>
      <w:r w:rsidR="001B71D9">
        <w:rPr>
          <w:rFonts w:ascii="Arial" w:hAnsi="Arial" w:cs="Arial"/>
          <w:bCs/>
          <w:iCs/>
          <w:lang w:val="en-US" w:eastAsia="en-AU"/>
        </w:rPr>
        <w:t>that water quality within the catchment is main</w:t>
      </w:r>
      <w:r w:rsidR="00F61198">
        <w:rPr>
          <w:rFonts w:ascii="Arial" w:hAnsi="Arial" w:cs="Arial"/>
          <w:bCs/>
          <w:iCs/>
          <w:lang w:val="en-US" w:eastAsia="en-AU"/>
        </w:rPr>
        <w:t>tained.</w:t>
      </w:r>
    </w:p>
    <w:p w14:paraId="2AE25DB6" w14:textId="4F79DD59" w:rsidR="00F44E39" w:rsidRPr="00BE218C" w:rsidRDefault="00F44E39" w:rsidP="00C25B74">
      <w:pPr>
        <w:shd w:val="clear" w:color="auto" w:fill="FFFFFF"/>
        <w:spacing w:after="0" w:line="240" w:lineRule="auto"/>
        <w:ind w:right="-23"/>
        <w:jc w:val="both"/>
        <w:rPr>
          <w:rFonts w:ascii="Arial" w:hAnsi="Arial" w:cs="Arial"/>
          <w:lang w:eastAsia="en-GB"/>
        </w:rPr>
      </w:pPr>
    </w:p>
    <w:p w14:paraId="65A341C9" w14:textId="4C7FECDF" w:rsidR="003950E4" w:rsidRPr="00BE218C" w:rsidRDefault="00F44E39" w:rsidP="00C25B74">
      <w:pPr>
        <w:shd w:val="clear" w:color="auto" w:fill="FFFFFF"/>
        <w:spacing w:after="0" w:line="240" w:lineRule="auto"/>
        <w:ind w:right="-23"/>
        <w:jc w:val="both"/>
        <w:rPr>
          <w:rFonts w:ascii="Arial" w:hAnsi="Arial" w:cs="Arial"/>
          <w:i/>
          <w:iCs/>
          <w:lang w:eastAsia="en-GB"/>
        </w:rPr>
      </w:pPr>
      <w:r w:rsidRPr="00BE218C">
        <w:rPr>
          <w:rFonts w:ascii="Arial" w:hAnsi="Arial" w:cs="Arial"/>
          <w:i/>
          <w:iCs/>
          <w:lang w:eastAsia="en-GB"/>
        </w:rPr>
        <w:t>Zoning and Permissibility (Part 2)</w:t>
      </w:r>
    </w:p>
    <w:p w14:paraId="7848F101" w14:textId="1F6E1DA6" w:rsidR="009C5E55" w:rsidRPr="00BE218C" w:rsidRDefault="009C5E55" w:rsidP="00C25B74">
      <w:pPr>
        <w:shd w:val="clear" w:color="auto" w:fill="FFFFFF"/>
        <w:spacing w:after="0" w:line="240" w:lineRule="auto"/>
        <w:ind w:right="-23"/>
        <w:jc w:val="both"/>
        <w:rPr>
          <w:rFonts w:ascii="Arial" w:hAnsi="Arial" w:cs="Arial"/>
          <w:i/>
          <w:iCs/>
          <w:lang w:eastAsia="en-GB"/>
        </w:rPr>
      </w:pPr>
    </w:p>
    <w:p w14:paraId="52F7CF1E" w14:textId="490050C3" w:rsidR="003710D5" w:rsidRDefault="009C5E55" w:rsidP="00C25B74">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site is located within </w:t>
      </w:r>
      <w:r w:rsidR="00406617">
        <w:rPr>
          <w:rFonts w:ascii="Arial" w:hAnsi="Arial" w:cs="Arial"/>
          <w:lang w:eastAsia="en-GB"/>
        </w:rPr>
        <w:t xml:space="preserve">Zone RU1-Primary Production </w:t>
      </w:r>
      <w:r w:rsidR="009C45DD" w:rsidRPr="00BE218C">
        <w:rPr>
          <w:rFonts w:ascii="Arial" w:hAnsi="Arial" w:cs="Arial"/>
          <w:lang w:eastAsia="en-GB"/>
        </w:rPr>
        <w:t>pursuant</w:t>
      </w:r>
      <w:r w:rsidRPr="00BE218C">
        <w:rPr>
          <w:rFonts w:ascii="Arial" w:hAnsi="Arial" w:cs="Arial"/>
          <w:lang w:eastAsia="en-GB"/>
        </w:rPr>
        <w:t xml:space="preserve"> to </w:t>
      </w:r>
      <w:r w:rsidR="009C45DD" w:rsidRPr="00BE218C">
        <w:rPr>
          <w:rFonts w:ascii="Arial" w:hAnsi="Arial" w:cs="Arial"/>
          <w:lang w:eastAsia="en-GB"/>
        </w:rPr>
        <w:t>Clause</w:t>
      </w:r>
      <w:r w:rsidRPr="00BE218C">
        <w:rPr>
          <w:rFonts w:ascii="Arial" w:hAnsi="Arial" w:cs="Arial"/>
          <w:lang w:eastAsia="en-GB"/>
        </w:rPr>
        <w:t xml:space="preserve"> </w:t>
      </w:r>
      <w:r w:rsidR="009C45DD" w:rsidRPr="00BE218C">
        <w:rPr>
          <w:rFonts w:ascii="Arial" w:hAnsi="Arial" w:cs="Arial"/>
          <w:lang w:eastAsia="en-GB"/>
        </w:rPr>
        <w:t>2.2 of the LEP</w:t>
      </w:r>
      <w:r w:rsidR="004C16D3">
        <w:rPr>
          <w:rFonts w:ascii="Arial" w:hAnsi="Arial" w:cs="Arial"/>
          <w:lang w:eastAsia="en-GB"/>
        </w:rPr>
        <w:t>.</w:t>
      </w:r>
    </w:p>
    <w:p w14:paraId="02C822A0" w14:textId="77777777" w:rsidR="004C16D3" w:rsidRDefault="004C16D3" w:rsidP="00C25B74">
      <w:pPr>
        <w:shd w:val="clear" w:color="auto" w:fill="FFFFFF"/>
        <w:spacing w:after="0" w:line="240" w:lineRule="auto"/>
        <w:ind w:right="-23"/>
        <w:jc w:val="both"/>
        <w:rPr>
          <w:rFonts w:ascii="Arial" w:hAnsi="Arial" w:cs="Arial"/>
          <w:lang w:eastAsia="en-GB"/>
        </w:rPr>
      </w:pPr>
    </w:p>
    <w:p w14:paraId="0C63896A" w14:textId="61DD74E3" w:rsidR="003710D5" w:rsidRDefault="009565F9" w:rsidP="00C25B74">
      <w:pPr>
        <w:shd w:val="clear" w:color="auto" w:fill="FFFFFF"/>
        <w:spacing w:after="0" w:line="240" w:lineRule="auto"/>
        <w:ind w:right="-23"/>
        <w:jc w:val="both"/>
        <w:rPr>
          <w:rFonts w:ascii="Arial" w:hAnsi="Arial" w:cs="Arial"/>
          <w:lang w:eastAsia="en-GB"/>
        </w:rPr>
      </w:pPr>
      <w:r w:rsidRPr="009565F9">
        <w:rPr>
          <w:rFonts w:ascii="Arial" w:hAnsi="Arial" w:cs="Arial"/>
          <w:noProof/>
          <w:lang w:eastAsia="en-GB"/>
        </w:rPr>
        <w:lastRenderedPageBreak/>
        <w:drawing>
          <wp:inline distT="0" distB="0" distL="0" distR="0" wp14:anchorId="07DA0EAC" wp14:editId="44CE7EC7">
            <wp:extent cx="5731510" cy="4145280"/>
            <wp:effectExtent l="0" t="0" r="2540" b="7620"/>
            <wp:docPr id="1074324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324326" name=""/>
                    <pic:cNvPicPr/>
                  </pic:nvPicPr>
                  <pic:blipFill>
                    <a:blip r:embed="rId34"/>
                    <a:stretch>
                      <a:fillRect/>
                    </a:stretch>
                  </pic:blipFill>
                  <pic:spPr>
                    <a:xfrm>
                      <a:off x="0" y="0"/>
                      <a:ext cx="5731510" cy="4145280"/>
                    </a:xfrm>
                    <a:prstGeom prst="rect">
                      <a:avLst/>
                    </a:prstGeom>
                  </pic:spPr>
                </pic:pic>
              </a:graphicData>
            </a:graphic>
          </wp:inline>
        </w:drawing>
      </w:r>
    </w:p>
    <w:p w14:paraId="2034E4C4" w14:textId="77777777" w:rsidR="003710D5" w:rsidRDefault="003710D5" w:rsidP="00C25B74">
      <w:pPr>
        <w:shd w:val="clear" w:color="auto" w:fill="FFFFFF"/>
        <w:spacing w:after="0" w:line="240" w:lineRule="auto"/>
        <w:ind w:right="-23"/>
        <w:jc w:val="both"/>
        <w:rPr>
          <w:rFonts w:ascii="Arial" w:hAnsi="Arial" w:cs="Arial"/>
          <w:lang w:eastAsia="en-GB"/>
        </w:rPr>
      </w:pPr>
    </w:p>
    <w:p w14:paraId="6284E54E" w14:textId="08C10C01" w:rsidR="0048596C" w:rsidRDefault="003710D5" w:rsidP="00C25B74">
      <w:pPr>
        <w:shd w:val="clear" w:color="auto" w:fill="FFFFFF"/>
        <w:spacing w:after="0" w:line="240" w:lineRule="auto"/>
        <w:ind w:right="-23"/>
        <w:jc w:val="both"/>
        <w:rPr>
          <w:rFonts w:ascii="Arial" w:hAnsi="Arial" w:cs="Arial"/>
          <w:lang w:eastAsia="en-GB"/>
        </w:rPr>
      </w:pPr>
      <w:r>
        <w:rPr>
          <w:rFonts w:ascii="Arial" w:hAnsi="Arial" w:cs="Arial"/>
          <w:b/>
          <w:bCs/>
          <w:lang w:eastAsia="en-GB"/>
        </w:rPr>
        <w:t xml:space="preserve">Figure </w:t>
      </w:r>
      <w:r w:rsidR="00DB3DE6">
        <w:rPr>
          <w:rFonts w:ascii="Arial" w:hAnsi="Arial" w:cs="Arial"/>
          <w:b/>
          <w:bCs/>
          <w:lang w:eastAsia="en-GB"/>
        </w:rPr>
        <w:t>1</w:t>
      </w:r>
      <w:r w:rsidR="004874BE">
        <w:rPr>
          <w:rFonts w:ascii="Arial" w:hAnsi="Arial" w:cs="Arial"/>
          <w:b/>
          <w:bCs/>
          <w:lang w:eastAsia="en-GB"/>
        </w:rPr>
        <w:t>1</w:t>
      </w:r>
      <w:r>
        <w:rPr>
          <w:rFonts w:ascii="Arial" w:hAnsi="Arial" w:cs="Arial"/>
          <w:b/>
          <w:bCs/>
          <w:lang w:eastAsia="en-GB"/>
        </w:rPr>
        <w:t xml:space="preserve">: </w:t>
      </w:r>
      <w:r>
        <w:rPr>
          <w:rFonts w:ascii="Arial" w:hAnsi="Arial" w:cs="Arial"/>
          <w:lang w:eastAsia="en-GB"/>
        </w:rPr>
        <w:t xml:space="preserve">LEP </w:t>
      </w:r>
      <w:r w:rsidR="0095262F">
        <w:rPr>
          <w:rFonts w:ascii="Arial" w:hAnsi="Arial" w:cs="Arial"/>
          <w:lang w:eastAsia="en-GB"/>
        </w:rPr>
        <w:t>Zone Map (Planning Portal Spatial 4/9/2026)</w:t>
      </w:r>
      <w:r w:rsidR="00327536" w:rsidRPr="00BE218C">
        <w:rPr>
          <w:rFonts w:ascii="Arial" w:hAnsi="Arial" w:cs="Arial"/>
          <w:lang w:eastAsia="en-GB"/>
        </w:rPr>
        <w:t xml:space="preserve"> </w:t>
      </w:r>
    </w:p>
    <w:p w14:paraId="6D1DFDC2" w14:textId="77777777" w:rsidR="0048596C" w:rsidRDefault="0048596C" w:rsidP="00C25B74">
      <w:pPr>
        <w:shd w:val="clear" w:color="auto" w:fill="FFFFFF"/>
        <w:spacing w:after="0" w:line="240" w:lineRule="auto"/>
        <w:ind w:right="-23"/>
        <w:jc w:val="both"/>
        <w:rPr>
          <w:rFonts w:ascii="Arial" w:hAnsi="Arial" w:cs="Arial"/>
          <w:lang w:eastAsia="en-GB"/>
        </w:rPr>
      </w:pPr>
    </w:p>
    <w:p w14:paraId="6E041A3E" w14:textId="377EC97C" w:rsidR="008408D4" w:rsidRPr="00BE218C" w:rsidRDefault="00877565" w:rsidP="00C25B74">
      <w:pPr>
        <w:shd w:val="clear" w:color="auto" w:fill="FFFFFF"/>
        <w:spacing w:after="0" w:line="240" w:lineRule="auto"/>
        <w:ind w:right="-23"/>
        <w:jc w:val="both"/>
        <w:rPr>
          <w:rFonts w:ascii="Arial" w:hAnsi="Arial" w:cs="Arial"/>
          <w:color w:val="FF0000"/>
          <w:lang w:eastAsia="en-GB"/>
        </w:rPr>
      </w:pPr>
      <w:r>
        <w:rPr>
          <w:rFonts w:ascii="Arial" w:hAnsi="Arial" w:cs="Arial"/>
          <w:lang w:eastAsia="en-GB"/>
        </w:rPr>
        <w:t>Pursuant to the LEP, t</w:t>
      </w:r>
      <w:r w:rsidR="00155ECB" w:rsidRPr="00BE218C">
        <w:rPr>
          <w:rFonts w:ascii="Arial" w:hAnsi="Arial" w:cs="Arial"/>
          <w:lang w:eastAsia="en-GB"/>
        </w:rPr>
        <w:t>he propos</w:t>
      </w:r>
      <w:r>
        <w:rPr>
          <w:rFonts w:ascii="Arial" w:hAnsi="Arial" w:cs="Arial"/>
          <w:lang w:eastAsia="en-GB"/>
        </w:rPr>
        <w:t>ed development</w:t>
      </w:r>
      <w:r w:rsidR="00155ECB" w:rsidRPr="00BE218C">
        <w:rPr>
          <w:rFonts w:ascii="Arial" w:hAnsi="Arial" w:cs="Arial"/>
          <w:lang w:eastAsia="en-GB"/>
        </w:rPr>
        <w:t xml:space="preserve"> </w:t>
      </w:r>
      <w:r>
        <w:rPr>
          <w:rFonts w:ascii="Arial" w:hAnsi="Arial" w:cs="Arial"/>
          <w:lang w:eastAsia="en-GB"/>
        </w:rPr>
        <w:t xml:space="preserve">is characterised as </w:t>
      </w:r>
      <w:r w:rsidR="00CF2E99" w:rsidRPr="00293985">
        <w:rPr>
          <w:rFonts w:ascii="Arial" w:hAnsi="Arial" w:cs="Arial"/>
          <w:i/>
          <w:iCs/>
          <w:lang w:eastAsia="en-GB"/>
        </w:rPr>
        <w:t>electricity generating works</w:t>
      </w:r>
      <w:r w:rsidR="00B0561F" w:rsidRPr="00293985">
        <w:rPr>
          <w:rFonts w:ascii="Arial" w:hAnsi="Arial" w:cs="Arial"/>
          <w:lang w:eastAsia="en-GB"/>
        </w:rPr>
        <w:t xml:space="preserve"> </w:t>
      </w:r>
      <w:r w:rsidR="00155ECB" w:rsidRPr="00BE218C">
        <w:rPr>
          <w:rFonts w:ascii="Arial" w:hAnsi="Arial" w:cs="Arial"/>
          <w:lang w:eastAsia="en-GB"/>
        </w:rPr>
        <w:t xml:space="preserve">which is </w:t>
      </w:r>
      <w:r w:rsidR="00B0561F" w:rsidRPr="00293985">
        <w:rPr>
          <w:rFonts w:ascii="Arial" w:hAnsi="Arial" w:cs="Arial"/>
          <w:lang w:eastAsia="en-GB"/>
        </w:rPr>
        <w:t xml:space="preserve">not listed as a permissible use in the zone </w:t>
      </w:r>
      <w:r w:rsidR="005523C0" w:rsidRPr="00293985">
        <w:rPr>
          <w:rFonts w:ascii="Arial" w:hAnsi="Arial" w:cs="Arial"/>
          <w:lang w:eastAsia="en-GB"/>
        </w:rPr>
        <w:t>in the Land Use Table in Clause 2.3</w:t>
      </w:r>
      <w:r w:rsidR="006A1F6D" w:rsidRPr="00293985">
        <w:rPr>
          <w:rFonts w:ascii="Arial" w:hAnsi="Arial" w:cs="Arial"/>
          <w:lang w:eastAsia="en-GB"/>
        </w:rPr>
        <w:t xml:space="preserve"> and is therefore prohibited</w:t>
      </w:r>
      <w:r w:rsidR="00A601E4">
        <w:rPr>
          <w:rFonts w:ascii="Arial" w:hAnsi="Arial" w:cs="Arial"/>
          <w:lang w:eastAsia="en-GB"/>
        </w:rPr>
        <w:t xml:space="preserve"> under the LEP</w:t>
      </w:r>
      <w:r w:rsidR="006A1F6D" w:rsidRPr="00293985">
        <w:rPr>
          <w:rFonts w:ascii="Arial" w:hAnsi="Arial" w:cs="Arial"/>
          <w:lang w:eastAsia="en-GB"/>
        </w:rPr>
        <w:t xml:space="preserve">. </w:t>
      </w:r>
      <w:r w:rsidR="00551806" w:rsidRPr="00293985">
        <w:rPr>
          <w:rFonts w:ascii="Arial" w:hAnsi="Arial" w:cs="Arial"/>
          <w:lang w:eastAsia="en-GB"/>
        </w:rPr>
        <w:t xml:space="preserve">The </w:t>
      </w:r>
      <w:r w:rsidR="00C353D7" w:rsidRPr="00293985">
        <w:rPr>
          <w:rFonts w:ascii="Arial" w:hAnsi="Arial" w:cs="Arial"/>
          <w:lang w:eastAsia="en-GB"/>
        </w:rPr>
        <w:t>prop</w:t>
      </w:r>
      <w:r w:rsidR="00551806" w:rsidRPr="00293985">
        <w:rPr>
          <w:rFonts w:ascii="Arial" w:hAnsi="Arial" w:cs="Arial"/>
          <w:lang w:eastAsia="en-GB"/>
        </w:rPr>
        <w:t>osed development</w:t>
      </w:r>
      <w:r w:rsidR="00C353D7" w:rsidRPr="00293985">
        <w:rPr>
          <w:rFonts w:ascii="Arial" w:hAnsi="Arial" w:cs="Arial"/>
          <w:lang w:eastAsia="en-GB"/>
        </w:rPr>
        <w:t xml:space="preserve"> is </w:t>
      </w:r>
      <w:r w:rsidR="00350193">
        <w:rPr>
          <w:rFonts w:ascii="Arial" w:hAnsi="Arial" w:cs="Arial"/>
          <w:lang w:eastAsia="en-GB"/>
        </w:rPr>
        <w:t xml:space="preserve">however </w:t>
      </w:r>
      <w:r w:rsidR="00C353D7" w:rsidRPr="00293985">
        <w:rPr>
          <w:rFonts w:ascii="Arial" w:hAnsi="Arial" w:cs="Arial"/>
          <w:lang w:eastAsia="en-GB"/>
        </w:rPr>
        <w:t xml:space="preserve">permissible </w:t>
      </w:r>
      <w:r w:rsidR="00551806" w:rsidRPr="00293985">
        <w:rPr>
          <w:rFonts w:ascii="Arial" w:hAnsi="Arial" w:cs="Arial"/>
          <w:lang w:eastAsia="en-GB"/>
        </w:rPr>
        <w:t xml:space="preserve">with consent </w:t>
      </w:r>
      <w:r w:rsidR="00C353D7" w:rsidRPr="00293985">
        <w:rPr>
          <w:rFonts w:ascii="Arial" w:hAnsi="Arial" w:cs="Arial"/>
          <w:lang w:eastAsia="en-GB"/>
        </w:rPr>
        <w:t xml:space="preserve">under </w:t>
      </w:r>
      <w:r w:rsidR="00350193">
        <w:rPr>
          <w:rFonts w:ascii="Arial" w:hAnsi="Arial" w:cs="Arial"/>
          <w:lang w:eastAsia="en-GB"/>
        </w:rPr>
        <w:t>C</w:t>
      </w:r>
      <w:r w:rsidR="00551806" w:rsidRPr="00293985">
        <w:rPr>
          <w:rFonts w:ascii="Arial" w:hAnsi="Arial" w:cs="Arial"/>
          <w:lang w:eastAsia="en-GB"/>
        </w:rPr>
        <w:t>la</w:t>
      </w:r>
      <w:r w:rsidR="00293985" w:rsidRPr="00293985">
        <w:rPr>
          <w:rFonts w:ascii="Arial" w:hAnsi="Arial" w:cs="Arial"/>
          <w:lang w:eastAsia="en-GB"/>
        </w:rPr>
        <w:t xml:space="preserve">use 2.36(1) of </w:t>
      </w:r>
      <w:r w:rsidR="00C353D7" w:rsidRPr="00293985">
        <w:rPr>
          <w:rFonts w:ascii="Arial" w:hAnsi="Arial" w:cs="Arial"/>
          <w:lang w:eastAsia="en-GB"/>
        </w:rPr>
        <w:t>SEPP</w:t>
      </w:r>
      <w:r w:rsidR="00551806" w:rsidRPr="00293985">
        <w:rPr>
          <w:rFonts w:ascii="Arial" w:hAnsi="Arial" w:cs="Arial"/>
          <w:lang w:eastAsia="en-GB"/>
        </w:rPr>
        <w:t xml:space="preserve"> (Infrastructure</w:t>
      </w:r>
      <w:r w:rsidR="00350193">
        <w:rPr>
          <w:rFonts w:ascii="Arial" w:hAnsi="Arial" w:cs="Arial"/>
          <w:lang w:eastAsia="en-GB"/>
        </w:rPr>
        <w:t xml:space="preserve"> and Transport</w:t>
      </w:r>
      <w:r w:rsidR="00293985" w:rsidRPr="00293985">
        <w:rPr>
          <w:rFonts w:ascii="Arial" w:hAnsi="Arial" w:cs="Arial"/>
          <w:lang w:eastAsia="en-GB"/>
        </w:rPr>
        <w:t>).</w:t>
      </w:r>
    </w:p>
    <w:p w14:paraId="0FEFDA03" w14:textId="232C4205" w:rsidR="008408D4" w:rsidRPr="00BE218C" w:rsidRDefault="008408D4" w:rsidP="00C25B74">
      <w:pPr>
        <w:shd w:val="clear" w:color="auto" w:fill="FFFFFF"/>
        <w:spacing w:after="0" w:line="240" w:lineRule="auto"/>
        <w:ind w:right="-23"/>
        <w:jc w:val="both"/>
        <w:rPr>
          <w:rFonts w:ascii="Arial" w:hAnsi="Arial" w:cs="Arial"/>
          <w:lang w:eastAsia="en-GB"/>
        </w:rPr>
      </w:pPr>
    </w:p>
    <w:p w14:paraId="0EF1A9F2" w14:textId="7F8BA5E8" w:rsidR="003A528D" w:rsidRPr="00BE218C" w:rsidRDefault="003A528D" w:rsidP="00204299">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The</w:t>
      </w:r>
      <w:r w:rsidR="00823BF1" w:rsidRPr="00BE218C">
        <w:rPr>
          <w:rFonts w:ascii="Arial" w:hAnsi="Arial" w:cs="Arial"/>
          <w:lang w:eastAsia="en-GB"/>
        </w:rPr>
        <w:t xml:space="preserve"> </w:t>
      </w:r>
      <w:r w:rsidR="00BE22EA" w:rsidRPr="00BE218C">
        <w:rPr>
          <w:rFonts w:ascii="Arial" w:hAnsi="Arial" w:cs="Arial"/>
          <w:lang w:eastAsia="en-GB"/>
        </w:rPr>
        <w:t>zone objectives include the following</w:t>
      </w:r>
      <w:r w:rsidRPr="00BE218C">
        <w:rPr>
          <w:rFonts w:ascii="Arial" w:hAnsi="Arial" w:cs="Arial"/>
          <w:lang w:eastAsia="en-GB"/>
        </w:rPr>
        <w:t xml:space="preserve"> (pursuant to the Land Use Table in Clause 2.3):</w:t>
      </w:r>
    </w:p>
    <w:p w14:paraId="103A4242" w14:textId="77777777" w:rsidR="003A528D" w:rsidRDefault="003A528D" w:rsidP="00204299">
      <w:pPr>
        <w:shd w:val="clear" w:color="auto" w:fill="FFFFFF"/>
        <w:spacing w:after="0" w:line="240" w:lineRule="auto"/>
        <w:ind w:right="-23"/>
        <w:jc w:val="both"/>
        <w:rPr>
          <w:rFonts w:ascii="Arial" w:hAnsi="Arial" w:cs="Arial"/>
          <w:lang w:eastAsia="en-GB"/>
        </w:rPr>
      </w:pPr>
    </w:p>
    <w:p w14:paraId="379CE357" w14:textId="21BE3205"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encourage sustainable primary industry production by maintaining and enhancing the natural resource base.</w:t>
      </w:r>
    </w:p>
    <w:p w14:paraId="18CA604B" w14:textId="2D1662FA"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encourage diversity in primary industry enterprises and systems appropriate for the area.</w:t>
      </w:r>
    </w:p>
    <w:p w14:paraId="26DCCF00" w14:textId="45BA3873"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minimise the fragmentation and alienation of resource lands.</w:t>
      </w:r>
    </w:p>
    <w:p w14:paraId="7FFDFDDA" w14:textId="5C5708F2"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minimise conflict between land uses within this zone and land uses within adjoining zones.</w:t>
      </w:r>
    </w:p>
    <w:p w14:paraId="4E007FA4" w14:textId="7BADF5A6"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provide for recreational and tourist activities that are compatible with the agricultural, environmental and conservation value of the land.</w:t>
      </w:r>
    </w:p>
    <w:p w14:paraId="042DA2B4" w14:textId="52C62E7A" w:rsidR="000151F9" w:rsidRPr="00176ABB" w:rsidRDefault="000151F9" w:rsidP="00176ABB">
      <w:pPr>
        <w:pStyle w:val="ListParagraph"/>
        <w:numPr>
          <w:ilvl w:val="0"/>
          <w:numId w:val="24"/>
        </w:numPr>
        <w:shd w:val="clear" w:color="auto" w:fill="FFFFFF"/>
        <w:spacing w:after="0" w:line="240" w:lineRule="auto"/>
        <w:ind w:right="-23"/>
        <w:jc w:val="both"/>
        <w:rPr>
          <w:rFonts w:ascii="Arial" w:hAnsi="Arial" w:cs="Arial"/>
          <w:i/>
          <w:iCs/>
          <w:lang w:eastAsia="en-GB"/>
        </w:rPr>
      </w:pPr>
      <w:r w:rsidRPr="00176ABB">
        <w:rPr>
          <w:rFonts w:ascii="Arial" w:hAnsi="Arial" w:cs="Arial"/>
          <w:i/>
          <w:iCs/>
          <w:lang w:eastAsia="en-GB"/>
        </w:rPr>
        <w:t>To promote the rural amenity and scenic landscape values of the area and prevent the silhouetting of unsympathetic development on ridgelines.</w:t>
      </w:r>
    </w:p>
    <w:p w14:paraId="7698EFFA" w14:textId="00C5DD7A" w:rsidR="00350193" w:rsidRPr="00BE218C" w:rsidRDefault="00350193" w:rsidP="00204299">
      <w:pPr>
        <w:shd w:val="clear" w:color="auto" w:fill="FFFFFF"/>
        <w:spacing w:after="0" w:line="240" w:lineRule="auto"/>
        <w:ind w:right="-23"/>
        <w:jc w:val="both"/>
        <w:rPr>
          <w:rFonts w:ascii="Arial" w:hAnsi="Arial" w:cs="Arial"/>
          <w:lang w:eastAsia="en-GB"/>
        </w:rPr>
      </w:pPr>
    </w:p>
    <w:p w14:paraId="0E2FA0B7" w14:textId="4CB26600" w:rsidR="00943546" w:rsidRDefault="00943546" w:rsidP="00204299">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The propos</w:t>
      </w:r>
      <w:r w:rsidR="00877565">
        <w:rPr>
          <w:rFonts w:ascii="Arial" w:hAnsi="Arial" w:cs="Arial"/>
          <w:lang w:eastAsia="en-GB"/>
        </w:rPr>
        <w:t>ed development</w:t>
      </w:r>
      <w:r w:rsidRPr="00BE218C">
        <w:rPr>
          <w:rFonts w:ascii="Arial" w:hAnsi="Arial" w:cs="Arial"/>
          <w:lang w:eastAsia="en-GB"/>
        </w:rPr>
        <w:t xml:space="preserve"> </w:t>
      </w:r>
      <w:proofErr w:type="gramStart"/>
      <w:r w:rsidRPr="00BE218C">
        <w:rPr>
          <w:rFonts w:ascii="Arial" w:hAnsi="Arial" w:cs="Arial"/>
          <w:lang w:eastAsia="en-GB"/>
        </w:rPr>
        <w:t>is consider</w:t>
      </w:r>
      <w:r w:rsidR="00F801F2" w:rsidRPr="00BE218C">
        <w:rPr>
          <w:rFonts w:ascii="Arial" w:hAnsi="Arial" w:cs="Arial"/>
          <w:lang w:eastAsia="en-GB"/>
        </w:rPr>
        <w:t>e</w:t>
      </w:r>
      <w:r w:rsidRPr="00BE218C">
        <w:rPr>
          <w:rFonts w:ascii="Arial" w:hAnsi="Arial" w:cs="Arial"/>
          <w:lang w:eastAsia="en-GB"/>
        </w:rPr>
        <w:t>d</w:t>
      </w:r>
      <w:r w:rsidR="00F801F2" w:rsidRPr="00BE218C">
        <w:rPr>
          <w:rFonts w:ascii="Arial" w:hAnsi="Arial" w:cs="Arial"/>
          <w:lang w:eastAsia="en-GB"/>
        </w:rPr>
        <w:t xml:space="preserve"> to be</w:t>
      </w:r>
      <w:proofErr w:type="gramEnd"/>
      <w:r w:rsidRPr="00BE218C">
        <w:rPr>
          <w:rFonts w:ascii="Arial" w:hAnsi="Arial" w:cs="Arial"/>
          <w:lang w:eastAsia="en-GB"/>
        </w:rPr>
        <w:t xml:space="preserve"> consistent with </w:t>
      </w:r>
      <w:r w:rsidR="00877565">
        <w:rPr>
          <w:rFonts w:ascii="Arial" w:hAnsi="Arial" w:cs="Arial"/>
          <w:lang w:eastAsia="en-GB"/>
        </w:rPr>
        <w:t xml:space="preserve">the </w:t>
      </w:r>
      <w:r w:rsidR="003174AB">
        <w:rPr>
          <w:rFonts w:ascii="Arial" w:hAnsi="Arial" w:cs="Arial"/>
          <w:lang w:eastAsia="en-GB"/>
        </w:rPr>
        <w:t xml:space="preserve">objectives of the zone in terms of having regard in its siting to minimise </w:t>
      </w:r>
      <w:r w:rsidR="00BF0AD3">
        <w:rPr>
          <w:rFonts w:ascii="Arial" w:hAnsi="Arial" w:cs="Arial"/>
          <w:lang w:eastAsia="en-GB"/>
        </w:rPr>
        <w:t>fragmentation of resource lands,</w:t>
      </w:r>
      <w:r w:rsidR="00CE5F75">
        <w:rPr>
          <w:rFonts w:ascii="Arial" w:hAnsi="Arial" w:cs="Arial"/>
          <w:lang w:eastAsia="en-GB"/>
        </w:rPr>
        <w:t xml:space="preserve"> and by</w:t>
      </w:r>
      <w:r w:rsidR="00BF0AD3">
        <w:rPr>
          <w:rFonts w:ascii="Arial" w:hAnsi="Arial" w:cs="Arial"/>
          <w:lang w:eastAsia="en-GB"/>
        </w:rPr>
        <w:t xml:space="preserve"> </w:t>
      </w:r>
      <w:r w:rsidR="00CE5F75">
        <w:rPr>
          <w:rFonts w:ascii="Arial" w:hAnsi="Arial" w:cs="Arial"/>
          <w:lang w:eastAsia="en-GB"/>
        </w:rPr>
        <w:t xml:space="preserve">having </w:t>
      </w:r>
      <w:r w:rsidR="00BF0AD3">
        <w:rPr>
          <w:rFonts w:ascii="Arial" w:hAnsi="Arial" w:cs="Arial"/>
          <w:lang w:eastAsia="en-GB"/>
        </w:rPr>
        <w:t>minimal conflict with other uses in the zone</w:t>
      </w:r>
      <w:r w:rsidR="00CE5F75">
        <w:rPr>
          <w:rFonts w:ascii="Arial" w:hAnsi="Arial" w:cs="Arial"/>
          <w:lang w:eastAsia="en-GB"/>
        </w:rPr>
        <w:t>, namely agriculture.</w:t>
      </w:r>
    </w:p>
    <w:p w14:paraId="202A3A52" w14:textId="77777777" w:rsidR="00C26587" w:rsidRDefault="00C26587" w:rsidP="00204299">
      <w:pPr>
        <w:shd w:val="clear" w:color="auto" w:fill="FFFFFF"/>
        <w:spacing w:after="0" w:line="240" w:lineRule="auto"/>
        <w:ind w:right="-23"/>
        <w:jc w:val="both"/>
        <w:rPr>
          <w:rFonts w:ascii="Arial" w:hAnsi="Arial" w:cs="Arial"/>
          <w:lang w:eastAsia="en-GB"/>
        </w:rPr>
      </w:pPr>
    </w:p>
    <w:p w14:paraId="5D30EFAF" w14:textId="77777777" w:rsidR="00C26587" w:rsidRPr="00BE218C" w:rsidRDefault="00C26587" w:rsidP="00204299">
      <w:pPr>
        <w:shd w:val="clear" w:color="auto" w:fill="FFFFFF"/>
        <w:spacing w:after="0" w:line="240" w:lineRule="auto"/>
        <w:ind w:right="-23"/>
        <w:jc w:val="both"/>
        <w:rPr>
          <w:rFonts w:ascii="Arial" w:hAnsi="Arial" w:cs="Arial"/>
          <w:lang w:eastAsia="en-GB"/>
        </w:rPr>
      </w:pPr>
    </w:p>
    <w:p w14:paraId="405C5689" w14:textId="77777777" w:rsidR="00F801F2" w:rsidRPr="00BE218C" w:rsidRDefault="00F801F2" w:rsidP="00C25B74">
      <w:pPr>
        <w:shd w:val="clear" w:color="auto" w:fill="FFFFFF"/>
        <w:spacing w:after="0" w:line="240" w:lineRule="auto"/>
        <w:ind w:right="-23"/>
        <w:jc w:val="both"/>
        <w:rPr>
          <w:rFonts w:ascii="Arial" w:hAnsi="Arial" w:cs="Arial"/>
          <w:lang w:eastAsia="en-GB"/>
        </w:rPr>
      </w:pPr>
    </w:p>
    <w:p w14:paraId="7121FD12" w14:textId="45246990" w:rsidR="00084CC1" w:rsidRPr="00BE218C" w:rsidRDefault="00084CC1" w:rsidP="00084CC1">
      <w:pPr>
        <w:shd w:val="clear" w:color="auto" w:fill="FFFFFF"/>
        <w:spacing w:after="0" w:line="240" w:lineRule="auto"/>
        <w:ind w:right="-23"/>
        <w:jc w:val="both"/>
        <w:rPr>
          <w:rFonts w:ascii="Arial" w:hAnsi="Arial" w:cs="Arial"/>
          <w:i/>
          <w:iCs/>
          <w:lang w:eastAsia="en-GB"/>
        </w:rPr>
      </w:pPr>
      <w:r w:rsidRPr="00BE218C">
        <w:rPr>
          <w:rFonts w:ascii="Arial" w:hAnsi="Arial" w:cs="Arial"/>
          <w:i/>
          <w:iCs/>
          <w:lang w:eastAsia="en-GB"/>
        </w:rPr>
        <w:lastRenderedPageBreak/>
        <w:t xml:space="preserve">General Controls </w:t>
      </w:r>
      <w:r w:rsidR="00C96C9E">
        <w:rPr>
          <w:rFonts w:ascii="Arial" w:hAnsi="Arial" w:cs="Arial"/>
          <w:i/>
          <w:iCs/>
          <w:lang w:eastAsia="en-GB"/>
        </w:rPr>
        <w:t xml:space="preserve">and Development Standards </w:t>
      </w:r>
      <w:r w:rsidRPr="00BE218C">
        <w:rPr>
          <w:rFonts w:ascii="Arial" w:hAnsi="Arial" w:cs="Arial"/>
          <w:i/>
          <w:iCs/>
          <w:lang w:eastAsia="en-GB"/>
        </w:rPr>
        <w:t>(Part 2, 4, 5 and 6)</w:t>
      </w:r>
    </w:p>
    <w:p w14:paraId="7969EFC3" w14:textId="66CC5DFA" w:rsidR="00403803" w:rsidRPr="00BE218C" w:rsidRDefault="00403803" w:rsidP="00F44E39">
      <w:pPr>
        <w:shd w:val="clear" w:color="auto" w:fill="FFFFFF"/>
        <w:spacing w:after="0" w:line="240" w:lineRule="auto"/>
        <w:ind w:right="-23"/>
        <w:jc w:val="both"/>
        <w:rPr>
          <w:rFonts w:ascii="Arial" w:hAnsi="Arial" w:cs="Arial"/>
          <w:lang w:eastAsia="en-GB"/>
        </w:rPr>
      </w:pPr>
    </w:p>
    <w:p w14:paraId="493E3682" w14:textId="3CD1CB94" w:rsidR="00A03A7D" w:rsidRDefault="00A03A7D" w:rsidP="00F44E39">
      <w:pPr>
        <w:shd w:val="clear" w:color="auto" w:fill="FFFFFF"/>
        <w:spacing w:after="0" w:line="240" w:lineRule="auto"/>
        <w:ind w:right="-23"/>
        <w:jc w:val="both"/>
        <w:rPr>
          <w:rFonts w:ascii="Arial" w:hAnsi="Arial" w:cs="Arial"/>
          <w:color w:val="FF0000"/>
          <w:lang w:eastAsia="en-GB"/>
        </w:rPr>
      </w:pPr>
      <w:r w:rsidRPr="00BE218C">
        <w:rPr>
          <w:rFonts w:ascii="Arial" w:hAnsi="Arial" w:cs="Arial"/>
          <w:lang w:eastAsia="en-GB"/>
        </w:rPr>
        <w:t xml:space="preserve">The LEP also contains </w:t>
      </w:r>
      <w:r w:rsidR="002A4CC0">
        <w:rPr>
          <w:rFonts w:ascii="Arial" w:hAnsi="Arial" w:cs="Arial"/>
          <w:lang w:eastAsia="en-GB"/>
        </w:rPr>
        <w:t>matters</w:t>
      </w:r>
      <w:r w:rsidR="004E5C50" w:rsidRPr="00BE218C">
        <w:rPr>
          <w:rFonts w:ascii="Arial" w:hAnsi="Arial" w:cs="Arial"/>
          <w:lang w:eastAsia="en-GB"/>
        </w:rPr>
        <w:t xml:space="preserve"> relating to local provisions. The c</w:t>
      </w:r>
      <w:r w:rsidR="002A4CC0">
        <w:rPr>
          <w:rFonts w:ascii="Arial" w:hAnsi="Arial" w:cs="Arial"/>
          <w:lang w:eastAsia="en-GB"/>
        </w:rPr>
        <w:t>lauses</w:t>
      </w:r>
      <w:r w:rsidR="004E5C50" w:rsidRPr="00BE218C">
        <w:rPr>
          <w:rFonts w:ascii="Arial" w:hAnsi="Arial" w:cs="Arial"/>
          <w:lang w:eastAsia="en-GB"/>
        </w:rPr>
        <w:t xml:space="preserve"> </w:t>
      </w:r>
      <w:r w:rsidR="00F32E3C" w:rsidRPr="00BE218C">
        <w:rPr>
          <w:rFonts w:ascii="Arial" w:hAnsi="Arial" w:cs="Arial"/>
          <w:lang w:eastAsia="en-GB"/>
        </w:rPr>
        <w:t xml:space="preserve">relevant </w:t>
      </w:r>
      <w:r w:rsidR="004E5C50" w:rsidRPr="00BE218C">
        <w:rPr>
          <w:rFonts w:ascii="Arial" w:hAnsi="Arial" w:cs="Arial"/>
          <w:lang w:eastAsia="en-GB"/>
        </w:rPr>
        <w:t xml:space="preserve">to the proposal are considered in </w:t>
      </w:r>
      <w:r w:rsidR="004E5C50" w:rsidRPr="00CE5F75">
        <w:rPr>
          <w:rFonts w:ascii="Arial" w:hAnsi="Arial" w:cs="Arial"/>
          <w:b/>
          <w:bCs/>
          <w:lang w:eastAsia="en-GB"/>
        </w:rPr>
        <w:t xml:space="preserve">Table </w:t>
      </w:r>
      <w:r w:rsidR="00CE5F75" w:rsidRPr="00CE5F75">
        <w:rPr>
          <w:rFonts w:ascii="Arial" w:hAnsi="Arial" w:cs="Arial"/>
          <w:b/>
          <w:bCs/>
          <w:lang w:eastAsia="en-GB"/>
        </w:rPr>
        <w:t>5</w:t>
      </w:r>
      <w:r w:rsidR="004E5C50" w:rsidRPr="00CE5F75">
        <w:rPr>
          <w:rFonts w:ascii="Arial" w:hAnsi="Arial" w:cs="Arial"/>
          <w:lang w:eastAsia="en-GB"/>
        </w:rPr>
        <w:t xml:space="preserve"> </w:t>
      </w:r>
      <w:r w:rsidR="004E5C50" w:rsidRPr="00BE218C">
        <w:rPr>
          <w:rFonts w:ascii="Arial" w:hAnsi="Arial" w:cs="Arial"/>
          <w:lang w:eastAsia="en-GB"/>
        </w:rPr>
        <w:t>below</w:t>
      </w:r>
      <w:r w:rsidR="009B390F">
        <w:rPr>
          <w:rFonts w:ascii="Arial" w:hAnsi="Arial" w:cs="Arial"/>
          <w:lang w:eastAsia="en-GB"/>
        </w:rPr>
        <w:t xml:space="preserve">. </w:t>
      </w:r>
    </w:p>
    <w:p w14:paraId="2C026F18" w14:textId="77777777" w:rsidR="0031204F" w:rsidRDefault="0031204F" w:rsidP="00F44E39">
      <w:pPr>
        <w:shd w:val="clear" w:color="auto" w:fill="FFFFFF"/>
        <w:spacing w:after="0" w:line="240" w:lineRule="auto"/>
        <w:ind w:right="-23"/>
        <w:jc w:val="both"/>
        <w:rPr>
          <w:rFonts w:ascii="Arial" w:hAnsi="Arial" w:cs="Arial"/>
          <w:color w:val="FF0000"/>
          <w:lang w:eastAsia="en-GB"/>
        </w:rPr>
      </w:pPr>
    </w:p>
    <w:p w14:paraId="6C3FE959" w14:textId="73A0AFF4" w:rsidR="00B70569" w:rsidRDefault="00B70569" w:rsidP="00F44E39">
      <w:pPr>
        <w:shd w:val="clear" w:color="auto" w:fill="FFFFFF"/>
        <w:spacing w:after="0" w:line="240" w:lineRule="auto"/>
        <w:ind w:right="-23"/>
        <w:jc w:val="both"/>
        <w:rPr>
          <w:rFonts w:ascii="Arial" w:hAnsi="Arial" w:cs="Arial"/>
          <w:color w:val="FF0000"/>
          <w:lang w:eastAsia="en-GB"/>
        </w:rPr>
      </w:pPr>
      <w:r w:rsidRPr="00B70569">
        <w:rPr>
          <w:rFonts w:ascii="Arial" w:hAnsi="Arial" w:cs="Arial"/>
          <w:noProof/>
          <w:color w:val="FF0000"/>
          <w:lang w:eastAsia="en-GB"/>
        </w:rPr>
        <w:drawing>
          <wp:inline distT="0" distB="0" distL="0" distR="0" wp14:anchorId="768B2B42" wp14:editId="0F68A2A8">
            <wp:extent cx="5731510" cy="4136390"/>
            <wp:effectExtent l="0" t="0" r="2540" b="0"/>
            <wp:docPr id="193033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3118" name=""/>
                    <pic:cNvPicPr/>
                  </pic:nvPicPr>
                  <pic:blipFill>
                    <a:blip r:embed="rId35"/>
                    <a:stretch>
                      <a:fillRect/>
                    </a:stretch>
                  </pic:blipFill>
                  <pic:spPr>
                    <a:xfrm>
                      <a:off x="0" y="0"/>
                      <a:ext cx="5731510" cy="4136390"/>
                    </a:xfrm>
                    <a:prstGeom prst="rect">
                      <a:avLst/>
                    </a:prstGeom>
                  </pic:spPr>
                </pic:pic>
              </a:graphicData>
            </a:graphic>
          </wp:inline>
        </w:drawing>
      </w:r>
    </w:p>
    <w:p w14:paraId="0754C522" w14:textId="77777777" w:rsidR="0031204F" w:rsidRDefault="0031204F" w:rsidP="00F44E39">
      <w:pPr>
        <w:shd w:val="clear" w:color="auto" w:fill="FFFFFF"/>
        <w:spacing w:after="0" w:line="240" w:lineRule="auto"/>
        <w:ind w:right="-23"/>
        <w:jc w:val="both"/>
        <w:rPr>
          <w:rFonts w:ascii="Arial" w:hAnsi="Arial" w:cs="Arial"/>
          <w:color w:val="FF0000"/>
          <w:lang w:eastAsia="en-GB"/>
        </w:rPr>
      </w:pPr>
    </w:p>
    <w:p w14:paraId="647A9D11" w14:textId="397951EF" w:rsidR="0031204F" w:rsidRPr="0031204F" w:rsidRDefault="0031204F" w:rsidP="00F44E39">
      <w:pPr>
        <w:shd w:val="clear" w:color="auto" w:fill="FFFFFF"/>
        <w:spacing w:after="0" w:line="240" w:lineRule="auto"/>
        <w:ind w:right="-23"/>
        <w:jc w:val="both"/>
        <w:rPr>
          <w:rFonts w:ascii="Arial" w:hAnsi="Arial" w:cs="Arial"/>
          <w:lang w:eastAsia="en-GB"/>
        </w:rPr>
      </w:pPr>
      <w:r>
        <w:rPr>
          <w:rFonts w:ascii="Arial" w:hAnsi="Arial" w:cs="Arial"/>
          <w:b/>
          <w:bCs/>
          <w:lang w:eastAsia="en-GB"/>
        </w:rPr>
        <w:t xml:space="preserve">Figure </w:t>
      </w:r>
      <w:r w:rsidR="0053581B">
        <w:rPr>
          <w:rFonts w:ascii="Arial" w:hAnsi="Arial" w:cs="Arial"/>
          <w:b/>
          <w:bCs/>
          <w:lang w:eastAsia="en-GB"/>
        </w:rPr>
        <w:t>12</w:t>
      </w:r>
      <w:r>
        <w:rPr>
          <w:rFonts w:ascii="Arial" w:hAnsi="Arial" w:cs="Arial"/>
          <w:b/>
          <w:bCs/>
          <w:lang w:eastAsia="en-GB"/>
        </w:rPr>
        <w:t xml:space="preserve">: </w:t>
      </w:r>
      <w:r w:rsidR="001B551B">
        <w:rPr>
          <w:rFonts w:ascii="Arial" w:hAnsi="Arial" w:cs="Arial"/>
          <w:lang w:eastAsia="en-GB"/>
        </w:rPr>
        <w:t>Drinking Water Catchment Map (Planning Portal Spatial 4/9/2026)</w:t>
      </w:r>
    </w:p>
    <w:p w14:paraId="3E6223C4" w14:textId="648178FB" w:rsidR="009C5E55" w:rsidRPr="00BE218C" w:rsidRDefault="009C5E55" w:rsidP="009C5E55">
      <w:pPr>
        <w:shd w:val="clear" w:color="auto" w:fill="FFFFFF"/>
        <w:spacing w:after="0" w:line="240" w:lineRule="auto"/>
        <w:ind w:right="-23"/>
        <w:jc w:val="both"/>
        <w:rPr>
          <w:rFonts w:ascii="Arial" w:hAnsi="Arial" w:cs="Arial"/>
          <w:i/>
          <w:iCs/>
          <w:lang w:eastAsia="en-GB"/>
        </w:rPr>
      </w:pPr>
    </w:p>
    <w:p w14:paraId="65B7D745" w14:textId="1837B04B" w:rsidR="000D26EE" w:rsidRPr="002A0A9B" w:rsidRDefault="000D26EE" w:rsidP="00F14826">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008A62AB" w:rsidRPr="002A0A9B">
        <w:rPr>
          <w:rFonts w:ascii="Arial" w:hAnsi="Arial" w:cs="Arial"/>
          <w:b/>
          <w:bCs/>
          <w:i w:val="0"/>
          <w:iCs w:val="0"/>
          <w:noProof/>
          <w:color w:val="auto"/>
          <w:sz w:val="20"/>
          <w:szCs w:val="20"/>
        </w:rPr>
        <w:t>4</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Consideration of the LEP Controls</w:t>
      </w:r>
    </w:p>
    <w:tbl>
      <w:tblPr>
        <w:tblStyle w:val="DPETable"/>
        <w:tblW w:w="880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2552"/>
        <w:gridCol w:w="2942"/>
        <w:gridCol w:w="1611"/>
      </w:tblGrid>
      <w:tr w:rsidR="000748A1" w:rsidRPr="00BE218C" w14:paraId="09288D68" w14:textId="0A9CE14A" w:rsidTr="000777F4">
        <w:trPr>
          <w:cnfStyle w:val="100000000000" w:firstRow="1" w:lastRow="0" w:firstColumn="0" w:lastColumn="0" w:oddVBand="0" w:evenVBand="0" w:oddHBand="0" w:evenHBand="0" w:firstRowFirstColumn="0" w:firstRowLastColumn="0" w:lastRowFirstColumn="0" w:lastRowLastColumn="0"/>
          <w:jc w:val="center"/>
        </w:trPr>
        <w:tc>
          <w:tcPr>
            <w:tcW w:w="1696" w:type="dxa"/>
          </w:tcPr>
          <w:p w14:paraId="22E57905" w14:textId="655E1A0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Control</w:t>
            </w:r>
          </w:p>
        </w:tc>
        <w:tc>
          <w:tcPr>
            <w:tcW w:w="2552" w:type="dxa"/>
          </w:tcPr>
          <w:p w14:paraId="2FFE782F" w14:textId="5D5A75ED"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 xml:space="preserve">Requirement </w:t>
            </w:r>
          </w:p>
        </w:tc>
        <w:tc>
          <w:tcPr>
            <w:tcW w:w="2942" w:type="dxa"/>
          </w:tcPr>
          <w:p w14:paraId="58608058" w14:textId="7A6C8385"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Proposal</w:t>
            </w:r>
          </w:p>
        </w:tc>
        <w:tc>
          <w:tcPr>
            <w:tcW w:w="1611" w:type="dxa"/>
          </w:tcPr>
          <w:p w14:paraId="3F7B7C58" w14:textId="4A77A8B8" w:rsidR="000748A1" w:rsidRPr="00BE218C" w:rsidRDefault="000748A1" w:rsidP="00272E6E">
            <w:pPr>
              <w:pStyle w:val="FigureCaption"/>
              <w:spacing w:before="0" w:after="0"/>
              <w:ind w:left="0"/>
              <w:rPr>
                <w:rFonts w:ascii="Arial" w:hAnsi="Arial" w:cs="Arial"/>
                <w:b/>
                <w:bCs/>
                <w:color w:val="auto"/>
                <w:sz w:val="22"/>
                <w:szCs w:val="22"/>
              </w:rPr>
            </w:pPr>
            <w:r w:rsidRPr="00BE218C">
              <w:rPr>
                <w:rFonts w:ascii="Arial" w:hAnsi="Arial" w:cs="Arial"/>
                <w:b/>
                <w:bCs/>
                <w:color w:val="auto"/>
                <w:sz w:val="22"/>
                <w:szCs w:val="22"/>
              </w:rPr>
              <w:t>Comply</w:t>
            </w:r>
          </w:p>
        </w:tc>
      </w:tr>
      <w:tr w:rsidR="00F14414" w:rsidRPr="00BE218C" w14:paraId="3EE15F1B" w14:textId="77777777" w:rsidTr="000777F4">
        <w:trPr>
          <w:jc w:val="center"/>
        </w:trPr>
        <w:tc>
          <w:tcPr>
            <w:tcW w:w="1696" w:type="dxa"/>
          </w:tcPr>
          <w:p w14:paraId="58192978" w14:textId="7FBE879E" w:rsidR="00F14414" w:rsidRPr="00A811B6" w:rsidRDefault="00F14414" w:rsidP="00272E6E">
            <w:pPr>
              <w:pStyle w:val="FigureCaption"/>
              <w:spacing w:before="0" w:after="0"/>
              <w:ind w:left="0"/>
              <w:rPr>
                <w:rFonts w:ascii="Arial" w:hAnsi="Arial" w:cs="Arial"/>
                <w:bCs/>
                <w:color w:val="auto"/>
                <w:sz w:val="22"/>
                <w:szCs w:val="22"/>
              </w:rPr>
            </w:pPr>
            <w:r w:rsidRPr="00A811B6">
              <w:rPr>
                <w:rFonts w:ascii="Arial" w:hAnsi="Arial" w:cs="Arial"/>
                <w:b w:val="0"/>
                <w:color w:val="auto"/>
                <w:sz w:val="22"/>
                <w:szCs w:val="22"/>
              </w:rPr>
              <w:t>5.21 Flood Planning</w:t>
            </w:r>
          </w:p>
        </w:tc>
        <w:tc>
          <w:tcPr>
            <w:tcW w:w="2552" w:type="dxa"/>
          </w:tcPr>
          <w:p w14:paraId="5858C8F8" w14:textId="4470E9E6" w:rsidR="00F14414" w:rsidRPr="00A811B6" w:rsidRDefault="002D55F3" w:rsidP="00A74B59">
            <w:pPr>
              <w:pStyle w:val="FigureCaption"/>
              <w:spacing w:before="0" w:after="0"/>
              <w:ind w:left="0"/>
              <w:jc w:val="both"/>
              <w:rPr>
                <w:rFonts w:ascii="Arial" w:hAnsi="Arial" w:cs="Arial"/>
                <w:b w:val="0"/>
                <w:color w:val="auto"/>
                <w:sz w:val="22"/>
                <w:szCs w:val="22"/>
              </w:rPr>
            </w:pPr>
            <w:r w:rsidRPr="00A811B6">
              <w:rPr>
                <w:rFonts w:ascii="Arial" w:hAnsi="Arial" w:cs="Arial"/>
                <w:b w:val="0"/>
                <w:color w:val="auto"/>
                <w:sz w:val="22"/>
                <w:szCs w:val="22"/>
              </w:rPr>
              <w:t xml:space="preserve">Consideration is to be given to </w:t>
            </w:r>
            <w:r w:rsidR="00605A3C" w:rsidRPr="00A811B6">
              <w:rPr>
                <w:rFonts w:ascii="Arial" w:hAnsi="Arial" w:cs="Arial"/>
                <w:b w:val="0"/>
                <w:color w:val="auto"/>
                <w:sz w:val="22"/>
                <w:szCs w:val="22"/>
              </w:rPr>
              <w:t xml:space="preserve">flooding </w:t>
            </w:r>
            <w:r w:rsidR="00AF5F47" w:rsidRPr="00A811B6">
              <w:rPr>
                <w:rFonts w:ascii="Arial" w:hAnsi="Arial" w:cs="Arial"/>
                <w:b w:val="0"/>
                <w:color w:val="auto"/>
                <w:sz w:val="22"/>
                <w:szCs w:val="22"/>
              </w:rPr>
              <w:t xml:space="preserve">in terms of </w:t>
            </w:r>
            <w:r w:rsidR="00C63EAE" w:rsidRPr="00A811B6">
              <w:rPr>
                <w:rFonts w:ascii="Arial" w:hAnsi="Arial" w:cs="Arial"/>
                <w:b w:val="0"/>
                <w:color w:val="auto"/>
                <w:sz w:val="22"/>
                <w:szCs w:val="22"/>
              </w:rPr>
              <w:t>function and behaviour, risk to life and impacts on other properties.</w:t>
            </w:r>
            <w:r w:rsidRPr="00A811B6">
              <w:rPr>
                <w:rFonts w:ascii="Arial" w:hAnsi="Arial" w:cs="Arial"/>
                <w:b w:val="0"/>
                <w:color w:val="auto"/>
                <w:sz w:val="22"/>
                <w:szCs w:val="22"/>
              </w:rPr>
              <w:t xml:space="preserve"> </w:t>
            </w:r>
          </w:p>
        </w:tc>
        <w:tc>
          <w:tcPr>
            <w:tcW w:w="2942" w:type="dxa"/>
          </w:tcPr>
          <w:p w14:paraId="6122ACE8" w14:textId="7E484267" w:rsidR="00A811B6" w:rsidRPr="00A811B6" w:rsidRDefault="00AF5F47" w:rsidP="00A74B59">
            <w:pPr>
              <w:pStyle w:val="FigureCaption"/>
              <w:spacing w:before="0" w:after="0"/>
              <w:ind w:left="0"/>
              <w:jc w:val="both"/>
              <w:rPr>
                <w:rFonts w:ascii="Arial" w:hAnsi="Arial" w:cs="Arial"/>
                <w:b w:val="0"/>
                <w:color w:val="auto"/>
                <w:sz w:val="22"/>
                <w:szCs w:val="22"/>
              </w:rPr>
            </w:pPr>
            <w:r w:rsidRPr="00A811B6">
              <w:rPr>
                <w:rFonts w:ascii="Arial" w:hAnsi="Arial" w:cs="Arial"/>
                <w:b w:val="0"/>
                <w:color w:val="auto"/>
                <w:sz w:val="22"/>
                <w:szCs w:val="22"/>
              </w:rPr>
              <w:t xml:space="preserve">The siting of the proposed development is outside the </w:t>
            </w:r>
            <w:r w:rsidR="002327FB" w:rsidRPr="00A811B6">
              <w:rPr>
                <w:rFonts w:ascii="Arial" w:hAnsi="Arial" w:cs="Arial"/>
                <w:b w:val="0"/>
                <w:color w:val="auto"/>
                <w:sz w:val="22"/>
                <w:szCs w:val="22"/>
              </w:rPr>
              <w:t xml:space="preserve">1% AEP </w:t>
            </w:r>
            <w:r w:rsidRPr="00A811B6">
              <w:rPr>
                <w:rFonts w:ascii="Arial" w:hAnsi="Arial" w:cs="Arial"/>
                <w:b w:val="0"/>
                <w:color w:val="auto"/>
                <w:sz w:val="22"/>
                <w:szCs w:val="22"/>
              </w:rPr>
              <w:t xml:space="preserve">mapped </w:t>
            </w:r>
            <w:r w:rsidR="00D66859" w:rsidRPr="00A811B6">
              <w:rPr>
                <w:rFonts w:ascii="Arial" w:hAnsi="Arial" w:cs="Arial"/>
                <w:b w:val="0"/>
                <w:color w:val="auto"/>
                <w:sz w:val="22"/>
                <w:szCs w:val="22"/>
              </w:rPr>
              <w:t>flood area.</w:t>
            </w:r>
            <w:r w:rsidR="00201EC5" w:rsidRPr="00A811B6">
              <w:rPr>
                <w:rFonts w:ascii="Arial" w:hAnsi="Arial" w:cs="Arial"/>
                <w:b w:val="0"/>
                <w:color w:val="auto"/>
                <w:sz w:val="22"/>
                <w:szCs w:val="22"/>
              </w:rPr>
              <w:t xml:space="preserve"> </w:t>
            </w:r>
            <w:r w:rsidR="002104F9" w:rsidRPr="00A811B6">
              <w:rPr>
                <w:rFonts w:ascii="Arial" w:hAnsi="Arial" w:cs="Arial"/>
                <w:b w:val="0"/>
                <w:color w:val="auto"/>
                <w:sz w:val="22"/>
                <w:szCs w:val="22"/>
              </w:rPr>
              <w:t xml:space="preserve">Information submitted by the applicant requires refinement. </w:t>
            </w:r>
            <w:r w:rsidR="00F94830" w:rsidRPr="00A811B6">
              <w:rPr>
                <w:rFonts w:ascii="Arial" w:hAnsi="Arial" w:cs="Arial"/>
                <w:b w:val="0"/>
                <w:color w:val="auto"/>
                <w:sz w:val="22"/>
                <w:szCs w:val="22"/>
              </w:rPr>
              <w:t>I</w:t>
            </w:r>
            <w:r w:rsidR="002327FB" w:rsidRPr="00A811B6">
              <w:rPr>
                <w:rFonts w:ascii="Arial" w:hAnsi="Arial" w:cs="Arial"/>
                <w:b w:val="0"/>
                <w:color w:val="auto"/>
                <w:sz w:val="22"/>
                <w:szCs w:val="22"/>
              </w:rPr>
              <w:t xml:space="preserve">mpacts associated with a </w:t>
            </w:r>
            <w:r w:rsidR="005116B2" w:rsidRPr="00A811B6">
              <w:rPr>
                <w:rFonts w:ascii="Arial" w:hAnsi="Arial" w:cs="Arial"/>
                <w:b w:val="0"/>
                <w:color w:val="auto"/>
                <w:sz w:val="22"/>
                <w:szCs w:val="22"/>
              </w:rPr>
              <w:t>PMF event</w:t>
            </w:r>
            <w:r w:rsidR="00F94830" w:rsidRPr="00A811B6">
              <w:rPr>
                <w:rFonts w:ascii="Arial" w:hAnsi="Arial" w:cs="Arial"/>
                <w:b w:val="0"/>
                <w:color w:val="auto"/>
                <w:sz w:val="22"/>
                <w:szCs w:val="22"/>
              </w:rPr>
              <w:t xml:space="preserve"> are</w:t>
            </w:r>
            <w:r w:rsidR="005116B2" w:rsidRPr="00A811B6">
              <w:rPr>
                <w:rFonts w:ascii="Arial" w:hAnsi="Arial" w:cs="Arial"/>
                <w:b w:val="0"/>
                <w:color w:val="auto"/>
                <w:sz w:val="22"/>
                <w:szCs w:val="22"/>
              </w:rPr>
              <w:t xml:space="preserve"> address</w:t>
            </w:r>
            <w:r w:rsidR="00F94830" w:rsidRPr="00A811B6">
              <w:rPr>
                <w:rFonts w:ascii="Arial" w:hAnsi="Arial" w:cs="Arial"/>
                <w:b w:val="0"/>
                <w:color w:val="auto"/>
                <w:sz w:val="22"/>
                <w:szCs w:val="22"/>
              </w:rPr>
              <w:t>ed</w:t>
            </w:r>
            <w:r w:rsidR="005116B2" w:rsidRPr="00A811B6">
              <w:rPr>
                <w:rFonts w:ascii="Arial" w:hAnsi="Arial" w:cs="Arial"/>
                <w:b w:val="0"/>
                <w:color w:val="auto"/>
                <w:sz w:val="22"/>
                <w:szCs w:val="22"/>
              </w:rPr>
              <w:t xml:space="preserve"> th</w:t>
            </w:r>
            <w:r w:rsidR="00F94830" w:rsidRPr="00A811B6">
              <w:rPr>
                <w:rFonts w:ascii="Arial" w:hAnsi="Arial" w:cs="Arial"/>
                <w:b w:val="0"/>
                <w:color w:val="auto"/>
                <w:sz w:val="22"/>
                <w:szCs w:val="22"/>
              </w:rPr>
              <w:t>rough</w:t>
            </w:r>
            <w:r w:rsidR="005116B2" w:rsidRPr="00A811B6">
              <w:rPr>
                <w:rFonts w:ascii="Arial" w:hAnsi="Arial" w:cs="Arial"/>
                <w:b w:val="0"/>
                <w:color w:val="auto"/>
                <w:sz w:val="22"/>
                <w:szCs w:val="22"/>
              </w:rPr>
              <w:t xml:space="preserve"> </w:t>
            </w:r>
            <w:r w:rsidR="00B27ECA" w:rsidRPr="00A811B6">
              <w:rPr>
                <w:rFonts w:ascii="Arial" w:hAnsi="Arial" w:cs="Arial"/>
                <w:b w:val="0"/>
                <w:color w:val="auto"/>
                <w:sz w:val="22"/>
                <w:szCs w:val="22"/>
              </w:rPr>
              <w:t xml:space="preserve">appropriate </w:t>
            </w:r>
            <w:r w:rsidR="005116B2" w:rsidRPr="00A811B6">
              <w:rPr>
                <w:rFonts w:ascii="Arial" w:hAnsi="Arial" w:cs="Arial"/>
                <w:b w:val="0"/>
                <w:color w:val="auto"/>
                <w:sz w:val="22"/>
                <w:szCs w:val="22"/>
              </w:rPr>
              <w:t>condition</w:t>
            </w:r>
            <w:r w:rsidR="00F94830" w:rsidRPr="00A811B6">
              <w:rPr>
                <w:rFonts w:ascii="Arial" w:hAnsi="Arial" w:cs="Arial"/>
                <w:b w:val="0"/>
                <w:color w:val="auto"/>
                <w:sz w:val="22"/>
                <w:szCs w:val="22"/>
              </w:rPr>
              <w:t>s.</w:t>
            </w:r>
          </w:p>
        </w:tc>
        <w:tc>
          <w:tcPr>
            <w:tcW w:w="1611" w:type="dxa"/>
          </w:tcPr>
          <w:p w14:paraId="0A501FD2" w14:textId="435A389A" w:rsidR="00F14414" w:rsidRPr="00A811B6" w:rsidRDefault="00201EC5" w:rsidP="00201EC5">
            <w:pPr>
              <w:pStyle w:val="FigureCaption"/>
              <w:spacing w:before="0" w:after="0"/>
              <w:ind w:left="0"/>
              <w:jc w:val="left"/>
              <w:rPr>
                <w:rFonts w:ascii="Arial" w:hAnsi="Arial" w:cs="Arial"/>
                <w:b w:val="0"/>
                <w:color w:val="auto"/>
                <w:sz w:val="22"/>
                <w:szCs w:val="22"/>
              </w:rPr>
            </w:pPr>
            <w:r w:rsidRPr="00A811B6">
              <w:rPr>
                <w:rFonts w:ascii="Arial" w:hAnsi="Arial" w:cs="Arial"/>
                <w:b w:val="0"/>
                <w:color w:val="auto"/>
                <w:sz w:val="22"/>
                <w:szCs w:val="22"/>
              </w:rPr>
              <w:t>Conditions imposed to address</w:t>
            </w:r>
            <w:r w:rsidR="005A00AE" w:rsidRPr="00A811B6">
              <w:rPr>
                <w:rFonts w:ascii="Arial" w:hAnsi="Arial" w:cs="Arial"/>
                <w:b w:val="0"/>
                <w:color w:val="auto"/>
                <w:sz w:val="22"/>
                <w:szCs w:val="22"/>
              </w:rPr>
              <w:t>.</w:t>
            </w:r>
          </w:p>
        </w:tc>
      </w:tr>
      <w:tr w:rsidR="000748A1" w:rsidRPr="00BE218C" w14:paraId="178DAE74" w14:textId="1158B2BE" w:rsidTr="000777F4">
        <w:trPr>
          <w:jc w:val="center"/>
        </w:trPr>
        <w:tc>
          <w:tcPr>
            <w:tcW w:w="1696" w:type="dxa"/>
          </w:tcPr>
          <w:p w14:paraId="73C595A9" w14:textId="636D5934" w:rsidR="000748A1" w:rsidRPr="00BE218C" w:rsidRDefault="00FD2B53" w:rsidP="0054242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6.5 Drinking Water Catchment</w:t>
            </w:r>
          </w:p>
        </w:tc>
        <w:tc>
          <w:tcPr>
            <w:tcW w:w="2552" w:type="dxa"/>
          </w:tcPr>
          <w:p w14:paraId="096E63E1" w14:textId="3D9DB5D0" w:rsidR="000748A1" w:rsidRPr="00BE218C" w:rsidRDefault="008D3255" w:rsidP="00A74B59">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Consideration is to be given to the distance between the development and any waterway</w:t>
            </w:r>
            <w:r w:rsidR="00FF5DD3">
              <w:rPr>
                <w:rFonts w:ascii="Arial" w:hAnsi="Arial" w:cs="Arial"/>
                <w:b w:val="0"/>
                <w:color w:val="auto"/>
                <w:sz w:val="22"/>
                <w:szCs w:val="22"/>
              </w:rPr>
              <w:t xml:space="preserve">, on-site chemicals, treatment, </w:t>
            </w:r>
            <w:r w:rsidR="00FF5DD3">
              <w:rPr>
                <w:rFonts w:ascii="Arial" w:hAnsi="Arial" w:cs="Arial"/>
                <w:b w:val="0"/>
                <w:color w:val="auto"/>
                <w:sz w:val="22"/>
                <w:szCs w:val="22"/>
              </w:rPr>
              <w:lastRenderedPageBreak/>
              <w:t xml:space="preserve">storage and disposal </w:t>
            </w:r>
            <w:r w:rsidR="00F94830">
              <w:rPr>
                <w:rFonts w:ascii="Arial" w:hAnsi="Arial" w:cs="Arial"/>
                <w:b w:val="0"/>
                <w:color w:val="auto"/>
                <w:sz w:val="22"/>
                <w:szCs w:val="22"/>
              </w:rPr>
              <w:t xml:space="preserve">of </w:t>
            </w:r>
            <w:proofErr w:type="gramStart"/>
            <w:r w:rsidR="00F94830">
              <w:rPr>
                <w:rFonts w:ascii="Arial" w:hAnsi="Arial" w:cs="Arial"/>
                <w:b w:val="0"/>
                <w:color w:val="auto"/>
                <w:sz w:val="22"/>
                <w:szCs w:val="22"/>
              </w:rPr>
              <w:t>waste water</w:t>
            </w:r>
            <w:proofErr w:type="gramEnd"/>
            <w:r w:rsidR="00F94830">
              <w:rPr>
                <w:rFonts w:ascii="Arial" w:hAnsi="Arial" w:cs="Arial"/>
                <w:b w:val="0"/>
                <w:color w:val="auto"/>
                <w:sz w:val="22"/>
                <w:szCs w:val="22"/>
              </w:rPr>
              <w:t>.</w:t>
            </w:r>
          </w:p>
        </w:tc>
        <w:tc>
          <w:tcPr>
            <w:tcW w:w="2942" w:type="dxa"/>
          </w:tcPr>
          <w:p w14:paraId="7E0B6E26" w14:textId="7AAE4757" w:rsidR="000748A1" w:rsidRPr="00BE218C" w:rsidRDefault="002104F9"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lastRenderedPageBreak/>
              <w:t xml:space="preserve">Information submitted by the applicant requires refinement. </w:t>
            </w:r>
            <w:r w:rsidR="00552056">
              <w:rPr>
                <w:rFonts w:ascii="Arial" w:hAnsi="Arial" w:cs="Arial"/>
                <w:b w:val="0"/>
                <w:color w:val="auto"/>
                <w:sz w:val="22"/>
                <w:szCs w:val="22"/>
              </w:rPr>
              <w:t xml:space="preserve">Impacts associated with water quality are </w:t>
            </w:r>
            <w:r>
              <w:rPr>
                <w:rFonts w:ascii="Arial" w:hAnsi="Arial" w:cs="Arial"/>
                <w:b w:val="0"/>
                <w:color w:val="auto"/>
                <w:sz w:val="22"/>
                <w:szCs w:val="22"/>
              </w:rPr>
              <w:t xml:space="preserve">addressed </w:t>
            </w:r>
            <w:r>
              <w:rPr>
                <w:rFonts w:ascii="Arial" w:hAnsi="Arial" w:cs="Arial"/>
                <w:b w:val="0"/>
                <w:color w:val="auto"/>
                <w:sz w:val="22"/>
                <w:szCs w:val="22"/>
              </w:rPr>
              <w:lastRenderedPageBreak/>
              <w:t>through appropriate conditions.</w:t>
            </w:r>
          </w:p>
        </w:tc>
        <w:tc>
          <w:tcPr>
            <w:tcW w:w="1611" w:type="dxa"/>
          </w:tcPr>
          <w:p w14:paraId="12CDE94F" w14:textId="34EEAC71" w:rsidR="00FD2B53" w:rsidRPr="00276B77" w:rsidRDefault="00FD2B53" w:rsidP="00F94830">
            <w:pPr>
              <w:pStyle w:val="FigureCaption"/>
              <w:spacing w:before="0" w:after="0"/>
              <w:ind w:left="0"/>
              <w:jc w:val="left"/>
              <w:rPr>
                <w:rFonts w:ascii="Arial" w:hAnsi="Arial" w:cs="Arial"/>
                <w:b w:val="0"/>
                <w:color w:val="FF0000"/>
                <w:sz w:val="22"/>
                <w:szCs w:val="22"/>
              </w:rPr>
            </w:pPr>
            <w:r w:rsidRPr="00FD2B53">
              <w:rPr>
                <w:rFonts w:ascii="Arial" w:hAnsi="Arial" w:cs="Arial"/>
                <w:b w:val="0"/>
                <w:color w:val="auto"/>
                <w:sz w:val="22"/>
                <w:szCs w:val="22"/>
              </w:rPr>
              <w:lastRenderedPageBreak/>
              <w:t>Conditions imposed to</w:t>
            </w:r>
            <w:r w:rsidR="00B735BA">
              <w:rPr>
                <w:rFonts w:ascii="Arial" w:hAnsi="Arial" w:cs="Arial"/>
                <w:b w:val="0"/>
                <w:color w:val="auto"/>
                <w:sz w:val="22"/>
                <w:szCs w:val="22"/>
              </w:rPr>
              <w:t xml:space="preserve"> address</w:t>
            </w:r>
            <w:r w:rsidR="005A00AE">
              <w:rPr>
                <w:rFonts w:ascii="Arial" w:hAnsi="Arial" w:cs="Arial"/>
                <w:b w:val="0"/>
                <w:color w:val="auto"/>
                <w:sz w:val="22"/>
                <w:szCs w:val="22"/>
              </w:rPr>
              <w:t>.</w:t>
            </w:r>
          </w:p>
        </w:tc>
      </w:tr>
      <w:tr w:rsidR="000748A1" w:rsidRPr="00BE218C" w14:paraId="12C26EF9" w14:textId="0B190F00" w:rsidTr="000777F4">
        <w:trPr>
          <w:jc w:val="center"/>
        </w:trPr>
        <w:tc>
          <w:tcPr>
            <w:tcW w:w="1696" w:type="dxa"/>
          </w:tcPr>
          <w:p w14:paraId="316A5B5A" w14:textId="24857C3C" w:rsidR="000748A1" w:rsidRPr="00BE218C" w:rsidRDefault="00FD2B53" w:rsidP="00FD2B53">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6.</w:t>
            </w:r>
            <w:r w:rsidR="004E6F38">
              <w:rPr>
                <w:rFonts w:ascii="Arial" w:hAnsi="Arial" w:cs="Arial"/>
                <w:b w:val="0"/>
                <w:color w:val="auto"/>
                <w:sz w:val="22"/>
                <w:szCs w:val="22"/>
              </w:rPr>
              <w:t>10 Williams River Catchment</w:t>
            </w:r>
          </w:p>
        </w:tc>
        <w:tc>
          <w:tcPr>
            <w:tcW w:w="2552" w:type="dxa"/>
          </w:tcPr>
          <w:p w14:paraId="451D9138" w14:textId="2B590A45" w:rsidR="000748A1" w:rsidRPr="00BE218C" w:rsidRDefault="0002643D" w:rsidP="00A74B59">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Consideration is to be given </w:t>
            </w:r>
            <w:r w:rsidR="00C66D4C">
              <w:rPr>
                <w:rFonts w:ascii="Arial" w:hAnsi="Arial" w:cs="Arial"/>
                <w:b w:val="0"/>
                <w:color w:val="auto"/>
                <w:sz w:val="22"/>
                <w:szCs w:val="22"/>
              </w:rPr>
              <w:t>to the promotion of the sustainable use of land and water</w:t>
            </w:r>
            <w:r w:rsidR="008D55D3">
              <w:rPr>
                <w:rFonts w:ascii="Arial" w:hAnsi="Arial" w:cs="Arial"/>
                <w:b w:val="0"/>
                <w:color w:val="auto"/>
                <w:sz w:val="22"/>
                <w:szCs w:val="22"/>
              </w:rPr>
              <w:t>, the protection and improvement of the catchment’s environmental qualities</w:t>
            </w:r>
            <w:r w:rsidR="005A00AE">
              <w:rPr>
                <w:rFonts w:ascii="Arial" w:hAnsi="Arial" w:cs="Arial"/>
                <w:b w:val="0"/>
                <w:color w:val="auto"/>
                <w:sz w:val="22"/>
                <w:szCs w:val="22"/>
              </w:rPr>
              <w:t>, and any significant adverse impacts on water quality.</w:t>
            </w:r>
          </w:p>
        </w:tc>
        <w:tc>
          <w:tcPr>
            <w:tcW w:w="2942" w:type="dxa"/>
          </w:tcPr>
          <w:p w14:paraId="583F62E9" w14:textId="17C4F8C5" w:rsidR="000748A1" w:rsidRPr="00BE218C" w:rsidRDefault="005A00AE"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Information submitted by the applicant requires refinement. Impacts associated with water quality are addressed through appropriate conditions.</w:t>
            </w:r>
          </w:p>
        </w:tc>
        <w:tc>
          <w:tcPr>
            <w:tcW w:w="1611" w:type="dxa"/>
          </w:tcPr>
          <w:p w14:paraId="5B612247" w14:textId="3144BC0A" w:rsidR="000748A1" w:rsidRPr="00276B77" w:rsidRDefault="005A00AE" w:rsidP="005A00AE">
            <w:pPr>
              <w:pStyle w:val="FigureCaption"/>
              <w:spacing w:before="0" w:after="0"/>
              <w:ind w:left="0"/>
              <w:jc w:val="left"/>
              <w:rPr>
                <w:rFonts w:ascii="Arial" w:hAnsi="Arial" w:cs="Arial"/>
                <w:b w:val="0"/>
                <w:color w:val="FF0000"/>
                <w:sz w:val="22"/>
                <w:szCs w:val="22"/>
              </w:rPr>
            </w:pPr>
            <w:r w:rsidRPr="005A00AE">
              <w:rPr>
                <w:rFonts w:ascii="Arial" w:hAnsi="Arial" w:cs="Arial"/>
                <w:b w:val="0"/>
                <w:color w:val="auto"/>
                <w:sz w:val="22"/>
                <w:szCs w:val="22"/>
              </w:rPr>
              <w:t>Conditions imposed to address</w:t>
            </w:r>
            <w:r>
              <w:rPr>
                <w:rFonts w:ascii="Arial" w:hAnsi="Arial" w:cs="Arial"/>
                <w:b w:val="0"/>
                <w:color w:val="auto"/>
                <w:sz w:val="22"/>
                <w:szCs w:val="22"/>
              </w:rPr>
              <w:t>.</w:t>
            </w:r>
          </w:p>
        </w:tc>
      </w:tr>
    </w:tbl>
    <w:p w14:paraId="560B1850" w14:textId="02B09AD2" w:rsidR="00272E6E" w:rsidRPr="00BE218C" w:rsidRDefault="00272E6E" w:rsidP="009C5E55">
      <w:pPr>
        <w:shd w:val="clear" w:color="auto" w:fill="FFFFFF"/>
        <w:spacing w:after="0" w:line="240" w:lineRule="auto"/>
        <w:ind w:right="-23"/>
        <w:jc w:val="both"/>
        <w:rPr>
          <w:rFonts w:ascii="Arial" w:hAnsi="Arial" w:cs="Arial"/>
          <w:i/>
          <w:iCs/>
          <w:lang w:eastAsia="en-GB"/>
        </w:rPr>
      </w:pPr>
    </w:p>
    <w:p w14:paraId="454D3FB7" w14:textId="667BA8D4" w:rsidR="00231335" w:rsidRDefault="006901B5" w:rsidP="00D639DC">
      <w:pPr>
        <w:spacing w:after="0" w:line="240" w:lineRule="auto"/>
        <w:jc w:val="both"/>
        <w:rPr>
          <w:rFonts w:ascii="Arial" w:eastAsia="Times New Roman" w:hAnsi="Arial" w:cs="Arial"/>
          <w:lang w:val="en-US"/>
        </w:rPr>
      </w:pPr>
      <w:r>
        <w:rPr>
          <w:rFonts w:ascii="Arial" w:eastAsia="Times New Roman" w:hAnsi="Arial" w:cs="Arial"/>
          <w:lang w:val="en-US"/>
        </w:rPr>
        <w:t>With appropriate conditions, t</w:t>
      </w:r>
      <w:r w:rsidR="0098334D" w:rsidRPr="00173203">
        <w:rPr>
          <w:rFonts w:ascii="Arial" w:eastAsia="Times New Roman" w:hAnsi="Arial" w:cs="Arial"/>
          <w:lang w:val="en-US"/>
        </w:rPr>
        <w:t xml:space="preserve">he development </w:t>
      </w:r>
      <w:r>
        <w:rPr>
          <w:rFonts w:ascii="Arial" w:eastAsia="Times New Roman" w:hAnsi="Arial" w:cs="Arial"/>
          <w:lang w:val="en-US"/>
        </w:rPr>
        <w:t xml:space="preserve">will achieve compliance </w:t>
      </w:r>
      <w:r w:rsidR="0098334D" w:rsidRPr="00173203">
        <w:rPr>
          <w:rFonts w:ascii="Arial" w:eastAsia="Times New Roman" w:hAnsi="Arial" w:cs="Arial"/>
          <w:lang w:val="en-US"/>
        </w:rPr>
        <w:t>with Clause 5.21(1)</w:t>
      </w:r>
      <w:r w:rsidR="00D639DC">
        <w:rPr>
          <w:rFonts w:ascii="Arial" w:eastAsia="Times New Roman" w:hAnsi="Arial" w:cs="Arial"/>
          <w:lang w:val="en-US"/>
        </w:rPr>
        <w:t>, Clause 6.5 and Clause 6.10.</w:t>
      </w:r>
    </w:p>
    <w:p w14:paraId="19C2D536" w14:textId="77777777" w:rsidR="000A5ED7" w:rsidRPr="00D639DC" w:rsidRDefault="000A5ED7" w:rsidP="00D639DC">
      <w:pPr>
        <w:spacing w:after="0" w:line="240" w:lineRule="auto"/>
        <w:jc w:val="both"/>
        <w:rPr>
          <w:rFonts w:ascii="Arial" w:eastAsia="Times New Roman" w:hAnsi="Arial" w:cs="Arial"/>
          <w:lang w:val="en-US"/>
        </w:rPr>
      </w:pPr>
    </w:p>
    <w:p w14:paraId="42F9A22A" w14:textId="13F736F4" w:rsidR="00C9463A" w:rsidRPr="00BE218C" w:rsidRDefault="00C9463A" w:rsidP="00373375">
      <w:pPr>
        <w:pStyle w:val="ListParagraph"/>
        <w:numPr>
          <w:ilvl w:val="0"/>
          <w:numId w:val="25"/>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 xml:space="preserve">Section 4.15 (1)(a)(ii) - Provisions of any </w:t>
      </w:r>
      <w:r w:rsidR="00A464EE">
        <w:rPr>
          <w:rFonts w:ascii="Arial" w:hAnsi="Arial" w:cs="Arial"/>
          <w:b/>
          <w:lang w:eastAsia="en-AU"/>
        </w:rPr>
        <w:t>Proposed</w:t>
      </w:r>
      <w:r w:rsidRPr="00BE218C">
        <w:rPr>
          <w:rFonts w:ascii="Arial" w:hAnsi="Arial" w:cs="Arial"/>
          <w:b/>
          <w:lang w:eastAsia="en-AU"/>
        </w:rPr>
        <w:t xml:space="preserve"> </w:t>
      </w:r>
      <w:r w:rsidR="00A464EE">
        <w:rPr>
          <w:rFonts w:ascii="Arial" w:hAnsi="Arial" w:cs="Arial"/>
          <w:b/>
          <w:lang w:eastAsia="en-AU"/>
        </w:rPr>
        <w:t>Instruments</w:t>
      </w:r>
    </w:p>
    <w:p w14:paraId="7DCEF14E" w14:textId="77777777" w:rsidR="00C9463A" w:rsidRPr="00BE218C" w:rsidRDefault="00C9463A" w:rsidP="00253A35">
      <w:pPr>
        <w:shd w:val="clear" w:color="auto" w:fill="FFFFFF"/>
        <w:spacing w:after="0" w:line="240" w:lineRule="auto"/>
        <w:ind w:right="-23"/>
        <w:rPr>
          <w:rFonts w:ascii="Arial" w:hAnsi="Arial" w:cs="Arial"/>
          <w:highlight w:val="yellow"/>
          <w:lang w:eastAsia="en-GB"/>
        </w:rPr>
      </w:pPr>
    </w:p>
    <w:p w14:paraId="59457376" w14:textId="054A7E50" w:rsidR="00390527" w:rsidRPr="00253A35" w:rsidRDefault="00C9463A" w:rsidP="006709AC">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There are </w:t>
      </w:r>
      <w:r w:rsidR="00406617">
        <w:rPr>
          <w:rFonts w:ascii="Arial" w:hAnsi="Arial" w:cs="Arial"/>
          <w:lang w:eastAsia="en-GB"/>
        </w:rPr>
        <w:t xml:space="preserve">no </w:t>
      </w:r>
      <w:r w:rsidR="00A464EE">
        <w:rPr>
          <w:rFonts w:ascii="Arial" w:hAnsi="Arial" w:cs="Arial"/>
          <w:lang w:eastAsia="en-GB"/>
        </w:rPr>
        <w:t>proposed instruments</w:t>
      </w:r>
      <w:r w:rsidRPr="00BE218C">
        <w:rPr>
          <w:rFonts w:ascii="Arial" w:hAnsi="Arial" w:cs="Arial"/>
          <w:lang w:eastAsia="en-GB"/>
        </w:rPr>
        <w:t xml:space="preserve"> which have been </w:t>
      </w:r>
      <w:r w:rsidR="00A464EE">
        <w:rPr>
          <w:rFonts w:ascii="Arial" w:hAnsi="Arial" w:cs="Arial"/>
          <w:lang w:eastAsia="en-GB"/>
        </w:rPr>
        <w:t>the sub</w:t>
      </w:r>
      <w:r w:rsidR="002019B3">
        <w:rPr>
          <w:rFonts w:ascii="Arial" w:hAnsi="Arial" w:cs="Arial"/>
          <w:lang w:eastAsia="en-GB"/>
        </w:rPr>
        <w:t>j</w:t>
      </w:r>
      <w:r w:rsidR="00A464EE">
        <w:rPr>
          <w:rFonts w:ascii="Arial" w:hAnsi="Arial" w:cs="Arial"/>
          <w:lang w:eastAsia="en-GB"/>
        </w:rPr>
        <w:t xml:space="preserve">ect of public </w:t>
      </w:r>
      <w:r w:rsidR="002019B3">
        <w:rPr>
          <w:rFonts w:ascii="Arial" w:hAnsi="Arial" w:cs="Arial"/>
          <w:lang w:eastAsia="en-GB"/>
        </w:rPr>
        <w:t>consultation under the EP&amp;A Act</w:t>
      </w:r>
      <w:r w:rsidR="00406617">
        <w:rPr>
          <w:rFonts w:ascii="Arial" w:hAnsi="Arial" w:cs="Arial"/>
          <w:lang w:eastAsia="en-GB"/>
        </w:rPr>
        <w:t>.</w:t>
      </w:r>
    </w:p>
    <w:p w14:paraId="583B2A93" w14:textId="70DD2556" w:rsidR="00672372" w:rsidRPr="00BE218C" w:rsidRDefault="00672372" w:rsidP="00C9463A">
      <w:pPr>
        <w:shd w:val="clear" w:color="auto" w:fill="FFFFFF"/>
        <w:ind w:right="-23"/>
        <w:rPr>
          <w:rFonts w:ascii="Arial" w:hAnsi="Arial" w:cs="Arial"/>
          <w:lang w:eastAsia="en-GB"/>
        </w:rPr>
      </w:pPr>
    </w:p>
    <w:p w14:paraId="3FF59E4A" w14:textId="3F610702" w:rsidR="00787DA6" w:rsidRPr="00BE218C" w:rsidRDefault="00787DA6" w:rsidP="00373375">
      <w:pPr>
        <w:pStyle w:val="ListParagraph"/>
        <w:numPr>
          <w:ilvl w:val="0"/>
          <w:numId w:val="25"/>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Section 4.15(1)(a)(iii) - Provisions of any Development Control Plan</w:t>
      </w:r>
    </w:p>
    <w:p w14:paraId="0856B384" w14:textId="77777777" w:rsidR="00787DA6" w:rsidRPr="00BE218C" w:rsidRDefault="00787DA6" w:rsidP="00787DA6">
      <w:pPr>
        <w:pStyle w:val="ListParagraph"/>
        <w:tabs>
          <w:tab w:val="left" w:pos="709"/>
          <w:tab w:val="left" w:pos="1560"/>
        </w:tabs>
        <w:spacing w:after="0" w:line="240" w:lineRule="auto"/>
        <w:ind w:left="851" w:right="23"/>
        <w:rPr>
          <w:rFonts w:ascii="Arial" w:hAnsi="Arial" w:cs="Arial"/>
          <w:b/>
          <w:lang w:eastAsia="en-AU"/>
        </w:rPr>
      </w:pPr>
    </w:p>
    <w:p w14:paraId="4CC64976" w14:textId="14421E76" w:rsidR="00787DA6" w:rsidRPr="00BE218C" w:rsidRDefault="00787DA6" w:rsidP="00142C8E">
      <w:pPr>
        <w:shd w:val="clear" w:color="auto" w:fill="FFFFFF"/>
        <w:spacing w:after="0" w:line="240" w:lineRule="auto"/>
        <w:ind w:right="-23"/>
        <w:rPr>
          <w:rFonts w:ascii="Arial" w:hAnsi="Arial" w:cs="Arial"/>
          <w:lang w:eastAsia="en-GB"/>
        </w:rPr>
      </w:pPr>
      <w:r w:rsidRPr="00BE218C">
        <w:rPr>
          <w:rFonts w:ascii="Arial" w:hAnsi="Arial" w:cs="Arial"/>
          <w:lang w:eastAsia="en-GB"/>
        </w:rPr>
        <w:t>The following Development Control Plan is relevant to this application</w:t>
      </w:r>
      <w:r w:rsidR="00C807BD" w:rsidRPr="00BE218C">
        <w:rPr>
          <w:rFonts w:ascii="Arial" w:hAnsi="Arial" w:cs="Arial"/>
          <w:lang w:eastAsia="en-GB"/>
        </w:rPr>
        <w:t>:</w:t>
      </w:r>
    </w:p>
    <w:p w14:paraId="47975156" w14:textId="77777777" w:rsidR="00C807BD" w:rsidRPr="00BE218C" w:rsidRDefault="00C807BD" w:rsidP="00142C8E">
      <w:pPr>
        <w:shd w:val="clear" w:color="auto" w:fill="FFFFFF"/>
        <w:spacing w:after="0" w:line="240" w:lineRule="auto"/>
        <w:ind w:right="-23"/>
        <w:rPr>
          <w:rFonts w:ascii="Arial" w:hAnsi="Arial" w:cs="Arial"/>
          <w:b/>
          <w:bCs/>
          <w:lang w:eastAsia="en-GB"/>
        </w:rPr>
      </w:pPr>
    </w:p>
    <w:p w14:paraId="3E50192E" w14:textId="4266C783" w:rsidR="003C2929" w:rsidRPr="00DC7B27" w:rsidRDefault="006709AC" w:rsidP="00DC7B27">
      <w:pPr>
        <w:shd w:val="clear" w:color="auto" w:fill="FFFFFF"/>
        <w:spacing w:after="0" w:line="240" w:lineRule="auto"/>
        <w:ind w:right="-23"/>
        <w:jc w:val="both"/>
        <w:rPr>
          <w:rFonts w:ascii="Arial" w:hAnsi="Arial" w:cs="Arial"/>
          <w:i/>
          <w:color w:val="FF0000"/>
          <w:lang w:eastAsia="en-GB"/>
        </w:rPr>
      </w:pPr>
      <w:r w:rsidRPr="00DC7B27">
        <w:rPr>
          <w:rFonts w:ascii="Arial" w:hAnsi="Arial" w:cs="Arial"/>
          <w:i/>
          <w:lang w:eastAsia="en-GB"/>
        </w:rPr>
        <w:t xml:space="preserve">Dungog </w:t>
      </w:r>
      <w:r w:rsidR="00787DA6" w:rsidRPr="00DC7B27">
        <w:rPr>
          <w:rFonts w:ascii="Arial" w:hAnsi="Arial" w:cs="Arial"/>
          <w:i/>
          <w:lang w:eastAsia="en-GB"/>
        </w:rPr>
        <w:t xml:space="preserve">Development Control Plan </w:t>
      </w:r>
      <w:r w:rsidRPr="00DC7B27">
        <w:rPr>
          <w:rFonts w:ascii="Arial" w:hAnsi="Arial" w:cs="Arial"/>
          <w:i/>
          <w:lang w:eastAsia="en-GB"/>
        </w:rPr>
        <w:t>No. 1</w:t>
      </w:r>
      <w:r w:rsidR="00C57E78" w:rsidRPr="00DC7B27">
        <w:rPr>
          <w:rFonts w:ascii="Arial" w:hAnsi="Arial" w:cs="Arial"/>
          <w:i/>
          <w:color w:val="FF0000"/>
          <w:lang w:eastAsia="en-GB"/>
        </w:rPr>
        <w:t xml:space="preserve"> </w:t>
      </w:r>
      <w:r w:rsidR="0076337C" w:rsidRPr="00DC7B27">
        <w:rPr>
          <w:rFonts w:ascii="Arial" w:hAnsi="Arial" w:cs="Arial"/>
          <w:iCs/>
          <w:lang w:eastAsia="en-GB"/>
        </w:rPr>
        <w:t>(‘the DCP’)</w:t>
      </w:r>
    </w:p>
    <w:p w14:paraId="22E535C7" w14:textId="10D737B3" w:rsidR="001C698E" w:rsidRDefault="001C698E" w:rsidP="00142C8E">
      <w:pPr>
        <w:shd w:val="clear" w:color="auto" w:fill="FFFFFF"/>
        <w:spacing w:after="0" w:line="240" w:lineRule="auto"/>
        <w:ind w:right="-23"/>
        <w:jc w:val="both"/>
        <w:rPr>
          <w:rFonts w:ascii="Arial" w:hAnsi="Arial" w:cs="Arial"/>
          <w:i/>
          <w:color w:val="FF0000"/>
          <w:lang w:eastAsia="en-GB"/>
        </w:rPr>
      </w:pPr>
    </w:p>
    <w:p w14:paraId="110C7087" w14:textId="3A1C10C2" w:rsidR="00803A3A" w:rsidRPr="00803A3A" w:rsidRDefault="00556AD2" w:rsidP="00142C8E">
      <w:pPr>
        <w:shd w:val="clear" w:color="auto" w:fill="FFFFFF"/>
        <w:spacing w:after="0" w:line="240" w:lineRule="auto"/>
        <w:ind w:right="-23"/>
        <w:jc w:val="both"/>
        <w:rPr>
          <w:rFonts w:ascii="Arial" w:hAnsi="Arial" w:cs="Arial"/>
          <w:iCs/>
          <w:u w:val="single"/>
          <w:lang w:eastAsia="en-GB"/>
        </w:rPr>
      </w:pPr>
      <w:r>
        <w:rPr>
          <w:rFonts w:ascii="Arial" w:hAnsi="Arial" w:cs="Arial"/>
          <w:iCs/>
          <w:u w:val="single"/>
          <w:lang w:eastAsia="en-GB"/>
        </w:rPr>
        <w:t>C</w:t>
      </w:r>
      <w:r w:rsidR="00803A3A" w:rsidRPr="00803A3A">
        <w:rPr>
          <w:rFonts w:ascii="Arial" w:hAnsi="Arial" w:cs="Arial"/>
          <w:iCs/>
          <w:u w:val="single"/>
          <w:lang w:eastAsia="en-GB"/>
        </w:rPr>
        <w:t>7. Buffer Zones</w:t>
      </w:r>
    </w:p>
    <w:p w14:paraId="7B048FCE" w14:textId="067E03FB" w:rsidR="00803A3A" w:rsidRDefault="00A04790" w:rsidP="00142C8E">
      <w:pPr>
        <w:shd w:val="clear" w:color="auto" w:fill="FFFFFF"/>
        <w:spacing w:after="0" w:line="240" w:lineRule="auto"/>
        <w:ind w:right="-23"/>
        <w:jc w:val="both"/>
        <w:rPr>
          <w:rFonts w:ascii="Arial" w:hAnsi="Arial" w:cs="Arial"/>
          <w:iCs/>
          <w:lang w:eastAsia="en-GB"/>
        </w:rPr>
      </w:pPr>
      <w:r>
        <w:rPr>
          <w:rFonts w:ascii="Arial" w:hAnsi="Arial" w:cs="Arial"/>
          <w:iCs/>
          <w:lang w:eastAsia="en-GB"/>
        </w:rPr>
        <w:t xml:space="preserve">The proposed development is </w:t>
      </w:r>
      <w:r w:rsidR="00D97113">
        <w:rPr>
          <w:rFonts w:ascii="Arial" w:hAnsi="Arial" w:cs="Arial"/>
          <w:iCs/>
          <w:lang w:eastAsia="en-GB"/>
        </w:rPr>
        <w:t>sited</w:t>
      </w:r>
      <w:r>
        <w:rPr>
          <w:rFonts w:ascii="Arial" w:hAnsi="Arial" w:cs="Arial"/>
          <w:iCs/>
          <w:lang w:eastAsia="en-GB"/>
        </w:rPr>
        <w:t xml:space="preserve"> </w:t>
      </w:r>
      <w:r w:rsidR="00D97113">
        <w:rPr>
          <w:rFonts w:ascii="Arial" w:hAnsi="Arial" w:cs="Arial"/>
          <w:iCs/>
          <w:lang w:eastAsia="en-GB"/>
        </w:rPr>
        <w:t xml:space="preserve">in a suitable area to minimise any potential land use conflicts </w:t>
      </w:r>
      <w:r w:rsidR="004B5D23">
        <w:rPr>
          <w:rFonts w:ascii="Arial" w:hAnsi="Arial" w:cs="Arial"/>
          <w:iCs/>
          <w:lang w:eastAsia="en-GB"/>
        </w:rPr>
        <w:t xml:space="preserve">within the locality, namely agriculture. Distances from </w:t>
      </w:r>
      <w:r w:rsidR="00CC5472">
        <w:rPr>
          <w:rFonts w:ascii="Arial" w:hAnsi="Arial" w:cs="Arial"/>
          <w:iCs/>
          <w:lang w:eastAsia="en-GB"/>
        </w:rPr>
        <w:t xml:space="preserve">adjoining boundaries is considered appropriate. </w:t>
      </w:r>
      <w:r w:rsidR="00667F7A">
        <w:rPr>
          <w:rFonts w:ascii="Arial" w:hAnsi="Arial" w:cs="Arial"/>
          <w:iCs/>
          <w:lang w:eastAsia="en-GB"/>
        </w:rPr>
        <w:t>Its location in proximity to Stroud Hill Road is satisfactory.</w:t>
      </w:r>
      <w:r w:rsidR="00CC5472">
        <w:rPr>
          <w:rFonts w:ascii="Arial" w:hAnsi="Arial" w:cs="Arial"/>
          <w:iCs/>
          <w:lang w:eastAsia="en-GB"/>
        </w:rPr>
        <w:t xml:space="preserve">  </w:t>
      </w:r>
      <w:r w:rsidR="004B5D23">
        <w:rPr>
          <w:rFonts w:ascii="Arial" w:hAnsi="Arial" w:cs="Arial"/>
          <w:iCs/>
          <w:lang w:eastAsia="en-GB"/>
        </w:rPr>
        <w:t xml:space="preserve"> </w:t>
      </w:r>
      <w:r w:rsidR="00D97113">
        <w:rPr>
          <w:rFonts w:ascii="Arial" w:hAnsi="Arial" w:cs="Arial"/>
          <w:iCs/>
          <w:lang w:eastAsia="en-GB"/>
        </w:rPr>
        <w:t xml:space="preserve"> </w:t>
      </w:r>
    </w:p>
    <w:p w14:paraId="5EC0C498" w14:textId="77777777" w:rsidR="00A04790" w:rsidRPr="00A04790" w:rsidRDefault="00A04790" w:rsidP="00142C8E">
      <w:pPr>
        <w:shd w:val="clear" w:color="auto" w:fill="FFFFFF"/>
        <w:spacing w:after="0" w:line="240" w:lineRule="auto"/>
        <w:ind w:right="-23"/>
        <w:jc w:val="both"/>
        <w:rPr>
          <w:rFonts w:ascii="Arial" w:hAnsi="Arial" w:cs="Arial"/>
          <w:iCs/>
          <w:color w:val="FF0000"/>
          <w:lang w:eastAsia="en-GB"/>
        </w:rPr>
      </w:pPr>
    </w:p>
    <w:p w14:paraId="1FAE172D" w14:textId="61BBB4D2" w:rsidR="00803A3A" w:rsidRDefault="00556AD2" w:rsidP="00142C8E">
      <w:pPr>
        <w:shd w:val="clear" w:color="auto" w:fill="FFFFFF"/>
        <w:spacing w:after="0" w:line="240" w:lineRule="auto"/>
        <w:ind w:right="-23"/>
        <w:jc w:val="both"/>
        <w:rPr>
          <w:rFonts w:ascii="Arial" w:hAnsi="Arial" w:cs="Arial"/>
          <w:iCs/>
          <w:u w:val="single"/>
          <w:lang w:eastAsia="en-GB"/>
        </w:rPr>
      </w:pPr>
      <w:r>
        <w:rPr>
          <w:rFonts w:ascii="Arial" w:hAnsi="Arial" w:cs="Arial"/>
          <w:iCs/>
          <w:u w:val="single"/>
          <w:lang w:eastAsia="en-GB"/>
        </w:rPr>
        <w:t>C</w:t>
      </w:r>
      <w:r w:rsidR="00803A3A" w:rsidRPr="00803A3A">
        <w:rPr>
          <w:rFonts w:ascii="Arial" w:hAnsi="Arial" w:cs="Arial"/>
          <w:iCs/>
          <w:u w:val="single"/>
          <w:lang w:eastAsia="en-GB"/>
        </w:rPr>
        <w:t>8. Managing Our Flood Plains</w:t>
      </w:r>
    </w:p>
    <w:p w14:paraId="33711C04" w14:textId="36EC07FF" w:rsidR="00DC7B27" w:rsidRPr="00173203" w:rsidRDefault="008D0481" w:rsidP="00DC7B27">
      <w:pPr>
        <w:spacing w:after="0" w:line="240" w:lineRule="auto"/>
        <w:jc w:val="both"/>
        <w:rPr>
          <w:rFonts w:ascii="Arial" w:eastAsia="Times New Roman" w:hAnsi="Arial" w:cs="Arial"/>
          <w:lang w:val="en-US"/>
        </w:rPr>
      </w:pPr>
      <w:r w:rsidRPr="001546C7">
        <w:rPr>
          <w:rFonts w:ascii="Arial" w:eastAsia="Times New Roman" w:hAnsi="Arial" w:cs="Arial"/>
          <w:lang w:val="en-US"/>
        </w:rPr>
        <w:t xml:space="preserve">The application does not </w:t>
      </w:r>
      <w:r w:rsidR="00803A3A" w:rsidRPr="001546C7">
        <w:rPr>
          <w:rFonts w:ascii="Arial" w:eastAsia="Times New Roman" w:hAnsi="Arial" w:cs="Arial"/>
          <w:lang w:val="en-US"/>
        </w:rPr>
        <w:t>achieve full c</w:t>
      </w:r>
      <w:r w:rsidR="00DC7B27" w:rsidRPr="001546C7">
        <w:rPr>
          <w:rFonts w:ascii="Arial" w:eastAsia="Times New Roman" w:hAnsi="Arial" w:cs="Arial"/>
          <w:lang w:val="en-US"/>
        </w:rPr>
        <w:t xml:space="preserve">ompliance with Council’s DCP Chapter C8 – Managing Our Flood Plains. The development has not addressed the specific requirements of Schedule 2 – Floodplain Areas Planning Matrix Controls – Flood Affection. </w:t>
      </w:r>
      <w:r w:rsidR="00CB15E4" w:rsidRPr="001546C7">
        <w:rPr>
          <w:rFonts w:ascii="Arial" w:eastAsia="Times New Roman" w:hAnsi="Arial" w:cs="Arial"/>
          <w:lang w:val="en-US"/>
        </w:rPr>
        <w:t>It is considered that appropriate conditions can be imposed to adequately address this issue.</w:t>
      </w:r>
    </w:p>
    <w:p w14:paraId="30C82F73" w14:textId="77777777" w:rsidR="001265BE" w:rsidRDefault="001265BE" w:rsidP="00142C8E">
      <w:pPr>
        <w:shd w:val="clear" w:color="auto" w:fill="FFFFFF"/>
        <w:spacing w:after="0" w:line="240" w:lineRule="auto"/>
        <w:ind w:right="-23"/>
        <w:jc w:val="both"/>
        <w:rPr>
          <w:rFonts w:ascii="Arial" w:hAnsi="Arial" w:cs="Arial"/>
          <w:i/>
          <w:color w:val="FF0000"/>
          <w:lang w:eastAsia="en-GB"/>
        </w:rPr>
      </w:pPr>
    </w:p>
    <w:p w14:paraId="0DFF890A" w14:textId="3E24E352" w:rsidR="00AC4EC4" w:rsidRDefault="00556AD2" w:rsidP="00142C8E">
      <w:pPr>
        <w:shd w:val="clear" w:color="auto" w:fill="FFFFFF"/>
        <w:spacing w:after="0" w:line="240" w:lineRule="auto"/>
        <w:ind w:right="-23"/>
        <w:jc w:val="both"/>
        <w:rPr>
          <w:rFonts w:ascii="Arial" w:hAnsi="Arial" w:cs="Arial"/>
          <w:iCs/>
          <w:u w:val="single"/>
          <w:lang w:eastAsia="en-GB"/>
        </w:rPr>
      </w:pPr>
      <w:r w:rsidRPr="004C6AAC">
        <w:rPr>
          <w:rFonts w:ascii="Arial" w:hAnsi="Arial" w:cs="Arial"/>
          <w:iCs/>
          <w:u w:val="single"/>
          <w:lang w:eastAsia="en-GB"/>
        </w:rPr>
        <w:t xml:space="preserve">C9. </w:t>
      </w:r>
      <w:r w:rsidR="004C6AAC" w:rsidRPr="004C6AAC">
        <w:rPr>
          <w:rFonts w:ascii="Arial" w:hAnsi="Arial" w:cs="Arial"/>
          <w:iCs/>
          <w:u w:val="single"/>
          <w:lang w:eastAsia="en-GB"/>
        </w:rPr>
        <w:t>Biodiversity</w:t>
      </w:r>
    </w:p>
    <w:p w14:paraId="11DDA5F9" w14:textId="3412BAC9" w:rsidR="004C6AAC" w:rsidRPr="004C6AAC" w:rsidRDefault="004C6AAC" w:rsidP="00142C8E">
      <w:pPr>
        <w:shd w:val="clear" w:color="auto" w:fill="FFFFFF"/>
        <w:spacing w:after="0" w:line="240" w:lineRule="auto"/>
        <w:ind w:right="-23"/>
        <w:jc w:val="both"/>
        <w:rPr>
          <w:rFonts w:ascii="Arial" w:hAnsi="Arial" w:cs="Arial"/>
          <w:iCs/>
          <w:lang w:eastAsia="en-GB"/>
        </w:rPr>
      </w:pPr>
      <w:r>
        <w:rPr>
          <w:rFonts w:ascii="Arial" w:hAnsi="Arial" w:cs="Arial"/>
          <w:iCs/>
          <w:lang w:eastAsia="en-GB"/>
        </w:rPr>
        <w:t xml:space="preserve">Areas of the site are identified as containing </w:t>
      </w:r>
      <w:r w:rsidR="006311D6">
        <w:rPr>
          <w:rFonts w:ascii="Arial" w:hAnsi="Arial" w:cs="Arial"/>
          <w:iCs/>
          <w:lang w:eastAsia="en-GB"/>
        </w:rPr>
        <w:t xml:space="preserve">biodiversity values, however the location where the development is proposed is not. No clearing </w:t>
      </w:r>
      <w:r w:rsidR="00653A1A">
        <w:rPr>
          <w:rFonts w:ascii="Arial" w:hAnsi="Arial" w:cs="Arial"/>
          <w:iCs/>
          <w:lang w:eastAsia="en-GB"/>
        </w:rPr>
        <w:t>of trees is proposed. The development will not have an adverse impact on biodiversity.</w:t>
      </w:r>
      <w:r w:rsidR="006311D6">
        <w:rPr>
          <w:rFonts w:ascii="Arial" w:hAnsi="Arial" w:cs="Arial"/>
          <w:iCs/>
          <w:lang w:eastAsia="en-GB"/>
        </w:rPr>
        <w:t xml:space="preserve"> </w:t>
      </w:r>
    </w:p>
    <w:p w14:paraId="6908CB07" w14:textId="77777777" w:rsidR="00AC4EC4" w:rsidRDefault="00AC4EC4" w:rsidP="00142C8E">
      <w:pPr>
        <w:shd w:val="clear" w:color="auto" w:fill="FFFFFF"/>
        <w:spacing w:after="0" w:line="240" w:lineRule="auto"/>
        <w:ind w:right="-23"/>
        <w:jc w:val="both"/>
        <w:rPr>
          <w:rFonts w:ascii="Arial" w:hAnsi="Arial" w:cs="Arial"/>
          <w:i/>
          <w:color w:val="FF0000"/>
          <w:lang w:eastAsia="en-GB"/>
        </w:rPr>
      </w:pPr>
    </w:p>
    <w:p w14:paraId="795051C8" w14:textId="30E41F93" w:rsidR="006E4685" w:rsidRDefault="005350E2" w:rsidP="00142C8E">
      <w:pPr>
        <w:shd w:val="clear" w:color="auto" w:fill="FFFFFF"/>
        <w:spacing w:after="0" w:line="240" w:lineRule="auto"/>
        <w:ind w:right="-23"/>
        <w:jc w:val="both"/>
        <w:rPr>
          <w:rFonts w:ascii="Arial" w:hAnsi="Arial" w:cs="Arial"/>
          <w:i/>
          <w:lang w:eastAsia="en-GB"/>
        </w:rPr>
      </w:pPr>
      <w:r w:rsidRPr="005350E2">
        <w:rPr>
          <w:rFonts w:ascii="Arial" w:hAnsi="Arial" w:cs="Arial"/>
          <w:i/>
          <w:lang w:eastAsia="en-GB"/>
        </w:rPr>
        <w:t>Development Contributions</w:t>
      </w:r>
    </w:p>
    <w:p w14:paraId="2232FB0A" w14:textId="77777777" w:rsidR="005350E2" w:rsidRPr="005350E2" w:rsidRDefault="005350E2" w:rsidP="00142C8E">
      <w:pPr>
        <w:shd w:val="clear" w:color="auto" w:fill="FFFFFF"/>
        <w:spacing w:after="0" w:line="240" w:lineRule="auto"/>
        <w:ind w:right="-23"/>
        <w:jc w:val="both"/>
        <w:rPr>
          <w:rFonts w:ascii="Arial" w:hAnsi="Arial" w:cs="Arial"/>
          <w:i/>
          <w:lang w:eastAsia="en-GB"/>
        </w:rPr>
      </w:pPr>
    </w:p>
    <w:p w14:paraId="46D6984D" w14:textId="1E4EDE90" w:rsidR="003C2929" w:rsidRPr="00BE218C" w:rsidRDefault="003C2929" w:rsidP="00142C8E">
      <w:pPr>
        <w:shd w:val="clear" w:color="auto" w:fill="FFFFFF"/>
        <w:spacing w:after="0" w:line="240" w:lineRule="auto"/>
        <w:ind w:right="-23"/>
        <w:jc w:val="both"/>
        <w:rPr>
          <w:rFonts w:ascii="Arial" w:hAnsi="Arial" w:cs="Arial"/>
          <w:lang w:eastAsia="en-GB"/>
        </w:rPr>
      </w:pPr>
      <w:r w:rsidRPr="00BE218C">
        <w:rPr>
          <w:rFonts w:ascii="Arial" w:hAnsi="Arial" w:cs="Arial"/>
          <w:lang w:eastAsia="en-GB"/>
        </w:rPr>
        <w:t xml:space="preserve">The following contributions plans are </w:t>
      </w:r>
      <w:r w:rsidR="001C698E" w:rsidRPr="00BE218C">
        <w:rPr>
          <w:rFonts w:ascii="Arial" w:hAnsi="Arial" w:cs="Arial"/>
          <w:lang w:eastAsia="en-GB"/>
        </w:rPr>
        <w:t>relevant</w:t>
      </w:r>
      <w:r w:rsidRPr="00BE218C">
        <w:rPr>
          <w:rFonts w:ascii="Arial" w:hAnsi="Arial" w:cs="Arial"/>
          <w:lang w:eastAsia="en-GB"/>
        </w:rPr>
        <w:t xml:space="preserve"> </w:t>
      </w:r>
      <w:r w:rsidR="009668E0" w:rsidRPr="00BE218C">
        <w:rPr>
          <w:rFonts w:ascii="Arial" w:hAnsi="Arial" w:cs="Arial"/>
          <w:lang w:eastAsia="en-GB"/>
        </w:rPr>
        <w:t xml:space="preserve">pursuant to Section </w:t>
      </w:r>
      <w:r w:rsidR="00D35712" w:rsidRPr="00BE218C">
        <w:rPr>
          <w:rFonts w:ascii="Arial" w:hAnsi="Arial" w:cs="Arial"/>
          <w:lang w:eastAsia="en-GB"/>
        </w:rPr>
        <w:t xml:space="preserve">7.18 of the EP&amp;A Act </w:t>
      </w:r>
      <w:r w:rsidRPr="00BE218C">
        <w:rPr>
          <w:rFonts w:ascii="Arial" w:hAnsi="Arial" w:cs="Arial"/>
          <w:lang w:eastAsia="en-GB"/>
        </w:rPr>
        <w:t>and have be</w:t>
      </w:r>
      <w:r w:rsidR="001C698E" w:rsidRPr="00BE218C">
        <w:rPr>
          <w:rFonts w:ascii="Arial" w:hAnsi="Arial" w:cs="Arial"/>
          <w:lang w:eastAsia="en-GB"/>
        </w:rPr>
        <w:t>en</w:t>
      </w:r>
      <w:r w:rsidRPr="00BE218C">
        <w:rPr>
          <w:rFonts w:ascii="Arial" w:hAnsi="Arial" w:cs="Arial"/>
          <w:lang w:eastAsia="en-GB"/>
        </w:rPr>
        <w:t xml:space="preserve"> considered in the </w:t>
      </w:r>
      <w:r w:rsidR="001C698E" w:rsidRPr="00BE218C">
        <w:rPr>
          <w:rFonts w:ascii="Arial" w:hAnsi="Arial" w:cs="Arial"/>
          <w:lang w:eastAsia="en-GB"/>
        </w:rPr>
        <w:t>recommended conditions</w:t>
      </w:r>
      <w:r w:rsidR="009668E0" w:rsidRPr="00BE218C">
        <w:rPr>
          <w:rFonts w:ascii="Arial" w:hAnsi="Arial" w:cs="Arial"/>
          <w:lang w:eastAsia="en-GB"/>
        </w:rPr>
        <w:t xml:space="preserve"> (</w:t>
      </w:r>
      <w:r w:rsidR="00D35712" w:rsidRPr="00BE218C">
        <w:rPr>
          <w:rFonts w:ascii="Arial" w:hAnsi="Arial" w:cs="Arial"/>
          <w:lang w:eastAsia="en-GB"/>
        </w:rPr>
        <w:t>notwithstanding</w:t>
      </w:r>
      <w:r w:rsidR="009668E0" w:rsidRPr="00BE218C">
        <w:rPr>
          <w:rFonts w:ascii="Arial" w:hAnsi="Arial" w:cs="Arial"/>
          <w:lang w:eastAsia="en-GB"/>
        </w:rPr>
        <w:t xml:space="preserve"> </w:t>
      </w:r>
      <w:r w:rsidR="00D35712" w:rsidRPr="00BE218C">
        <w:rPr>
          <w:rFonts w:ascii="Arial" w:hAnsi="Arial" w:cs="Arial"/>
          <w:lang w:eastAsia="en-GB"/>
        </w:rPr>
        <w:t xml:space="preserve">Contributions </w:t>
      </w:r>
      <w:r w:rsidR="009668E0" w:rsidRPr="00BE218C">
        <w:rPr>
          <w:rFonts w:ascii="Arial" w:hAnsi="Arial" w:cs="Arial"/>
          <w:lang w:eastAsia="en-GB"/>
        </w:rPr>
        <w:t>plans are not DCPs</w:t>
      </w:r>
      <w:r w:rsidR="00D35712" w:rsidRPr="00BE218C">
        <w:rPr>
          <w:rFonts w:ascii="Arial" w:hAnsi="Arial" w:cs="Arial"/>
          <w:lang w:eastAsia="en-GB"/>
        </w:rPr>
        <w:t xml:space="preserve"> they are required to be considered)</w:t>
      </w:r>
      <w:r w:rsidR="001C698E" w:rsidRPr="00BE218C">
        <w:rPr>
          <w:rFonts w:ascii="Arial" w:hAnsi="Arial" w:cs="Arial"/>
          <w:lang w:eastAsia="en-GB"/>
        </w:rPr>
        <w:t>:</w:t>
      </w:r>
    </w:p>
    <w:p w14:paraId="5EC28CD0" w14:textId="77777777" w:rsidR="001C698E" w:rsidRPr="00BE218C" w:rsidRDefault="001C698E" w:rsidP="00142C8E">
      <w:pPr>
        <w:shd w:val="clear" w:color="auto" w:fill="FFFFFF"/>
        <w:spacing w:after="0" w:line="240" w:lineRule="auto"/>
        <w:ind w:right="-23"/>
        <w:jc w:val="both"/>
        <w:rPr>
          <w:rFonts w:ascii="Arial" w:hAnsi="Arial" w:cs="Arial"/>
          <w:i/>
          <w:color w:val="FF0000"/>
          <w:lang w:eastAsia="en-GB"/>
        </w:rPr>
      </w:pPr>
    </w:p>
    <w:p w14:paraId="28850153" w14:textId="4CC54E87" w:rsidR="00787DA6" w:rsidRPr="00BE218C" w:rsidRDefault="00841571" w:rsidP="00373375">
      <w:pPr>
        <w:pStyle w:val="ListParagraph"/>
        <w:numPr>
          <w:ilvl w:val="0"/>
          <w:numId w:val="6"/>
        </w:numPr>
        <w:shd w:val="clear" w:color="auto" w:fill="FFFFFF"/>
        <w:spacing w:after="0" w:line="240" w:lineRule="auto"/>
        <w:ind w:right="-23"/>
        <w:jc w:val="both"/>
        <w:rPr>
          <w:rFonts w:ascii="Arial" w:hAnsi="Arial" w:cs="Arial"/>
          <w:lang w:eastAsia="en-GB"/>
        </w:rPr>
      </w:pPr>
      <w:r w:rsidRPr="00841571">
        <w:rPr>
          <w:rFonts w:ascii="Arial" w:hAnsi="Arial" w:cs="Arial"/>
          <w:i/>
          <w:lang w:eastAsia="en-GB"/>
        </w:rPr>
        <w:t xml:space="preserve">Dungog </w:t>
      </w:r>
      <w:r w:rsidR="007E42EA">
        <w:rPr>
          <w:rFonts w:ascii="Arial" w:hAnsi="Arial" w:cs="Arial"/>
          <w:i/>
          <w:lang w:eastAsia="en-GB"/>
        </w:rPr>
        <w:t>Local Infrastructure</w:t>
      </w:r>
      <w:r w:rsidR="00A943A8">
        <w:rPr>
          <w:rFonts w:ascii="Arial" w:hAnsi="Arial" w:cs="Arial"/>
          <w:i/>
          <w:lang w:eastAsia="en-GB"/>
        </w:rPr>
        <w:t xml:space="preserve"> </w:t>
      </w:r>
      <w:r w:rsidR="005658C2" w:rsidRPr="00841571">
        <w:rPr>
          <w:rFonts w:ascii="Arial" w:hAnsi="Arial" w:cs="Arial"/>
          <w:i/>
          <w:lang w:eastAsia="en-GB"/>
        </w:rPr>
        <w:t xml:space="preserve">Development Contributions Plan </w:t>
      </w:r>
      <w:r w:rsidRPr="00A943A8">
        <w:rPr>
          <w:rFonts w:ascii="Arial" w:hAnsi="Arial" w:cs="Arial"/>
          <w:i/>
          <w:lang w:eastAsia="en-GB"/>
        </w:rPr>
        <w:t>(2019)</w:t>
      </w:r>
    </w:p>
    <w:p w14:paraId="3EA0ECA5" w14:textId="77777777" w:rsidR="003950E4" w:rsidRPr="00BE218C" w:rsidRDefault="003950E4" w:rsidP="003950E4">
      <w:pPr>
        <w:pStyle w:val="ListParagraph"/>
        <w:shd w:val="clear" w:color="auto" w:fill="FFFFFF"/>
        <w:spacing w:after="0" w:line="240" w:lineRule="auto"/>
        <w:ind w:right="-23"/>
        <w:jc w:val="both"/>
        <w:rPr>
          <w:rFonts w:ascii="Arial" w:hAnsi="Arial" w:cs="Arial"/>
          <w:lang w:eastAsia="en-GB"/>
        </w:rPr>
      </w:pPr>
    </w:p>
    <w:p w14:paraId="38D80391" w14:textId="41C9252C" w:rsidR="00D35712" w:rsidRPr="00BE218C" w:rsidRDefault="00DB31C3" w:rsidP="00142C8E">
      <w:pPr>
        <w:shd w:val="clear" w:color="auto" w:fill="FFFFFF"/>
        <w:spacing w:after="0" w:line="240" w:lineRule="auto"/>
        <w:ind w:right="-23"/>
        <w:jc w:val="both"/>
        <w:rPr>
          <w:rFonts w:ascii="Arial" w:hAnsi="Arial" w:cs="Arial"/>
          <w:lang w:eastAsia="en-GB"/>
        </w:rPr>
      </w:pPr>
      <w:r>
        <w:rPr>
          <w:rFonts w:ascii="Arial" w:hAnsi="Arial" w:cs="Arial"/>
          <w:lang w:eastAsia="en-GB"/>
        </w:rPr>
        <w:lastRenderedPageBreak/>
        <w:t xml:space="preserve">Under the Plan </w:t>
      </w:r>
      <w:r w:rsidR="00232DF4">
        <w:rPr>
          <w:rFonts w:ascii="Arial" w:hAnsi="Arial" w:cs="Arial"/>
          <w:lang w:eastAsia="en-GB"/>
        </w:rPr>
        <w:t xml:space="preserve">the payment of Section 7.12 </w:t>
      </w:r>
      <w:r>
        <w:rPr>
          <w:rFonts w:ascii="Arial" w:hAnsi="Arial" w:cs="Arial"/>
          <w:lang w:eastAsia="en-GB"/>
        </w:rPr>
        <w:t>developer c</w:t>
      </w:r>
      <w:r w:rsidR="00D35712" w:rsidRPr="00BE218C">
        <w:rPr>
          <w:rFonts w:ascii="Arial" w:hAnsi="Arial" w:cs="Arial"/>
          <w:lang w:eastAsia="en-GB"/>
        </w:rPr>
        <w:t xml:space="preserve">ontributions </w:t>
      </w:r>
      <w:r w:rsidR="00232DF4">
        <w:rPr>
          <w:rFonts w:ascii="Arial" w:hAnsi="Arial" w:cs="Arial"/>
          <w:lang w:eastAsia="en-GB"/>
        </w:rPr>
        <w:t xml:space="preserve">is </w:t>
      </w:r>
      <w:r>
        <w:rPr>
          <w:rFonts w:ascii="Arial" w:hAnsi="Arial" w:cs="Arial"/>
          <w:lang w:eastAsia="en-GB"/>
        </w:rPr>
        <w:t>triggered</w:t>
      </w:r>
      <w:r w:rsidR="00232DF4">
        <w:rPr>
          <w:rFonts w:ascii="Arial" w:hAnsi="Arial" w:cs="Arial"/>
          <w:lang w:eastAsia="en-GB"/>
        </w:rPr>
        <w:t xml:space="preserve">. Appropriate conditions have been </w:t>
      </w:r>
      <w:r w:rsidR="00297F83">
        <w:rPr>
          <w:rFonts w:ascii="Arial" w:hAnsi="Arial" w:cs="Arial"/>
          <w:lang w:eastAsia="en-GB"/>
        </w:rPr>
        <w:t>included in the recommended conditions</w:t>
      </w:r>
      <w:r w:rsidR="009B1D53">
        <w:rPr>
          <w:rFonts w:ascii="Arial" w:hAnsi="Arial" w:cs="Arial"/>
          <w:lang w:eastAsia="en-GB"/>
        </w:rPr>
        <w:t xml:space="preserve"> requiring payment</w:t>
      </w:r>
      <w:r w:rsidR="00DC7B27">
        <w:rPr>
          <w:rFonts w:ascii="Arial" w:hAnsi="Arial" w:cs="Arial"/>
          <w:lang w:eastAsia="en-GB"/>
        </w:rPr>
        <w:t>.</w:t>
      </w:r>
    </w:p>
    <w:p w14:paraId="5CB55C8E" w14:textId="77777777" w:rsidR="00142C8E" w:rsidRPr="00BE218C" w:rsidRDefault="00142C8E" w:rsidP="00142C8E">
      <w:pPr>
        <w:shd w:val="clear" w:color="auto" w:fill="FFFFFF"/>
        <w:spacing w:after="0" w:line="240" w:lineRule="auto"/>
        <w:ind w:right="-23"/>
        <w:jc w:val="both"/>
        <w:rPr>
          <w:rFonts w:ascii="Arial" w:hAnsi="Arial" w:cs="Arial"/>
          <w:lang w:eastAsia="en-GB"/>
        </w:rPr>
      </w:pPr>
    </w:p>
    <w:p w14:paraId="518B2501" w14:textId="14FFD229" w:rsidR="00011BAC" w:rsidRPr="00BE218C" w:rsidRDefault="00011BAC" w:rsidP="00373375">
      <w:pPr>
        <w:pStyle w:val="ListParagraph"/>
        <w:numPr>
          <w:ilvl w:val="0"/>
          <w:numId w:val="25"/>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Section 4.15(1)(</w:t>
      </w:r>
      <w:proofErr w:type="gramStart"/>
      <w:r w:rsidRPr="00BE218C">
        <w:rPr>
          <w:rFonts w:ascii="Arial" w:hAnsi="Arial" w:cs="Arial"/>
          <w:b/>
          <w:lang w:eastAsia="en-AU"/>
        </w:rPr>
        <w:t>a)(</w:t>
      </w:r>
      <w:proofErr w:type="spellStart"/>
      <w:proofErr w:type="gramEnd"/>
      <w:r w:rsidRPr="00BE218C">
        <w:rPr>
          <w:rFonts w:ascii="Arial" w:hAnsi="Arial" w:cs="Arial"/>
          <w:b/>
          <w:lang w:eastAsia="en-AU"/>
        </w:rPr>
        <w:t>iiia</w:t>
      </w:r>
      <w:proofErr w:type="spellEnd"/>
      <w:r w:rsidRPr="00BE218C">
        <w:rPr>
          <w:rFonts w:ascii="Arial" w:hAnsi="Arial" w:cs="Arial"/>
          <w:b/>
          <w:lang w:eastAsia="en-AU"/>
        </w:rPr>
        <w:t>) – Planning agreement</w:t>
      </w:r>
      <w:r w:rsidR="00975574" w:rsidRPr="00BE218C">
        <w:rPr>
          <w:rFonts w:ascii="Arial" w:hAnsi="Arial" w:cs="Arial"/>
          <w:b/>
          <w:lang w:eastAsia="en-AU"/>
        </w:rPr>
        <w:t>s under Section 7.4 of the EP&amp;A Act</w:t>
      </w:r>
    </w:p>
    <w:p w14:paraId="16DC553A" w14:textId="2B08C98E" w:rsidR="00E716B7" w:rsidRPr="00BE218C" w:rsidRDefault="00E716B7" w:rsidP="00E716B7">
      <w:pPr>
        <w:tabs>
          <w:tab w:val="left" w:pos="709"/>
          <w:tab w:val="left" w:pos="1560"/>
        </w:tabs>
        <w:spacing w:after="0" w:line="240" w:lineRule="auto"/>
        <w:ind w:right="23"/>
        <w:jc w:val="both"/>
        <w:rPr>
          <w:rFonts w:ascii="Arial" w:hAnsi="Arial" w:cs="Arial"/>
          <w:b/>
          <w:color w:val="FF0000"/>
          <w:lang w:eastAsia="en-AU"/>
        </w:rPr>
      </w:pPr>
    </w:p>
    <w:p w14:paraId="0B292801" w14:textId="323D34DB" w:rsidR="00E716B7" w:rsidRPr="00841571" w:rsidRDefault="00E716B7" w:rsidP="00E716B7">
      <w:pPr>
        <w:tabs>
          <w:tab w:val="left" w:pos="709"/>
          <w:tab w:val="left" w:pos="1560"/>
        </w:tabs>
        <w:spacing w:after="0" w:line="240" w:lineRule="auto"/>
        <w:ind w:right="23"/>
        <w:jc w:val="both"/>
        <w:rPr>
          <w:rFonts w:ascii="Arial" w:hAnsi="Arial" w:cs="Arial"/>
          <w:bCs/>
          <w:lang w:eastAsia="en-AU"/>
        </w:rPr>
      </w:pPr>
      <w:r w:rsidRPr="00841571">
        <w:rPr>
          <w:rFonts w:ascii="Arial" w:hAnsi="Arial" w:cs="Arial"/>
          <w:bCs/>
          <w:lang w:eastAsia="en-AU"/>
        </w:rPr>
        <w:t xml:space="preserve">There </w:t>
      </w:r>
      <w:r w:rsidR="00D13D12" w:rsidRPr="00841571">
        <w:rPr>
          <w:rFonts w:ascii="Arial" w:hAnsi="Arial" w:cs="Arial"/>
          <w:bCs/>
          <w:lang w:eastAsia="en-AU"/>
        </w:rPr>
        <w:t>have</w:t>
      </w:r>
      <w:r w:rsidRPr="00841571">
        <w:rPr>
          <w:rFonts w:ascii="Arial" w:hAnsi="Arial" w:cs="Arial"/>
          <w:bCs/>
          <w:lang w:eastAsia="en-AU"/>
        </w:rPr>
        <w:t xml:space="preserve"> be</w:t>
      </w:r>
      <w:r w:rsidR="00D14A86" w:rsidRPr="00841571">
        <w:rPr>
          <w:rFonts w:ascii="Arial" w:hAnsi="Arial" w:cs="Arial"/>
          <w:bCs/>
          <w:lang w:eastAsia="en-AU"/>
        </w:rPr>
        <w:t>en</w:t>
      </w:r>
      <w:r w:rsidRPr="00841571">
        <w:rPr>
          <w:rFonts w:ascii="Arial" w:hAnsi="Arial" w:cs="Arial"/>
          <w:bCs/>
          <w:lang w:eastAsia="en-AU"/>
        </w:rPr>
        <w:t xml:space="preserve"> no planning agreements</w:t>
      </w:r>
      <w:r w:rsidR="00D14A86" w:rsidRPr="00841571">
        <w:rPr>
          <w:rFonts w:ascii="Arial" w:hAnsi="Arial" w:cs="Arial"/>
          <w:bCs/>
          <w:lang w:eastAsia="en-AU"/>
        </w:rPr>
        <w:t xml:space="preserve"> entered into and there are no </w:t>
      </w:r>
      <w:r w:rsidRPr="00841571">
        <w:rPr>
          <w:rFonts w:ascii="Arial" w:hAnsi="Arial" w:cs="Arial"/>
          <w:bCs/>
          <w:lang w:eastAsia="en-AU"/>
        </w:rPr>
        <w:t xml:space="preserve">draft planning agreements </w:t>
      </w:r>
      <w:r w:rsidR="00D14A86" w:rsidRPr="00841571">
        <w:rPr>
          <w:rFonts w:ascii="Arial" w:hAnsi="Arial" w:cs="Arial"/>
          <w:bCs/>
          <w:lang w:eastAsia="en-AU"/>
        </w:rPr>
        <w:t xml:space="preserve">being proposed for the site. </w:t>
      </w:r>
    </w:p>
    <w:p w14:paraId="4FD41754" w14:textId="77777777" w:rsidR="00253A35" w:rsidRPr="00BE218C" w:rsidRDefault="00253A35" w:rsidP="00474AB1">
      <w:pPr>
        <w:spacing w:after="0" w:line="240" w:lineRule="auto"/>
        <w:jc w:val="both"/>
        <w:rPr>
          <w:rFonts w:ascii="Arial" w:hAnsi="Arial" w:cs="Arial"/>
        </w:rPr>
      </w:pPr>
    </w:p>
    <w:p w14:paraId="48F6A91E" w14:textId="46F2F7F0" w:rsidR="00011BAC" w:rsidRDefault="00011BAC" w:rsidP="00011BAC">
      <w:pPr>
        <w:pStyle w:val="ListParagraph"/>
        <w:numPr>
          <w:ilvl w:val="0"/>
          <w:numId w:val="25"/>
        </w:numPr>
        <w:tabs>
          <w:tab w:val="left" w:pos="709"/>
          <w:tab w:val="left" w:pos="1560"/>
        </w:tabs>
        <w:spacing w:before="120" w:after="0" w:line="240" w:lineRule="auto"/>
        <w:ind w:right="23" w:hanging="72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1795C9BD" w14:textId="77777777" w:rsidR="00A05B66" w:rsidRPr="00A05B66" w:rsidRDefault="00A05B66" w:rsidP="00A05B66">
      <w:pPr>
        <w:pStyle w:val="ListParagraph"/>
        <w:tabs>
          <w:tab w:val="left" w:pos="709"/>
          <w:tab w:val="left" w:pos="1560"/>
        </w:tabs>
        <w:spacing w:before="120" w:after="0" w:line="240" w:lineRule="auto"/>
        <w:ind w:right="23"/>
        <w:rPr>
          <w:rFonts w:ascii="Arial" w:hAnsi="Arial" w:cs="Arial"/>
          <w:b/>
          <w:lang w:eastAsia="en-AU"/>
        </w:rPr>
      </w:pPr>
    </w:p>
    <w:p w14:paraId="636E7542" w14:textId="72894E91" w:rsidR="00E0779A" w:rsidRPr="00BE218C" w:rsidRDefault="00EF565F" w:rsidP="00A87C10">
      <w:pPr>
        <w:autoSpaceDE w:val="0"/>
        <w:autoSpaceDN w:val="0"/>
        <w:adjustRightInd w:val="0"/>
        <w:ind w:right="-23"/>
        <w:jc w:val="both"/>
        <w:rPr>
          <w:rFonts w:ascii="Arial" w:hAnsi="Arial" w:cs="Arial"/>
        </w:rPr>
      </w:pPr>
      <w:bookmarkStart w:id="2" w:name="_Hlk99095345"/>
      <w:r>
        <w:rPr>
          <w:rFonts w:ascii="Arial" w:hAnsi="Arial" w:cs="Arial"/>
        </w:rPr>
        <w:t xml:space="preserve">The </w:t>
      </w:r>
      <w:r w:rsidR="00A87C10">
        <w:rPr>
          <w:rFonts w:ascii="Arial" w:hAnsi="Arial" w:cs="Arial"/>
        </w:rPr>
        <w:t>application does not trigger any matters for consideration under s</w:t>
      </w:r>
      <w:r w:rsidR="00D15B22" w:rsidRPr="00EB5D64">
        <w:rPr>
          <w:rFonts w:ascii="Arial" w:hAnsi="Arial" w:cs="Arial"/>
        </w:rPr>
        <w:t>ection</w:t>
      </w:r>
      <w:r w:rsidR="00011BAC" w:rsidRPr="00EB5D64">
        <w:rPr>
          <w:rFonts w:ascii="Arial" w:hAnsi="Arial" w:cs="Arial"/>
        </w:rPr>
        <w:t xml:space="preserve"> </w:t>
      </w:r>
      <w:r w:rsidR="00D15B22" w:rsidRPr="00EB5D64">
        <w:rPr>
          <w:rFonts w:ascii="Arial" w:hAnsi="Arial" w:cs="Arial"/>
        </w:rPr>
        <w:t>61</w:t>
      </w:r>
      <w:r w:rsidR="00011BAC" w:rsidRPr="00BE218C">
        <w:rPr>
          <w:rFonts w:ascii="Arial" w:hAnsi="Arial" w:cs="Arial"/>
        </w:rPr>
        <w:t xml:space="preserve"> of the </w:t>
      </w:r>
      <w:r w:rsidR="00A87C10" w:rsidRPr="00A87C10">
        <w:rPr>
          <w:rFonts w:ascii="Arial" w:hAnsi="Arial" w:cs="Arial"/>
          <w:i/>
          <w:iCs/>
        </w:rPr>
        <w:t>Environmental Planning and Assessment Regulation 2021</w:t>
      </w:r>
      <w:r w:rsidR="00A87C10">
        <w:rPr>
          <w:rFonts w:ascii="Arial" w:hAnsi="Arial" w:cs="Arial"/>
        </w:rPr>
        <w:t>.</w:t>
      </w:r>
      <w:bookmarkEnd w:id="2"/>
    </w:p>
    <w:p w14:paraId="561B1C0A" w14:textId="0B5061D6"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4.15(1)(b) - Likely Impacts of Development</w:t>
      </w:r>
    </w:p>
    <w:p w14:paraId="690F80D3" w14:textId="77777777" w:rsidR="00011BAC" w:rsidRPr="00BE218C" w:rsidRDefault="00011BAC" w:rsidP="00011BAC">
      <w:pPr>
        <w:pStyle w:val="Heading3"/>
        <w:spacing w:before="0"/>
        <w:rPr>
          <w:rFonts w:ascii="Arial" w:hAnsi="Arial" w:cs="Arial"/>
          <w:b/>
          <w:color w:val="auto"/>
          <w:sz w:val="22"/>
          <w:szCs w:val="22"/>
          <w:highlight w:val="yellow"/>
        </w:rPr>
      </w:pPr>
    </w:p>
    <w:p w14:paraId="695D1082" w14:textId="0B36EF73" w:rsidR="001D0A85" w:rsidRDefault="00DC7B27" w:rsidP="006D5EB1">
      <w:pPr>
        <w:spacing w:after="0" w:line="240" w:lineRule="auto"/>
        <w:jc w:val="both"/>
        <w:rPr>
          <w:rFonts w:ascii="Arial" w:hAnsi="Arial" w:cs="Arial"/>
          <w:color w:val="000000"/>
          <w:shd w:val="clear" w:color="auto" w:fill="FFFFFF"/>
          <w:lang w:eastAsia="en-AU"/>
        </w:rPr>
      </w:pPr>
      <w:r>
        <w:rPr>
          <w:rFonts w:ascii="Arial" w:hAnsi="Arial" w:cs="Arial"/>
          <w:color w:val="000000"/>
          <w:shd w:val="clear" w:color="auto" w:fill="FFFFFF"/>
          <w:lang w:eastAsia="en-AU"/>
        </w:rPr>
        <w:t xml:space="preserve">The </w:t>
      </w:r>
      <w:r w:rsidR="006F5325">
        <w:rPr>
          <w:rFonts w:ascii="Arial" w:hAnsi="Arial" w:cs="Arial"/>
          <w:color w:val="000000"/>
          <w:shd w:val="clear" w:color="auto" w:fill="FFFFFF"/>
          <w:lang w:eastAsia="en-AU"/>
        </w:rPr>
        <w:t xml:space="preserve">main likely impacts </w:t>
      </w:r>
      <w:r w:rsidR="00753A57">
        <w:rPr>
          <w:rFonts w:ascii="Arial" w:hAnsi="Arial" w:cs="Arial"/>
          <w:color w:val="000000"/>
          <w:shd w:val="clear" w:color="auto" w:fill="FFFFFF"/>
          <w:lang w:eastAsia="en-AU"/>
        </w:rPr>
        <w:t xml:space="preserve">of the development relate to traffic, flooding and visual impact as </w:t>
      </w:r>
      <w:r w:rsidR="00F31A9C">
        <w:rPr>
          <w:rFonts w:ascii="Arial" w:hAnsi="Arial" w:cs="Arial"/>
          <w:color w:val="000000"/>
          <w:shd w:val="clear" w:color="auto" w:fill="FFFFFF"/>
          <w:lang w:eastAsia="en-AU"/>
        </w:rPr>
        <w:t>addressed below.</w:t>
      </w:r>
      <w:r w:rsidR="00753A57">
        <w:rPr>
          <w:rFonts w:ascii="Arial" w:hAnsi="Arial" w:cs="Arial"/>
          <w:color w:val="000000"/>
          <w:shd w:val="clear" w:color="auto" w:fill="FFFFFF"/>
          <w:lang w:eastAsia="en-AU"/>
        </w:rPr>
        <w:t xml:space="preserve"> </w:t>
      </w:r>
    </w:p>
    <w:p w14:paraId="33761532" w14:textId="77777777" w:rsidR="00753A57" w:rsidRDefault="00753A57" w:rsidP="006350ED">
      <w:pPr>
        <w:pStyle w:val="Heading4"/>
        <w:rPr>
          <w:rFonts w:ascii="Arial" w:eastAsia="Times New Roman" w:hAnsi="Arial" w:cs="Arial"/>
          <w:i w:val="0"/>
          <w:iCs w:val="0"/>
          <w:color w:val="auto"/>
          <w:sz w:val="22"/>
          <w:szCs w:val="22"/>
        </w:rPr>
      </w:pPr>
    </w:p>
    <w:p w14:paraId="6A85866A" w14:textId="328F0315" w:rsidR="006350ED" w:rsidRPr="00653A1A" w:rsidRDefault="004F7513" w:rsidP="006350ED">
      <w:pPr>
        <w:pStyle w:val="Heading4"/>
        <w:rPr>
          <w:rFonts w:ascii="Arial" w:eastAsia="Times New Roman" w:hAnsi="Arial" w:cs="Arial"/>
          <w:i w:val="0"/>
          <w:iCs w:val="0"/>
          <w:color w:val="auto"/>
          <w:sz w:val="22"/>
          <w:szCs w:val="22"/>
          <w:u w:val="single"/>
        </w:rPr>
      </w:pPr>
      <w:r w:rsidRPr="00653A1A">
        <w:rPr>
          <w:rFonts w:ascii="Arial" w:eastAsia="Times New Roman" w:hAnsi="Arial" w:cs="Arial"/>
          <w:i w:val="0"/>
          <w:iCs w:val="0"/>
          <w:color w:val="auto"/>
          <w:sz w:val="22"/>
          <w:szCs w:val="22"/>
          <w:u w:val="single"/>
        </w:rPr>
        <w:t>Traffic</w:t>
      </w:r>
    </w:p>
    <w:p w14:paraId="242C65CE" w14:textId="64D19CA7" w:rsidR="006350ED" w:rsidRDefault="006350ED" w:rsidP="0036461C">
      <w:pPr>
        <w:jc w:val="both"/>
        <w:rPr>
          <w:rFonts w:ascii="Arial" w:hAnsi="Arial" w:cs="Arial"/>
          <w:lang w:val="en-US"/>
        </w:rPr>
      </w:pPr>
      <w:r>
        <w:rPr>
          <w:rFonts w:ascii="Arial" w:hAnsi="Arial" w:cs="Arial"/>
          <w:lang w:val="en-US"/>
        </w:rPr>
        <w:t>The proposed development will create a new access point onto Stroud Hill Road. Stroud Hill Road at this location is a Council maintained public road. At the site of the proposed development, Stroud Hill Road has a carriageway width of approximately 8m, a sealed surface treatment 7m wide and gravel / grassed shoulders / table drains.</w:t>
      </w:r>
    </w:p>
    <w:p w14:paraId="7D637EEF" w14:textId="1C1FC896" w:rsidR="006350ED" w:rsidRDefault="006350ED" w:rsidP="0036461C">
      <w:pPr>
        <w:jc w:val="both"/>
        <w:rPr>
          <w:rFonts w:ascii="Arial" w:hAnsi="Arial" w:cs="Arial"/>
          <w:lang w:val="en-US"/>
        </w:rPr>
      </w:pPr>
      <w:r>
        <w:rPr>
          <w:rFonts w:ascii="Arial" w:hAnsi="Arial" w:cs="Arial"/>
          <w:lang w:val="en-US"/>
        </w:rPr>
        <w:t xml:space="preserve">The Traffic Impact Statement (TIS) prepared by Premise (Rev C) </w:t>
      </w:r>
      <w:proofErr w:type="spellStart"/>
      <w:r>
        <w:rPr>
          <w:rFonts w:ascii="Arial" w:hAnsi="Arial" w:cs="Arial"/>
          <w:lang w:val="en-US"/>
        </w:rPr>
        <w:t>utiliised</w:t>
      </w:r>
      <w:proofErr w:type="spellEnd"/>
      <w:r>
        <w:rPr>
          <w:rFonts w:ascii="Arial" w:hAnsi="Arial" w:cs="Arial"/>
          <w:lang w:val="en-US"/>
        </w:rPr>
        <w:t xml:space="preserve"> traffic count data from the </w:t>
      </w:r>
      <w:proofErr w:type="spellStart"/>
      <w:r>
        <w:rPr>
          <w:rFonts w:ascii="Arial" w:hAnsi="Arial" w:cs="Arial"/>
          <w:lang w:val="en-US"/>
        </w:rPr>
        <w:t>TfNSW</w:t>
      </w:r>
      <w:proofErr w:type="spellEnd"/>
      <w:r>
        <w:rPr>
          <w:rFonts w:ascii="Arial" w:hAnsi="Arial" w:cs="Arial"/>
          <w:lang w:val="en-US"/>
        </w:rPr>
        <w:t xml:space="preserve"> Traffic Volume Viewer near to the subject site. The </w:t>
      </w:r>
      <w:proofErr w:type="spellStart"/>
      <w:r>
        <w:rPr>
          <w:rFonts w:ascii="Arial" w:hAnsi="Arial" w:cs="Arial"/>
          <w:lang w:val="en-US"/>
        </w:rPr>
        <w:t>TfNSW</w:t>
      </w:r>
      <w:proofErr w:type="spellEnd"/>
      <w:r>
        <w:rPr>
          <w:rFonts w:ascii="Arial" w:hAnsi="Arial" w:cs="Arial"/>
          <w:lang w:val="en-US"/>
        </w:rPr>
        <w:t xml:space="preserve"> data indicated that traffic volumes in the vicinity of the site were in the order of 1238 vehicles per day (VPD) in 2007. The TIS did </w:t>
      </w:r>
      <w:proofErr w:type="gramStart"/>
      <w:r>
        <w:rPr>
          <w:rFonts w:ascii="Arial" w:hAnsi="Arial" w:cs="Arial"/>
          <w:lang w:val="en-US"/>
        </w:rPr>
        <w:t>not however</w:t>
      </w:r>
      <w:proofErr w:type="gramEnd"/>
      <w:r>
        <w:rPr>
          <w:rFonts w:ascii="Arial" w:hAnsi="Arial" w:cs="Arial"/>
          <w:lang w:val="en-US"/>
        </w:rPr>
        <w:t xml:space="preserve"> update this figure to a present-day estimate </w:t>
      </w:r>
      <w:proofErr w:type="spellStart"/>
      <w:r>
        <w:rPr>
          <w:rFonts w:ascii="Arial" w:hAnsi="Arial" w:cs="Arial"/>
          <w:lang w:val="en-US"/>
        </w:rPr>
        <w:t>utilising</w:t>
      </w:r>
      <w:proofErr w:type="spellEnd"/>
      <w:r>
        <w:rPr>
          <w:rFonts w:ascii="Arial" w:hAnsi="Arial" w:cs="Arial"/>
          <w:lang w:val="en-US"/>
        </w:rPr>
        <w:t xml:space="preserve"> an assumed background growth rate. Assuming an annual growth rate of 1.5 to 2%, present-day volumes would likely be in the order of 1650 to 1800 </w:t>
      </w:r>
      <w:proofErr w:type="spellStart"/>
      <w:r>
        <w:rPr>
          <w:rFonts w:ascii="Arial" w:hAnsi="Arial" w:cs="Arial"/>
          <w:lang w:val="en-US"/>
        </w:rPr>
        <w:t>vpd</w:t>
      </w:r>
      <w:proofErr w:type="spellEnd"/>
      <w:r>
        <w:rPr>
          <w:rFonts w:ascii="Arial" w:hAnsi="Arial" w:cs="Arial"/>
          <w:lang w:val="en-US"/>
        </w:rPr>
        <w:t xml:space="preserve"> or approximately 165 to 180 vehicle trips per hour (</w:t>
      </w:r>
      <w:proofErr w:type="spellStart"/>
      <w:r>
        <w:rPr>
          <w:rFonts w:ascii="Arial" w:hAnsi="Arial" w:cs="Arial"/>
          <w:lang w:val="en-US"/>
        </w:rPr>
        <w:t>vph</w:t>
      </w:r>
      <w:proofErr w:type="spellEnd"/>
      <w:r>
        <w:rPr>
          <w:rFonts w:ascii="Arial" w:hAnsi="Arial" w:cs="Arial"/>
          <w:lang w:val="en-US"/>
        </w:rPr>
        <w:t>). This equates to approximately 80 to 90 vehicles in each direction on Stroud Hill Road.</w:t>
      </w:r>
    </w:p>
    <w:p w14:paraId="6D098DE2" w14:textId="77777777" w:rsidR="006350ED" w:rsidRDefault="006350ED" w:rsidP="0036461C">
      <w:pPr>
        <w:jc w:val="both"/>
        <w:rPr>
          <w:rFonts w:ascii="Arial" w:hAnsi="Arial" w:cs="Arial"/>
          <w:lang w:val="en-US"/>
        </w:rPr>
      </w:pPr>
      <w:r>
        <w:rPr>
          <w:rFonts w:ascii="Arial" w:hAnsi="Arial" w:cs="Arial"/>
          <w:lang w:val="en-US"/>
        </w:rPr>
        <w:t xml:space="preserve">Construction traffic is assessed in detail by the TIS; over the 12-week construction period, traffic generation is estimated as 100 </w:t>
      </w:r>
      <w:proofErr w:type="spellStart"/>
      <w:r>
        <w:rPr>
          <w:rFonts w:ascii="Arial" w:hAnsi="Arial" w:cs="Arial"/>
          <w:lang w:val="en-US"/>
        </w:rPr>
        <w:t>vpd</w:t>
      </w:r>
      <w:proofErr w:type="spellEnd"/>
      <w:r>
        <w:rPr>
          <w:rFonts w:ascii="Arial" w:hAnsi="Arial" w:cs="Arial"/>
          <w:lang w:val="en-US"/>
        </w:rPr>
        <w:t xml:space="preserve"> during peak construction periods. The traffic will be generated by an estimated 15 construction employees and 30 heavy vehicles. The TIS suggests that as construction progresses, employee numbers could drop to approximately 4. Similarly, it is expected that heavy vehicle movements would lessen significantly as bulk earthworks and material deliveries are completed.  The short-term traffic impacts associated will construction will be managed through the implementation of traffic management plans, traffic guidance schemes, temporary speed reduction and appropriate advisory signage / delineation. Conditions have been included below requiring Council’s approval of these measures in conjunction with the S138 Roads Act approval. A condition requiring a detailed construction management plan has also been included.  </w:t>
      </w:r>
    </w:p>
    <w:p w14:paraId="4A89B5A8" w14:textId="77777777" w:rsidR="006350ED" w:rsidRDefault="006350ED" w:rsidP="0036461C">
      <w:pPr>
        <w:jc w:val="both"/>
        <w:rPr>
          <w:rFonts w:ascii="Arial" w:hAnsi="Arial" w:cs="Arial"/>
          <w:lang w:val="en-US"/>
        </w:rPr>
      </w:pPr>
      <w:r>
        <w:rPr>
          <w:rFonts w:ascii="Arial" w:hAnsi="Arial" w:cs="Arial"/>
          <w:lang w:val="en-US"/>
        </w:rPr>
        <w:t xml:space="preserve">The TIS notes that the development will only generate very minimal traffic once completed. Estimated daily traffic flows vary from 2 to 4 </w:t>
      </w:r>
      <w:proofErr w:type="spellStart"/>
      <w:r>
        <w:rPr>
          <w:rFonts w:ascii="Arial" w:hAnsi="Arial" w:cs="Arial"/>
          <w:lang w:val="en-US"/>
        </w:rPr>
        <w:t>vpd</w:t>
      </w:r>
      <w:proofErr w:type="spellEnd"/>
      <w:r>
        <w:rPr>
          <w:rFonts w:ascii="Arial" w:hAnsi="Arial" w:cs="Arial"/>
          <w:lang w:val="en-US"/>
        </w:rPr>
        <w:t xml:space="preserve"> for scheduled and unscheduled maintenance respectively. Scheduled maintenance is only forecast to occur every one to two months. </w:t>
      </w:r>
    </w:p>
    <w:p w14:paraId="39B907FD" w14:textId="08241F20" w:rsidR="006350ED" w:rsidRDefault="005630BA" w:rsidP="0036461C">
      <w:pPr>
        <w:spacing w:after="0" w:line="240" w:lineRule="auto"/>
        <w:jc w:val="both"/>
        <w:rPr>
          <w:rFonts w:ascii="Arial" w:hAnsi="Arial" w:cs="Arial"/>
          <w:color w:val="000000"/>
          <w:shd w:val="clear" w:color="auto" w:fill="FFFFFF"/>
          <w:lang w:eastAsia="en-AU"/>
        </w:rPr>
      </w:pPr>
      <w:proofErr w:type="gramStart"/>
      <w:r>
        <w:rPr>
          <w:rFonts w:ascii="Arial" w:hAnsi="Arial" w:cs="Arial"/>
          <w:lang w:val="en-US"/>
        </w:rPr>
        <w:t>The TIS</w:t>
      </w:r>
      <w:proofErr w:type="gramEnd"/>
      <w:r>
        <w:rPr>
          <w:rFonts w:ascii="Arial" w:hAnsi="Arial" w:cs="Arial"/>
          <w:lang w:val="en-US"/>
        </w:rPr>
        <w:t xml:space="preserve"> has assessed the proposed new access location from a sight distance perspective and found that compliance with AUSTROADS safe intersection sight distance (SISD) is </w:t>
      </w:r>
      <w:r>
        <w:rPr>
          <w:rFonts w:ascii="Arial" w:hAnsi="Arial" w:cs="Arial"/>
          <w:lang w:val="en-US"/>
        </w:rPr>
        <w:lastRenderedPageBreak/>
        <w:t>achievable. The assessment included both a desktop and on-site confirmation that SISD is achievable.</w:t>
      </w:r>
    </w:p>
    <w:p w14:paraId="2A7C933E" w14:textId="77777777" w:rsidR="006350ED" w:rsidRDefault="006350ED" w:rsidP="0036461C">
      <w:pPr>
        <w:spacing w:after="0" w:line="240" w:lineRule="auto"/>
        <w:jc w:val="both"/>
        <w:rPr>
          <w:rFonts w:ascii="Arial" w:hAnsi="Arial" w:cs="Arial"/>
          <w:color w:val="000000"/>
          <w:shd w:val="clear" w:color="auto" w:fill="FFFFFF"/>
          <w:lang w:eastAsia="en-AU"/>
        </w:rPr>
      </w:pPr>
    </w:p>
    <w:p w14:paraId="16BD1E11" w14:textId="4466A66C" w:rsidR="0003334A" w:rsidRDefault="0003334A" w:rsidP="0036461C">
      <w:pPr>
        <w:jc w:val="both"/>
        <w:rPr>
          <w:rFonts w:ascii="Arial" w:hAnsi="Arial" w:cs="Arial"/>
          <w:lang w:val="en-US"/>
        </w:rPr>
      </w:pPr>
      <w:r>
        <w:rPr>
          <w:rFonts w:ascii="Arial" w:hAnsi="Arial" w:cs="Arial"/>
          <w:lang w:val="en-US"/>
        </w:rPr>
        <w:t xml:space="preserve">The proposed new access </w:t>
      </w:r>
      <w:proofErr w:type="gramStart"/>
      <w:r>
        <w:rPr>
          <w:rFonts w:ascii="Arial" w:hAnsi="Arial" w:cs="Arial"/>
          <w:lang w:val="en-US"/>
        </w:rPr>
        <w:t>off</w:t>
      </w:r>
      <w:proofErr w:type="gramEnd"/>
      <w:r>
        <w:rPr>
          <w:rFonts w:ascii="Arial" w:hAnsi="Arial" w:cs="Arial"/>
          <w:lang w:val="en-US"/>
        </w:rPr>
        <w:t xml:space="preserve"> Stroud Hill Road will require construction in accordance with Council’s Standard Drawing SD002 to provide a bitumen sealed connection to the site and sufficient setback distances for a vehicle to enter the site without impacting upon traffic flows with Stroud Hill Road. A condition has been included requiring the construction of the new access to Council’s standards.</w:t>
      </w:r>
    </w:p>
    <w:p w14:paraId="771F0D88" w14:textId="40AA555D" w:rsidR="00ED2CC7" w:rsidRPr="006F5325" w:rsidRDefault="0003334A" w:rsidP="006F5325">
      <w:pPr>
        <w:jc w:val="both"/>
        <w:rPr>
          <w:rFonts w:ascii="Arial" w:hAnsi="Arial" w:cs="Arial"/>
          <w:lang w:val="en-US"/>
        </w:rPr>
      </w:pPr>
      <w:r>
        <w:rPr>
          <w:rFonts w:ascii="Arial" w:hAnsi="Arial" w:cs="Arial"/>
          <w:lang w:val="en-US"/>
        </w:rPr>
        <w:t xml:space="preserve">Given the low traffic volumes on Stroud Hill Road and the minor nature of the ongoing traffic generated by the </w:t>
      </w:r>
      <w:proofErr w:type="gramStart"/>
      <w:r>
        <w:rPr>
          <w:rFonts w:ascii="Arial" w:hAnsi="Arial" w:cs="Arial"/>
          <w:lang w:val="en-US"/>
        </w:rPr>
        <w:t>development</w:t>
      </w:r>
      <w:proofErr w:type="gramEnd"/>
      <w:r>
        <w:rPr>
          <w:rFonts w:ascii="Arial" w:hAnsi="Arial" w:cs="Arial"/>
          <w:lang w:val="en-US"/>
        </w:rPr>
        <w:t xml:space="preserve"> post-construction, it is considered that the proposed traffic management during construction along with completion of the new access </w:t>
      </w:r>
      <w:proofErr w:type="gramStart"/>
      <w:r>
        <w:rPr>
          <w:rFonts w:ascii="Arial" w:hAnsi="Arial" w:cs="Arial"/>
          <w:lang w:val="en-US"/>
        </w:rPr>
        <w:t>crossing,</w:t>
      </w:r>
      <w:proofErr w:type="gramEnd"/>
      <w:r>
        <w:rPr>
          <w:rFonts w:ascii="Arial" w:hAnsi="Arial" w:cs="Arial"/>
          <w:lang w:val="en-US"/>
        </w:rPr>
        <w:t xml:space="preserve"> will suitably address any potential traffic impacts.</w:t>
      </w:r>
    </w:p>
    <w:p w14:paraId="63A9BB7E" w14:textId="4000BB52" w:rsidR="00ED2CC7" w:rsidRPr="00653A1A" w:rsidRDefault="00ED2CC7" w:rsidP="00173203">
      <w:pPr>
        <w:keepNext/>
        <w:keepLines/>
        <w:spacing w:before="40" w:after="0" w:line="240" w:lineRule="auto"/>
        <w:outlineLvl w:val="5"/>
        <w:rPr>
          <w:rFonts w:ascii="Arial" w:eastAsia="Times New Roman" w:hAnsi="Arial" w:cs="Arial"/>
          <w:u w:val="single"/>
          <w:lang w:val="en-US"/>
        </w:rPr>
      </w:pPr>
      <w:r w:rsidRPr="00653A1A">
        <w:rPr>
          <w:rFonts w:ascii="Arial" w:eastAsia="Times New Roman" w:hAnsi="Arial" w:cs="Arial"/>
          <w:u w:val="single"/>
          <w:lang w:val="en-US"/>
        </w:rPr>
        <w:t>Flooding</w:t>
      </w:r>
    </w:p>
    <w:p w14:paraId="6B8403C5" w14:textId="77777777" w:rsidR="00173203" w:rsidRPr="00173203" w:rsidRDefault="00173203" w:rsidP="00173203">
      <w:pPr>
        <w:tabs>
          <w:tab w:val="left" w:pos="180"/>
        </w:tabs>
        <w:spacing w:after="0" w:line="240" w:lineRule="auto"/>
        <w:jc w:val="both"/>
        <w:rPr>
          <w:rFonts w:ascii="Arial" w:eastAsia="Times New Roman" w:hAnsi="Arial" w:cs="Arial"/>
          <w:lang w:val="en-US"/>
        </w:rPr>
      </w:pPr>
      <w:r w:rsidRPr="00173203">
        <w:rPr>
          <w:rFonts w:ascii="Arial" w:eastAsia="Times New Roman" w:hAnsi="Arial" w:cs="Arial"/>
          <w:lang w:val="en-US"/>
        </w:rPr>
        <w:t xml:space="preserve">Council does not hold detailed flooding information covering the subject site; as such, a site-specific flood study has been completed in conjunction with the development application. The site is transected by </w:t>
      </w:r>
      <w:proofErr w:type="gramStart"/>
      <w:r w:rsidRPr="00173203">
        <w:rPr>
          <w:rFonts w:ascii="Arial" w:eastAsia="Times New Roman" w:hAnsi="Arial" w:cs="Arial"/>
          <w:lang w:val="en-US"/>
        </w:rPr>
        <w:t>a number of</w:t>
      </w:r>
      <w:proofErr w:type="gramEnd"/>
      <w:r w:rsidRPr="00173203">
        <w:rPr>
          <w:rFonts w:ascii="Arial" w:eastAsia="Times New Roman" w:hAnsi="Arial" w:cs="Arial"/>
          <w:lang w:val="en-US"/>
        </w:rPr>
        <w:t xml:space="preserve"> existing watercourses, as identified Figure 4 below.</w:t>
      </w:r>
    </w:p>
    <w:p w14:paraId="42917C40" w14:textId="77777777" w:rsidR="00173203" w:rsidRPr="00173203" w:rsidRDefault="00173203" w:rsidP="00173203">
      <w:pPr>
        <w:tabs>
          <w:tab w:val="left" w:pos="180"/>
        </w:tabs>
        <w:spacing w:after="0" w:line="240" w:lineRule="auto"/>
        <w:jc w:val="both"/>
        <w:rPr>
          <w:rFonts w:ascii="Arial" w:eastAsia="Times New Roman" w:hAnsi="Arial" w:cs="Arial"/>
          <w:lang w:val="en-US"/>
        </w:rPr>
      </w:pPr>
    </w:p>
    <w:p w14:paraId="62587B70" w14:textId="77777777" w:rsidR="00173203" w:rsidRPr="00173203" w:rsidRDefault="00173203" w:rsidP="00B80CC3">
      <w:pPr>
        <w:tabs>
          <w:tab w:val="left" w:pos="180"/>
        </w:tabs>
        <w:spacing w:after="0" w:line="240" w:lineRule="auto"/>
        <w:rPr>
          <w:rFonts w:ascii="Arial" w:eastAsia="Times New Roman" w:hAnsi="Arial" w:cs="Arial"/>
          <w:lang w:val="en-US"/>
        </w:rPr>
      </w:pPr>
      <w:r w:rsidRPr="00173203">
        <w:rPr>
          <w:rFonts w:ascii="Times New Roman" w:eastAsia="Times New Roman" w:hAnsi="Times New Roman" w:cs="Times New Roman"/>
          <w:noProof/>
          <w:sz w:val="24"/>
          <w:szCs w:val="24"/>
        </w:rPr>
        <w:drawing>
          <wp:inline distT="0" distB="0" distL="0" distR="0" wp14:anchorId="2D16739F" wp14:editId="1A964EBC">
            <wp:extent cx="5684797" cy="3914775"/>
            <wp:effectExtent l="19050" t="19050" r="11430" b="9525"/>
            <wp:docPr id="1531131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131967" name=""/>
                    <pic:cNvPicPr/>
                  </pic:nvPicPr>
                  <pic:blipFill>
                    <a:blip r:embed="rId36"/>
                    <a:stretch>
                      <a:fillRect/>
                    </a:stretch>
                  </pic:blipFill>
                  <pic:spPr>
                    <a:xfrm>
                      <a:off x="0" y="0"/>
                      <a:ext cx="5724842" cy="3942352"/>
                    </a:xfrm>
                    <a:prstGeom prst="rect">
                      <a:avLst/>
                    </a:prstGeom>
                    <a:ln w="19050">
                      <a:solidFill>
                        <a:sysClr val="windowText" lastClr="000000"/>
                      </a:solidFill>
                    </a:ln>
                  </pic:spPr>
                </pic:pic>
              </a:graphicData>
            </a:graphic>
          </wp:inline>
        </w:drawing>
      </w:r>
    </w:p>
    <w:p w14:paraId="77846FDF" w14:textId="286FC735" w:rsidR="00173203" w:rsidRPr="001546C7" w:rsidRDefault="00173203" w:rsidP="00B80CC3">
      <w:pPr>
        <w:spacing w:after="0" w:line="240" w:lineRule="auto"/>
        <w:rPr>
          <w:rFonts w:ascii="Arial" w:eastAsia="Times New Roman" w:hAnsi="Arial" w:cs="Arial"/>
          <w:b/>
        </w:rPr>
      </w:pPr>
      <w:r w:rsidRPr="001546C7">
        <w:rPr>
          <w:rFonts w:ascii="Arial" w:eastAsia="Times New Roman" w:hAnsi="Arial" w:cs="Arial"/>
          <w:b/>
        </w:rPr>
        <w:t xml:space="preserve">Figure </w:t>
      </w:r>
      <w:r w:rsidR="00B80CC3" w:rsidRPr="001546C7">
        <w:rPr>
          <w:rFonts w:ascii="Arial" w:eastAsia="Times New Roman" w:hAnsi="Arial" w:cs="Arial"/>
          <w:b/>
        </w:rPr>
        <w:t>13:</w:t>
      </w:r>
      <w:r w:rsidRPr="001546C7">
        <w:rPr>
          <w:rFonts w:ascii="Arial" w:eastAsia="Times New Roman" w:hAnsi="Arial" w:cs="Arial"/>
          <w:b/>
        </w:rPr>
        <w:t xml:space="preserve"> </w:t>
      </w:r>
      <w:r w:rsidRPr="001546C7">
        <w:rPr>
          <w:rFonts w:ascii="Arial" w:eastAsia="Times New Roman" w:hAnsi="Arial" w:cs="Arial"/>
          <w:bCs/>
        </w:rPr>
        <w:t>Subject site existing watercourses</w:t>
      </w:r>
    </w:p>
    <w:p w14:paraId="2EC4A557" w14:textId="77777777" w:rsidR="00173203" w:rsidRPr="00173203" w:rsidRDefault="00173203" w:rsidP="00173203">
      <w:pPr>
        <w:tabs>
          <w:tab w:val="left" w:pos="180"/>
        </w:tabs>
        <w:spacing w:after="0" w:line="240" w:lineRule="auto"/>
        <w:jc w:val="both"/>
        <w:rPr>
          <w:rFonts w:ascii="Arial" w:eastAsia="Times New Roman" w:hAnsi="Arial" w:cs="Arial"/>
          <w:lang w:val="en-US"/>
        </w:rPr>
      </w:pPr>
    </w:p>
    <w:p w14:paraId="4907C0AA" w14:textId="412BFBD0" w:rsidR="00173203" w:rsidRPr="00173203" w:rsidRDefault="00173203" w:rsidP="00173203">
      <w:pPr>
        <w:tabs>
          <w:tab w:val="left" w:pos="180"/>
        </w:tabs>
        <w:spacing w:after="0" w:line="240" w:lineRule="auto"/>
        <w:jc w:val="both"/>
        <w:rPr>
          <w:rFonts w:ascii="Arial" w:eastAsia="Times New Roman" w:hAnsi="Arial" w:cs="Arial"/>
          <w:lang w:val="en-US"/>
        </w:rPr>
      </w:pPr>
      <w:r w:rsidRPr="00173203">
        <w:rPr>
          <w:rFonts w:ascii="Arial" w:eastAsia="Times New Roman" w:hAnsi="Arial" w:cs="Arial"/>
          <w:lang w:val="en-US"/>
        </w:rPr>
        <w:t xml:space="preserve">A Flood Impact Assessment (FIA) has been submitted as part of the application and was prepared by Premise (Revision D – 4 August 2026), in support of the application. The proposed development layout and the modelled extent of 1% AEP flooding </w:t>
      </w:r>
      <w:proofErr w:type="gramStart"/>
      <w:r w:rsidRPr="00173203">
        <w:rPr>
          <w:rFonts w:ascii="Arial" w:eastAsia="Times New Roman" w:hAnsi="Arial" w:cs="Arial"/>
          <w:lang w:val="en-US"/>
        </w:rPr>
        <w:t>is</w:t>
      </w:r>
      <w:proofErr w:type="gramEnd"/>
      <w:r w:rsidRPr="00173203">
        <w:rPr>
          <w:rFonts w:ascii="Arial" w:eastAsia="Times New Roman" w:hAnsi="Arial" w:cs="Arial"/>
          <w:lang w:val="en-US"/>
        </w:rPr>
        <w:t xml:space="preserve"> shown below in Figure </w:t>
      </w:r>
      <w:r w:rsidR="00C662F3">
        <w:rPr>
          <w:rFonts w:ascii="Arial" w:eastAsia="Times New Roman" w:hAnsi="Arial" w:cs="Arial"/>
          <w:lang w:val="en-US"/>
        </w:rPr>
        <w:t>14</w:t>
      </w:r>
      <w:r w:rsidRPr="00173203">
        <w:rPr>
          <w:rFonts w:ascii="Arial" w:eastAsia="Times New Roman" w:hAnsi="Arial" w:cs="Arial"/>
          <w:lang w:val="en-US"/>
        </w:rPr>
        <w:t>.</w:t>
      </w:r>
    </w:p>
    <w:p w14:paraId="49770D3A" w14:textId="77777777" w:rsidR="00173203" w:rsidRPr="00173203" w:rsidRDefault="00173203" w:rsidP="00173203">
      <w:pPr>
        <w:tabs>
          <w:tab w:val="left" w:pos="180"/>
        </w:tabs>
        <w:spacing w:after="0" w:line="240" w:lineRule="auto"/>
        <w:jc w:val="both"/>
        <w:rPr>
          <w:rFonts w:ascii="Arial" w:eastAsia="Times New Roman" w:hAnsi="Arial" w:cs="Arial"/>
          <w:lang w:val="en-US"/>
        </w:rPr>
      </w:pPr>
    </w:p>
    <w:p w14:paraId="7743513E" w14:textId="77777777" w:rsidR="00173203" w:rsidRPr="00173203" w:rsidRDefault="00173203" w:rsidP="00C662F3">
      <w:pPr>
        <w:tabs>
          <w:tab w:val="left" w:pos="180"/>
        </w:tabs>
        <w:spacing w:after="0" w:line="240" w:lineRule="auto"/>
        <w:rPr>
          <w:rFonts w:ascii="Arial" w:eastAsia="Times New Roman" w:hAnsi="Arial" w:cs="Arial"/>
          <w:lang w:val="en-US"/>
        </w:rPr>
      </w:pPr>
      <w:r w:rsidRPr="00173203">
        <w:rPr>
          <w:rFonts w:ascii="Times New Roman" w:eastAsia="Times New Roman" w:hAnsi="Times New Roman" w:cs="Times New Roman"/>
          <w:noProof/>
          <w:sz w:val="24"/>
          <w:szCs w:val="24"/>
        </w:rPr>
        <w:lastRenderedPageBreak/>
        <w:drawing>
          <wp:inline distT="0" distB="0" distL="0" distR="0" wp14:anchorId="2EF9E8A4" wp14:editId="1C4474F0">
            <wp:extent cx="5821045" cy="4048067"/>
            <wp:effectExtent l="19050" t="19050" r="27305" b="10160"/>
            <wp:docPr id="608392113" name="Picture 1" descr="A map of flood dept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392113" name="Picture 1" descr="A map of flood depth&#10;&#10;AI-generated content may be incorrect."/>
                    <pic:cNvPicPr/>
                  </pic:nvPicPr>
                  <pic:blipFill>
                    <a:blip r:embed="rId37"/>
                    <a:stretch>
                      <a:fillRect/>
                    </a:stretch>
                  </pic:blipFill>
                  <pic:spPr>
                    <a:xfrm>
                      <a:off x="0" y="0"/>
                      <a:ext cx="5838948" cy="4060517"/>
                    </a:xfrm>
                    <a:prstGeom prst="rect">
                      <a:avLst/>
                    </a:prstGeom>
                    <a:ln w="19050">
                      <a:solidFill>
                        <a:sysClr val="windowText" lastClr="000000"/>
                      </a:solidFill>
                    </a:ln>
                  </pic:spPr>
                </pic:pic>
              </a:graphicData>
            </a:graphic>
          </wp:inline>
        </w:drawing>
      </w:r>
    </w:p>
    <w:p w14:paraId="6C90BC4B" w14:textId="6A021626" w:rsidR="00173203" w:rsidRPr="001546C7" w:rsidRDefault="00173203" w:rsidP="00C662F3">
      <w:pPr>
        <w:tabs>
          <w:tab w:val="left" w:pos="180"/>
        </w:tabs>
        <w:spacing w:after="0" w:line="240" w:lineRule="auto"/>
        <w:rPr>
          <w:rFonts w:ascii="Arial" w:eastAsia="Times New Roman" w:hAnsi="Arial" w:cs="Arial"/>
          <w:lang w:val="en-US"/>
        </w:rPr>
      </w:pPr>
      <w:r w:rsidRPr="001546C7">
        <w:rPr>
          <w:rFonts w:ascii="Arial" w:eastAsia="Times New Roman" w:hAnsi="Arial" w:cs="Arial"/>
          <w:b/>
          <w:bCs/>
          <w:lang w:val="en-US"/>
        </w:rPr>
        <w:t xml:space="preserve">Figure </w:t>
      </w:r>
      <w:r w:rsidR="00C662F3" w:rsidRPr="001546C7">
        <w:rPr>
          <w:rFonts w:ascii="Arial" w:eastAsia="Times New Roman" w:hAnsi="Arial" w:cs="Arial"/>
          <w:b/>
          <w:bCs/>
          <w:lang w:val="en-US"/>
        </w:rPr>
        <w:t>14:</w:t>
      </w:r>
      <w:r w:rsidRPr="001546C7">
        <w:rPr>
          <w:rFonts w:ascii="Arial" w:eastAsia="Times New Roman" w:hAnsi="Arial" w:cs="Arial"/>
          <w:b/>
          <w:bCs/>
          <w:lang w:val="en-US"/>
        </w:rPr>
        <w:t xml:space="preserve"> </w:t>
      </w:r>
      <w:r w:rsidRPr="001546C7">
        <w:rPr>
          <w:rFonts w:ascii="Arial" w:eastAsia="Times New Roman" w:hAnsi="Arial" w:cs="Arial"/>
          <w:lang w:val="en-US"/>
        </w:rPr>
        <w:t>Design Flood Extents (1%AEP)</w:t>
      </w:r>
    </w:p>
    <w:p w14:paraId="0794845B" w14:textId="77777777" w:rsidR="00173203" w:rsidRPr="00173203" w:rsidRDefault="00173203" w:rsidP="00173203">
      <w:pPr>
        <w:tabs>
          <w:tab w:val="left" w:pos="180"/>
        </w:tabs>
        <w:spacing w:after="0" w:line="240" w:lineRule="auto"/>
        <w:jc w:val="both"/>
        <w:rPr>
          <w:rFonts w:ascii="Arial" w:eastAsia="Times New Roman" w:hAnsi="Arial" w:cs="Arial"/>
          <w:lang w:val="en-US"/>
        </w:rPr>
      </w:pPr>
    </w:p>
    <w:p w14:paraId="67A65B51" w14:textId="2BEE46A5" w:rsidR="00173203" w:rsidRPr="00173203" w:rsidRDefault="00173203" w:rsidP="00173203">
      <w:pPr>
        <w:tabs>
          <w:tab w:val="left" w:pos="180"/>
        </w:tabs>
        <w:spacing w:after="0" w:line="240" w:lineRule="auto"/>
        <w:jc w:val="both"/>
        <w:rPr>
          <w:rFonts w:ascii="Arial" w:eastAsia="Times New Roman" w:hAnsi="Arial" w:cs="Arial"/>
          <w:lang w:val="en-US"/>
        </w:rPr>
      </w:pPr>
      <w:r w:rsidRPr="00173203">
        <w:rPr>
          <w:rFonts w:ascii="Arial" w:eastAsia="Times New Roman" w:hAnsi="Arial" w:cs="Arial"/>
          <w:lang w:val="en-US"/>
        </w:rPr>
        <w:t xml:space="preserve">The design flood extent for the PMF event is shown in Figure </w:t>
      </w:r>
      <w:r w:rsidR="00C662F3">
        <w:rPr>
          <w:rFonts w:ascii="Arial" w:eastAsia="Times New Roman" w:hAnsi="Arial" w:cs="Arial"/>
          <w:lang w:val="en-US"/>
        </w:rPr>
        <w:t>15</w:t>
      </w:r>
      <w:r w:rsidRPr="00173203">
        <w:rPr>
          <w:rFonts w:ascii="Arial" w:eastAsia="Times New Roman" w:hAnsi="Arial" w:cs="Arial"/>
          <w:lang w:val="en-US"/>
        </w:rPr>
        <w:t xml:space="preserve"> below:</w:t>
      </w:r>
    </w:p>
    <w:p w14:paraId="740A1E78" w14:textId="77777777" w:rsidR="00173203" w:rsidRPr="00173203" w:rsidRDefault="00173203" w:rsidP="00173203">
      <w:pPr>
        <w:tabs>
          <w:tab w:val="left" w:pos="180"/>
        </w:tabs>
        <w:spacing w:after="0" w:line="240" w:lineRule="auto"/>
        <w:jc w:val="both"/>
        <w:rPr>
          <w:rFonts w:ascii="Arial" w:eastAsia="Times New Roman" w:hAnsi="Arial" w:cs="Arial"/>
          <w:lang w:val="en-US"/>
        </w:rPr>
      </w:pPr>
    </w:p>
    <w:p w14:paraId="433FDEF3" w14:textId="77777777" w:rsidR="00173203" w:rsidRPr="00173203" w:rsidRDefault="00173203" w:rsidP="00173203">
      <w:pPr>
        <w:tabs>
          <w:tab w:val="left" w:pos="180"/>
        </w:tabs>
        <w:spacing w:after="0" w:line="240" w:lineRule="auto"/>
        <w:jc w:val="center"/>
        <w:rPr>
          <w:rFonts w:ascii="Arial" w:eastAsia="Times New Roman" w:hAnsi="Arial" w:cs="Arial"/>
          <w:lang w:val="en-US"/>
        </w:rPr>
      </w:pPr>
      <w:r w:rsidRPr="00173203">
        <w:rPr>
          <w:rFonts w:ascii="Times New Roman" w:eastAsia="Times New Roman" w:hAnsi="Times New Roman" w:cs="Times New Roman"/>
          <w:noProof/>
          <w:sz w:val="24"/>
          <w:szCs w:val="24"/>
        </w:rPr>
        <w:drawing>
          <wp:inline distT="0" distB="0" distL="0" distR="0" wp14:anchorId="7D016277" wp14:editId="4F89FDE5">
            <wp:extent cx="5806024" cy="3846113"/>
            <wp:effectExtent l="19050" t="19050" r="23495" b="21590"/>
            <wp:docPr id="1550345083" name="Picture 1" descr="A map of flood wa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345083" name="Picture 1" descr="A map of flood waters&#10;&#10;AI-generated content may be incorrect."/>
                    <pic:cNvPicPr/>
                  </pic:nvPicPr>
                  <pic:blipFill>
                    <a:blip r:embed="rId38"/>
                    <a:stretch>
                      <a:fillRect/>
                    </a:stretch>
                  </pic:blipFill>
                  <pic:spPr>
                    <a:xfrm>
                      <a:off x="0" y="0"/>
                      <a:ext cx="5835756" cy="3865809"/>
                    </a:xfrm>
                    <a:prstGeom prst="rect">
                      <a:avLst/>
                    </a:prstGeom>
                    <a:ln w="19050">
                      <a:solidFill>
                        <a:sysClr val="windowText" lastClr="000000"/>
                      </a:solidFill>
                    </a:ln>
                  </pic:spPr>
                </pic:pic>
              </a:graphicData>
            </a:graphic>
          </wp:inline>
        </w:drawing>
      </w:r>
    </w:p>
    <w:p w14:paraId="0458E5C6" w14:textId="7D39B16C" w:rsidR="00173203" w:rsidRPr="001546C7" w:rsidRDefault="00173203" w:rsidP="00C662F3">
      <w:pPr>
        <w:tabs>
          <w:tab w:val="left" w:pos="180"/>
        </w:tabs>
        <w:spacing w:after="0" w:line="240" w:lineRule="auto"/>
        <w:rPr>
          <w:rFonts w:ascii="Arial" w:eastAsia="Times New Roman" w:hAnsi="Arial" w:cs="Arial"/>
          <w:b/>
          <w:bCs/>
          <w:lang w:val="en-US"/>
        </w:rPr>
      </w:pPr>
      <w:r w:rsidRPr="001546C7">
        <w:rPr>
          <w:rFonts w:ascii="Arial" w:eastAsia="Times New Roman" w:hAnsi="Arial" w:cs="Arial"/>
          <w:b/>
          <w:bCs/>
          <w:lang w:val="en-US"/>
        </w:rPr>
        <w:t xml:space="preserve">Figure </w:t>
      </w:r>
      <w:r w:rsidR="00C662F3" w:rsidRPr="001546C7">
        <w:rPr>
          <w:rFonts w:ascii="Arial" w:eastAsia="Times New Roman" w:hAnsi="Arial" w:cs="Arial"/>
          <w:b/>
          <w:bCs/>
          <w:lang w:val="en-US"/>
        </w:rPr>
        <w:t>15:</w:t>
      </w:r>
      <w:r w:rsidRPr="001546C7">
        <w:rPr>
          <w:rFonts w:ascii="Arial" w:eastAsia="Times New Roman" w:hAnsi="Arial" w:cs="Arial"/>
          <w:b/>
          <w:bCs/>
          <w:lang w:val="en-US"/>
        </w:rPr>
        <w:t xml:space="preserve"> </w:t>
      </w:r>
      <w:r w:rsidRPr="001546C7">
        <w:rPr>
          <w:rFonts w:ascii="Arial" w:eastAsia="Times New Roman" w:hAnsi="Arial" w:cs="Arial"/>
          <w:lang w:val="en-US"/>
        </w:rPr>
        <w:t>Design Flood Extents (PMF)</w:t>
      </w:r>
    </w:p>
    <w:p w14:paraId="33C1B77F" w14:textId="35F5857E" w:rsidR="00310481" w:rsidRDefault="00173203" w:rsidP="00757036">
      <w:pPr>
        <w:spacing w:after="0" w:line="240" w:lineRule="auto"/>
        <w:jc w:val="both"/>
        <w:rPr>
          <w:rFonts w:ascii="Arial" w:eastAsia="Times New Roman" w:hAnsi="Arial" w:cs="Arial"/>
          <w:bCs/>
          <w:lang w:val="en-US"/>
        </w:rPr>
      </w:pPr>
      <w:r w:rsidRPr="00173203">
        <w:rPr>
          <w:rFonts w:ascii="Arial" w:eastAsia="Times New Roman" w:hAnsi="Arial" w:cs="Arial"/>
          <w:bCs/>
          <w:lang w:val="en-US"/>
        </w:rPr>
        <w:lastRenderedPageBreak/>
        <w:t xml:space="preserve">As shown in Figure </w:t>
      </w:r>
      <w:r w:rsidR="00C662F3">
        <w:rPr>
          <w:rFonts w:ascii="Arial" w:eastAsia="Times New Roman" w:hAnsi="Arial" w:cs="Arial"/>
          <w:bCs/>
          <w:lang w:val="en-US"/>
        </w:rPr>
        <w:t>14</w:t>
      </w:r>
      <w:r w:rsidRPr="00173203">
        <w:rPr>
          <w:rFonts w:ascii="Arial" w:eastAsia="Times New Roman" w:hAnsi="Arial" w:cs="Arial"/>
          <w:bCs/>
          <w:lang w:val="en-US"/>
        </w:rPr>
        <w:t xml:space="preserve">, the site of the proposed development and the access road / earthworks are both clear of the 1% AEP flood extent. However, both the access road and the battery facility are fully inundated during the PMF event as shown by Figure </w:t>
      </w:r>
      <w:r w:rsidR="003C145E">
        <w:rPr>
          <w:rFonts w:ascii="Arial" w:eastAsia="Times New Roman" w:hAnsi="Arial" w:cs="Arial"/>
          <w:bCs/>
          <w:lang w:val="en-US"/>
        </w:rPr>
        <w:t>15</w:t>
      </w:r>
      <w:r w:rsidRPr="00173203">
        <w:rPr>
          <w:rFonts w:ascii="Arial" w:eastAsia="Times New Roman" w:hAnsi="Arial" w:cs="Arial"/>
          <w:bCs/>
          <w:lang w:val="en-US"/>
        </w:rPr>
        <w:t xml:space="preserve">. </w:t>
      </w:r>
    </w:p>
    <w:p w14:paraId="6074FF18" w14:textId="77777777" w:rsidR="00310481" w:rsidRDefault="00310481" w:rsidP="00757036">
      <w:pPr>
        <w:spacing w:after="0" w:line="240" w:lineRule="auto"/>
        <w:jc w:val="both"/>
        <w:rPr>
          <w:rFonts w:ascii="Arial" w:eastAsia="Times New Roman" w:hAnsi="Arial" w:cs="Arial"/>
          <w:bCs/>
          <w:lang w:val="en-US"/>
        </w:rPr>
      </w:pPr>
    </w:p>
    <w:p w14:paraId="377C2865" w14:textId="7ED0C34E" w:rsidR="00310481" w:rsidRPr="00173203" w:rsidRDefault="00173203" w:rsidP="00757036">
      <w:pPr>
        <w:spacing w:after="0" w:line="240" w:lineRule="auto"/>
        <w:jc w:val="both"/>
        <w:rPr>
          <w:rFonts w:ascii="Arial" w:eastAsia="Times New Roman" w:hAnsi="Arial" w:cs="Arial"/>
          <w:bCs/>
          <w:lang w:val="en-US"/>
        </w:rPr>
      </w:pPr>
      <w:r w:rsidRPr="004D1EE8">
        <w:rPr>
          <w:rFonts w:ascii="Arial" w:eastAsia="Times New Roman" w:hAnsi="Arial" w:cs="Arial"/>
          <w:bCs/>
          <w:lang w:val="en-US"/>
        </w:rPr>
        <w:t xml:space="preserve">Given the location of the proposed access road, earthworks and battery facility and its proximity to the existing Essential Energy substation, </w:t>
      </w:r>
      <w:r w:rsidR="008D0040" w:rsidRPr="004D1EE8">
        <w:rPr>
          <w:rFonts w:ascii="Arial" w:eastAsia="Times New Roman" w:hAnsi="Arial" w:cs="Arial"/>
          <w:bCs/>
          <w:lang w:val="en-US"/>
        </w:rPr>
        <w:t xml:space="preserve">the proposed development </w:t>
      </w:r>
      <w:r w:rsidR="00124169" w:rsidRPr="004D1EE8">
        <w:rPr>
          <w:rFonts w:ascii="Arial" w:eastAsia="Times New Roman" w:hAnsi="Arial" w:cs="Arial"/>
          <w:bCs/>
          <w:lang w:val="en-US"/>
        </w:rPr>
        <w:t>must</w:t>
      </w:r>
      <w:r w:rsidR="001E5DA7" w:rsidRPr="004D1EE8">
        <w:rPr>
          <w:rFonts w:ascii="Arial" w:eastAsia="Times New Roman" w:hAnsi="Arial" w:cs="Arial"/>
          <w:bCs/>
          <w:lang w:val="en-US"/>
        </w:rPr>
        <w:t xml:space="preserve"> not</w:t>
      </w:r>
      <w:r w:rsidR="00124169" w:rsidRPr="004D1EE8">
        <w:rPr>
          <w:rFonts w:ascii="Arial" w:eastAsia="Times New Roman" w:hAnsi="Arial" w:cs="Arial"/>
          <w:bCs/>
          <w:lang w:val="en-US"/>
        </w:rPr>
        <w:t xml:space="preserve"> result in any </w:t>
      </w:r>
      <w:r w:rsidR="00C53D75" w:rsidRPr="004D1EE8">
        <w:rPr>
          <w:rFonts w:ascii="Arial" w:eastAsia="Times New Roman" w:hAnsi="Arial" w:cs="Arial"/>
          <w:bCs/>
          <w:lang w:val="en-US"/>
        </w:rPr>
        <w:t>potential flood impact upon the substation</w:t>
      </w:r>
      <w:r w:rsidR="006618E2" w:rsidRPr="004D1EE8">
        <w:rPr>
          <w:rFonts w:ascii="Arial" w:eastAsia="Times New Roman" w:hAnsi="Arial" w:cs="Arial"/>
          <w:bCs/>
          <w:lang w:val="en-US"/>
        </w:rPr>
        <w:t xml:space="preserve">.  </w:t>
      </w:r>
      <w:r w:rsidR="00117C85" w:rsidRPr="004D1EE8">
        <w:rPr>
          <w:rFonts w:ascii="Arial" w:eastAsia="Times New Roman" w:hAnsi="Arial" w:cs="Arial"/>
          <w:bCs/>
          <w:lang w:val="en-US"/>
        </w:rPr>
        <w:t xml:space="preserve">As such, the </w:t>
      </w:r>
      <w:r w:rsidR="00826505" w:rsidRPr="004D1EE8">
        <w:rPr>
          <w:rFonts w:ascii="Arial" w:eastAsia="Times New Roman" w:hAnsi="Arial" w:cs="Arial"/>
          <w:bCs/>
          <w:lang w:val="en-US"/>
        </w:rPr>
        <w:t xml:space="preserve">civil </w:t>
      </w:r>
      <w:r w:rsidR="00DE4C7D" w:rsidRPr="004D1EE8">
        <w:rPr>
          <w:rFonts w:ascii="Verdana" w:eastAsia="Calibri" w:hAnsi="Verdana"/>
          <w:sz w:val="20"/>
          <w:szCs w:val="20"/>
        </w:rPr>
        <w:t>plans must demonstrate no increase in ground height in the vicinity of any Essential Energy infrastructure and the use of non-conductive materials</w:t>
      </w:r>
      <w:r w:rsidR="004D1EE8" w:rsidRPr="004D1EE8">
        <w:rPr>
          <w:rFonts w:ascii="Verdana" w:eastAsia="Calibri" w:hAnsi="Verdana"/>
          <w:sz w:val="20"/>
          <w:szCs w:val="20"/>
        </w:rPr>
        <w:t>. C</w:t>
      </w:r>
      <w:r w:rsidR="004D1EE8" w:rsidRPr="004D1EE8">
        <w:rPr>
          <w:rFonts w:ascii="Arial" w:eastAsia="Times New Roman" w:hAnsi="Arial" w:cs="Arial"/>
          <w:bCs/>
          <w:lang w:val="en-US"/>
        </w:rPr>
        <w:t xml:space="preserve">conditions of consent are recommended in this regard. </w:t>
      </w:r>
    </w:p>
    <w:p w14:paraId="0E8950C7" w14:textId="77777777" w:rsidR="00011BAC" w:rsidRDefault="00011BAC" w:rsidP="006C3005">
      <w:pPr>
        <w:spacing w:after="0" w:line="240" w:lineRule="auto"/>
        <w:jc w:val="both"/>
        <w:rPr>
          <w:rFonts w:ascii="Arial" w:eastAsia="Calibri" w:hAnsi="Arial" w:cs="Arial"/>
        </w:rPr>
      </w:pPr>
    </w:p>
    <w:p w14:paraId="03B13CF9" w14:textId="44222805" w:rsidR="00B83806" w:rsidRPr="00F31A9C" w:rsidRDefault="00B83806" w:rsidP="006C3005">
      <w:pPr>
        <w:spacing w:after="0" w:line="240" w:lineRule="auto"/>
        <w:jc w:val="both"/>
        <w:rPr>
          <w:rFonts w:ascii="Arial" w:eastAsia="Calibri" w:hAnsi="Arial" w:cs="Arial"/>
          <w:b/>
          <w:bCs/>
        </w:rPr>
      </w:pPr>
      <w:r w:rsidRPr="00F31A9C">
        <w:rPr>
          <w:rFonts w:ascii="Arial" w:eastAsia="Calibri" w:hAnsi="Arial" w:cs="Arial"/>
          <w:b/>
          <w:bCs/>
        </w:rPr>
        <w:t>Visual Impact</w:t>
      </w:r>
    </w:p>
    <w:p w14:paraId="6D054CB3" w14:textId="530BBA7B" w:rsidR="00B83806" w:rsidRPr="00B83806" w:rsidRDefault="00B83806" w:rsidP="00B83806">
      <w:pPr>
        <w:tabs>
          <w:tab w:val="left" w:pos="7485"/>
        </w:tabs>
        <w:spacing w:after="0" w:line="240" w:lineRule="auto"/>
        <w:ind w:right="23"/>
        <w:jc w:val="both"/>
        <w:rPr>
          <w:rFonts w:ascii="Arial" w:hAnsi="Arial" w:cs="Arial"/>
          <w:bCs/>
          <w:lang w:eastAsia="en-AU"/>
        </w:rPr>
      </w:pPr>
      <w:r>
        <w:rPr>
          <w:rFonts w:ascii="Arial" w:hAnsi="Arial" w:cs="Arial"/>
          <w:bCs/>
          <w:lang w:eastAsia="en-AU"/>
        </w:rPr>
        <w:t>The proposed development is to be sited on land which adjoins an existing Essential Energy substation. The size and area used for the proposed development will be smaller than the existing substation. Visually, the two developments will read as separate</w:t>
      </w:r>
      <w:r w:rsidR="00C75A33">
        <w:rPr>
          <w:rFonts w:ascii="Arial" w:hAnsi="Arial" w:cs="Arial"/>
          <w:bCs/>
          <w:lang w:eastAsia="en-AU"/>
        </w:rPr>
        <w:t xml:space="preserve"> (based on fencing)</w:t>
      </w:r>
      <w:r>
        <w:rPr>
          <w:rFonts w:ascii="Arial" w:hAnsi="Arial" w:cs="Arial"/>
          <w:bCs/>
          <w:lang w:eastAsia="en-AU"/>
        </w:rPr>
        <w:t>, however by grouping them together this impact will be reduced.</w:t>
      </w:r>
    </w:p>
    <w:p w14:paraId="03B589BB" w14:textId="77777777" w:rsidR="00B83806" w:rsidRPr="00BE218C" w:rsidRDefault="00B83806" w:rsidP="006C3005">
      <w:pPr>
        <w:spacing w:after="0" w:line="240" w:lineRule="auto"/>
        <w:jc w:val="both"/>
        <w:rPr>
          <w:rFonts w:ascii="Arial" w:eastAsia="Calibri" w:hAnsi="Arial" w:cs="Arial"/>
        </w:rPr>
      </w:pPr>
    </w:p>
    <w:p w14:paraId="44EC959E" w14:textId="5F9E6271" w:rsidR="00011BAC" w:rsidRPr="00BE218C" w:rsidRDefault="00011BAC" w:rsidP="006C3005">
      <w:pPr>
        <w:spacing w:after="0" w:line="240" w:lineRule="auto"/>
        <w:jc w:val="both"/>
        <w:rPr>
          <w:rFonts w:ascii="Arial" w:hAnsi="Arial" w:cs="Arial"/>
        </w:rPr>
      </w:pPr>
      <w:r w:rsidRPr="00BE218C">
        <w:rPr>
          <w:rFonts w:ascii="Arial" w:eastAsia="Calibri" w:hAnsi="Arial" w:cs="Arial"/>
        </w:rPr>
        <w:t xml:space="preserve">Accordingly, it is considered that the proposal </w:t>
      </w:r>
      <w:r w:rsidRPr="00A87C10">
        <w:rPr>
          <w:rFonts w:ascii="Arial" w:eastAsia="Calibri" w:hAnsi="Arial" w:cs="Arial"/>
        </w:rPr>
        <w:t xml:space="preserve">will not </w:t>
      </w:r>
      <w:r w:rsidRPr="00BE218C">
        <w:rPr>
          <w:rFonts w:ascii="Arial" w:eastAsia="Calibri" w:hAnsi="Arial" w:cs="Arial"/>
        </w:rPr>
        <w:t>result in any significant adverse impacts in the locality</w:t>
      </w:r>
      <w:r w:rsidR="007E4816">
        <w:rPr>
          <w:rFonts w:ascii="Arial" w:eastAsia="Calibri" w:hAnsi="Arial" w:cs="Arial"/>
        </w:rPr>
        <w:t>.</w:t>
      </w:r>
    </w:p>
    <w:p w14:paraId="4334B87F" w14:textId="77777777" w:rsidR="00011BAC" w:rsidRPr="00BE218C" w:rsidRDefault="00011BAC" w:rsidP="0094237B">
      <w:pPr>
        <w:spacing w:after="0" w:line="240" w:lineRule="auto"/>
        <w:jc w:val="both"/>
        <w:rPr>
          <w:rFonts w:ascii="Arial" w:hAnsi="Arial" w:cs="Arial"/>
          <w:color w:val="000000"/>
          <w:shd w:val="clear" w:color="auto" w:fill="FFFFFF"/>
          <w:lang w:eastAsia="en-AU"/>
        </w:rPr>
      </w:pPr>
    </w:p>
    <w:p w14:paraId="5896C1C4" w14:textId="6F247335" w:rsidR="00011BAC" w:rsidRPr="00BE218C" w:rsidRDefault="00011BAC" w:rsidP="00373375">
      <w:pPr>
        <w:pStyle w:val="ListParagraph"/>
        <w:numPr>
          <w:ilvl w:val="1"/>
          <w:numId w:val="1"/>
        </w:numPr>
        <w:tabs>
          <w:tab w:val="left" w:pos="709"/>
          <w:tab w:val="left" w:pos="1560"/>
        </w:tabs>
        <w:spacing w:before="120"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4.15(1)(c) - Suitability of the site</w:t>
      </w:r>
    </w:p>
    <w:p w14:paraId="2A94700B" w14:textId="77777777" w:rsidR="00011BAC" w:rsidRDefault="00011BAC" w:rsidP="0094237B">
      <w:pPr>
        <w:spacing w:after="0" w:line="240" w:lineRule="auto"/>
        <w:rPr>
          <w:highlight w:val="yellow"/>
        </w:rPr>
      </w:pPr>
    </w:p>
    <w:p w14:paraId="5B080C18" w14:textId="320EEBD0" w:rsidR="00094039" w:rsidRPr="00173203" w:rsidRDefault="00ED2CC7" w:rsidP="00094039">
      <w:pPr>
        <w:spacing w:after="0" w:line="240" w:lineRule="auto"/>
        <w:jc w:val="both"/>
        <w:rPr>
          <w:rFonts w:ascii="Arial" w:eastAsia="Times New Roman" w:hAnsi="Arial" w:cs="Arial"/>
          <w:bCs/>
          <w:lang w:val="en-US"/>
        </w:rPr>
      </w:pPr>
      <w:r>
        <w:rPr>
          <w:rFonts w:ascii="Arial" w:hAnsi="Arial" w:cs="Arial"/>
          <w:bCs/>
          <w:lang w:eastAsia="en-AU"/>
        </w:rPr>
        <w:t>The locality is rural in character, consisting of large expansive open areas used for agricultural pursuits such as the grazing of cattle. The land has been largely cleared of native vegetation, is undulating towards the north and east (hills), and relatively flat towards the south and west which is identified as flood prone</w:t>
      </w:r>
      <w:r w:rsidR="00B43C5C">
        <w:rPr>
          <w:rFonts w:ascii="Arial" w:hAnsi="Arial" w:cs="Arial"/>
          <w:bCs/>
          <w:lang w:eastAsia="en-AU"/>
        </w:rPr>
        <w:t>. I</w:t>
      </w:r>
      <w:r w:rsidR="00113B9F">
        <w:rPr>
          <w:rFonts w:ascii="Arial" w:hAnsi="Arial" w:cs="Arial"/>
          <w:bCs/>
          <w:lang w:eastAsia="en-AU"/>
        </w:rPr>
        <w:t xml:space="preserve">t is noted that the area where the development is to be sited is not mapped as being </w:t>
      </w:r>
      <w:r w:rsidR="000A034F">
        <w:rPr>
          <w:rFonts w:ascii="Arial" w:hAnsi="Arial" w:cs="Arial"/>
          <w:bCs/>
          <w:lang w:eastAsia="en-AU"/>
        </w:rPr>
        <w:t xml:space="preserve">in the 1% AEP </w:t>
      </w:r>
      <w:r w:rsidR="00113B9F">
        <w:rPr>
          <w:rFonts w:ascii="Arial" w:hAnsi="Arial" w:cs="Arial"/>
          <w:bCs/>
          <w:lang w:eastAsia="en-AU"/>
        </w:rPr>
        <w:t xml:space="preserve">flood </w:t>
      </w:r>
      <w:r w:rsidR="00094039">
        <w:rPr>
          <w:rFonts w:ascii="Arial" w:hAnsi="Arial" w:cs="Arial"/>
          <w:bCs/>
          <w:lang w:eastAsia="en-AU"/>
        </w:rPr>
        <w:t>extent</w:t>
      </w:r>
      <w:r w:rsidR="00745B7A">
        <w:rPr>
          <w:rFonts w:ascii="Arial" w:hAnsi="Arial" w:cs="Arial"/>
          <w:bCs/>
          <w:lang w:eastAsia="en-AU"/>
        </w:rPr>
        <w:t xml:space="preserve"> although is </w:t>
      </w:r>
      <w:r w:rsidR="00F74E41">
        <w:rPr>
          <w:rFonts w:ascii="Arial" w:hAnsi="Arial" w:cs="Arial"/>
          <w:bCs/>
          <w:lang w:eastAsia="en-AU"/>
        </w:rPr>
        <w:t>mapped as being affected by the PMF</w:t>
      </w:r>
      <w:r w:rsidR="00113B9F" w:rsidRPr="00F74E41">
        <w:rPr>
          <w:rFonts w:ascii="Arial" w:hAnsi="Arial" w:cs="Arial"/>
          <w:bCs/>
          <w:lang w:eastAsia="en-AU"/>
        </w:rPr>
        <w:t>.</w:t>
      </w:r>
      <w:r w:rsidR="00094039" w:rsidRPr="00F74E41">
        <w:rPr>
          <w:rFonts w:ascii="Arial" w:hAnsi="Arial" w:cs="Arial"/>
          <w:bCs/>
          <w:lang w:eastAsia="en-AU"/>
        </w:rPr>
        <w:t xml:space="preserve"> </w:t>
      </w:r>
      <w:r w:rsidR="00094039" w:rsidRPr="00F74E41">
        <w:rPr>
          <w:rFonts w:ascii="Arial" w:eastAsia="Times New Roman" w:hAnsi="Arial" w:cs="Arial"/>
          <w:bCs/>
          <w:lang w:val="en-US"/>
        </w:rPr>
        <w:t>To address this issue and progress the determination of the application, conditions have been imposed.</w:t>
      </w:r>
    </w:p>
    <w:p w14:paraId="63263DDB" w14:textId="5EC4D7B3" w:rsidR="00ED2CC7" w:rsidRDefault="00ED2CC7" w:rsidP="00ED2CC7">
      <w:pPr>
        <w:tabs>
          <w:tab w:val="left" w:pos="7485"/>
        </w:tabs>
        <w:spacing w:after="0" w:line="240" w:lineRule="auto"/>
        <w:ind w:right="23"/>
        <w:jc w:val="both"/>
        <w:rPr>
          <w:rFonts w:ascii="Arial" w:hAnsi="Arial" w:cs="Arial"/>
          <w:bCs/>
          <w:lang w:eastAsia="en-AU"/>
        </w:rPr>
      </w:pPr>
    </w:p>
    <w:p w14:paraId="6DF3E01E" w14:textId="17811827" w:rsidR="00DC58DD" w:rsidRDefault="00DC58DD" w:rsidP="00DC58DD">
      <w:pPr>
        <w:tabs>
          <w:tab w:val="left" w:pos="7485"/>
        </w:tabs>
        <w:spacing w:after="0" w:line="240" w:lineRule="auto"/>
        <w:ind w:right="23"/>
        <w:jc w:val="both"/>
        <w:rPr>
          <w:rFonts w:ascii="Arial" w:hAnsi="Arial" w:cs="Arial"/>
          <w:bCs/>
          <w:lang w:eastAsia="en-AU"/>
        </w:rPr>
      </w:pPr>
      <w:r>
        <w:rPr>
          <w:rFonts w:ascii="Arial" w:hAnsi="Arial" w:cs="Arial"/>
          <w:bCs/>
          <w:lang w:eastAsia="en-AU"/>
        </w:rPr>
        <w:t>Vehicle access/egress into the site is adequate from a sight distance perspective.</w:t>
      </w:r>
    </w:p>
    <w:p w14:paraId="2950A168" w14:textId="3FE9D2AA" w:rsidR="00B43C5C" w:rsidRDefault="00B43C5C" w:rsidP="00ED2CC7">
      <w:pPr>
        <w:tabs>
          <w:tab w:val="left" w:pos="7485"/>
        </w:tabs>
        <w:spacing w:after="0" w:line="240" w:lineRule="auto"/>
        <w:ind w:right="23"/>
        <w:jc w:val="both"/>
        <w:rPr>
          <w:rFonts w:ascii="Arial" w:hAnsi="Arial" w:cs="Arial"/>
          <w:bCs/>
          <w:lang w:eastAsia="en-AU"/>
        </w:rPr>
      </w:pPr>
    </w:p>
    <w:p w14:paraId="48E8F45F" w14:textId="24790463" w:rsidR="000B5390" w:rsidRDefault="00F9198E" w:rsidP="00ED2CC7">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The area </w:t>
      </w:r>
      <w:r w:rsidR="00B137B9">
        <w:rPr>
          <w:rFonts w:ascii="Arial" w:hAnsi="Arial" w:cs="Arial"/>
          <w:bCs/>
          <w:lang w:eastAsia="en-AU"/>
        </w:rPr>
        <w:t xml:space="preserve">of the site where the development is proposed </w:t>
      </w:r>
      <w:r>
        <w:rPr>
          <w:rFonts w:ascii="Arial" w:hAnsi="Arial" w:cs="Arial"/>
          <w:bCs/>
          <w:lang w:eastAsia="en-AU"/>
        </w:rPr>
        <w:t xml:space="preserve">has a gentle rise and as such cut and fill will be required to create the pad and internal </w:t>
      </w:r>
      <w:r w:rsidR="00B137B9">
        <w:rPr>
          <w:rFonts w:ascii="Arial" w:hAnsi="Arial" w:cs="Arial"/>
          <w:bCs/>
          <w:lang w:eastAsia="en-AU"/>
        </w:rPr>
        <w:t>road</w:t>
      </w:r>
      <w:r>
        <w:rPr>
          <w:rFonts w:ascii="Arial" w:hAnsi="Arial" w:cs="Arial"/>
          <w:bCs/>
          <w:lang w:eastAsia="en-AU"/>
        </w:rPr>
        <w:t>. The ex</w:t>
      </w:r>
      <w:r w:rsidR="006E5C76">
        <w:rPr>
          <w:rFonts w:ascii="Arial" w:hAnsi="Arial" w:cs="Arial"/>
          <w:bCs/>
          <w:lang w:eastAsia="en-AU"/>
        </w:rPr>
        <w:t>tent of work involved is not considered excessive with impacts manag</w:t>
      </w:r>
      <w:r w:rsidR="000B5390">
        <w:rPr>
          <w:rFonts w:ascii="Arial" w:hAnsi="Arial" w:cs="Arial"/>
          <w:bCs/>
          <w:lang w:eastAsia="en-AU"/>
        </w:rPr>
        <w:t>eable.</w:t>
      </w:r>
    </w:p>
    <w:p w14:paraId="071D0D73" w14:textId="77777777" w:rsidR="00AD2012" w:rsidRDefault="00AD2012" w:rsidP="00ED2CC7">
      <w:pPr>
        <w:tabs>
          <w:tab w:val="left" w:pos="7485"/>
        </w:tabs>
        <w:spacing w:after="0" w:line="240" w:lineRule="auto"/>
        <w:ind w:right="23"/>
        <w:jc w:val="both"/>
        <w:rPr>
          <w:rFonts w:ascii="Arial" w:hAnsi="Arial" w:cs="Arial"/>
          <w:bCs/>
          <w:lang w:eastAsia="en-AU"/>
        </w:rPr>
      </w:pPr>
    </w:p>
    <w:p w14:paraId="70BF22EA" w14:textId="77777777" w:rsidR="00AD2012" w:rsidRDefault="00AD2012" w:rsidP="00AD2012">
      <w:pPr>
        <w:tabs>
          <w:tab w:val="left" w:pos="7485"/>
        </w:tabs>
        <w:spacing w:after="0" w:line="240" w:lineRule="auto"/>
        <w:ind w:right="23"/>
        <w:jc w:val="both"/>
        <w:rPr>
          <w:rFonts w:ascii="Arial" w:hAnsi="Arial" w:cs="Arial"/>
          <w:bCs/>
          <w:lang w:eastAsia="en-AU"/>
        </w:rPr>
      </w:pPr>
      <w:r>
        <w:rPr>
          <w:rFonts w:ascii="Arial" w:hAnsi="Arial" w:cs="Arial"/>
          <w:bCs/>
          <w:lang w:eastAsia="en-AU"/>
        </w:rPr>
        <w:t>No sensitive vegetation is proposed to be removed. Whilst the land is mapped as bushfire prone, this is not an issue which prevents the development from taking place.</w:t>
      </w:r>
    </w:p>
    <w:p w14:paraId="242313E6" w14:textId="77777777" w:rsidR="00AD2012" w:rsidRDefault="00AD2012" w:rsidP="00ED2CC7">
      <w:pPr>
        <w:tabs>
          <w:tab w:val="left" w:pos="7485"/>
        </w:tabs>
        <w:spacing w:after="0" w:line="240" w:lineRule="auto"/>
        <w:ind w:right="23"/>
        <w:jc w:val="both"/>
        <w:rPr>
          <w:rFonts w:ascii="Arial" w:hAnsi="Arial" w:cs="Arial"/>
          <w:bCs/>
          <w:lang w:eastAsia="en-AU"/>
        </w:rPr>
      </w:pPr>
    </w:p>
    <w:p w14:paraId="70085971" w14:textId="51CD3BE8" w:rsidR="00EE53E6" w:rsidRDefault="000B5390" w:rsidP="00ED2CC7">
      <w:pPr>
        <w:tabs>
          <w:tab w:val="left" w:pos="7485"/>
        </w:tabs>
        <w:spacing w:after="0" w:line="240" w:lineRule="auto"/>
        <w:ind w:right="23"/>
        <w:jc w:val="both"/>
        <w:rPr>
          <w:rFonts w:ascii="Arial" w:hAnsi="Arial" w:cs="Arial"/>
          <w:bCs/>
          <w:lang w:eastAsia="en-AU"/>
        </w:rPr>
      </w:pPr>
      <w:r>
        <w:rPr>
          <w:rFonts w:ascii="Arial" w:hAnsi="Arial" w:cs="Arial"/>
          <w:bCs/>
          <w:lang w:eastAsia="en-AU"/>
        </w:rPr>
        <w:t xml:space="preserve">Given the </w:t>
      </w:r>
      <w:r w:rsidR="001F4575">
        <w:rPr>
          <w:rFonts w:ascii="Arial" w:hAnsi="Arial" w:cs="Arial"/>
          <w:bCs/>
          <w:lang w:eastAsia="en-AU"/>
        </w:rPr>
        <w:t xml:space="preserve">extent of open space surrounding the </w:t>
      </w:r>
      <w:r>
        <w:rPr>
          <w:rFonts w:ascii="Arial" w:hAnsi="Arial" w:cs="Arial"/>
          <w:bCs/>
          <w:lang w:eastAsia="en-AU"/>
        </w:rPr>
        <w:t xml:space="preserve">development </w:t>
      </w:r>
      <w:r w:rsidR="001F4575">
        <w:rPr>
          <w:rFonts w:ascii="Arial" w:hAnsi="Arial" w:cs="Arial"/>
          <w:bCs/>
          <w:lang w:eastAsia="en-AU"/>
        </w:rPr>
        <w:t xml:space="preserve">site impacts on agricultural uses will be minimal. </w:t>
      </w:r>
      <w:r w:rsidR="001934D6">
        <w:rPr>
          <w:rFonts w:ascii="Arial" w:hAnsi="Arial" w:cs="Arial"/>
          <w:bCs/>
          <w:lang w:eastAsia="en-AU"/>
        </w:rPr>
        <w:t xml:space="preserve">Conditions have been </w:t>
      </w:r>
      <w:r w:rsidR="00F35CEA">
        <w:rPr>
          <w:rFonts w:ascii="Arial" w:hAnsi="Arial" w:cs="Arial"/>
          <w:bCs/>
          <w:lang w:eastAsia="en-AU"/>
        </w:rPr>
        <w:t>recommended</w:t>
      </w:r>
      <w:r w:rsidR="001934D6">
        <w:rPr>
          <w:rFonts w:ascii="Arial" w:hAnsi="Arial" w:cs="Arial"/>
          <w:bCs/>
          <w:lang w:eastAsia="en-AU"/>
        </w:rPr>
        <w:t xml:space="preserve"> to achieve appropriate water quality outcomes</w:t>
      </w:r>
      <w:r w:rsidR="00B137B9">
        <w:rPr>
          <w:rFonts w:ascii="Arial" w:hAnsi="Arial" w:cs="Arial"/>
          <w:bCs/>
          <w:lang w:eastAsia="en-AU"/>
        </w:rPr>
        <w:t>.</w:t>
      </w:r>
    </w:p>
    <w:p w14:paraId="770C97C1" w14:textId="77777777" w:rsidR="00EE53E6" w:rsidRDefault="00EE53E6" w:rsidP="00ED2CC7">
      <w:pPr>
        <w:tabs>
          <w:tab w:val="left" w:pos="7485"/>
        </w:tabs>
        <w:spacing w:after="0" w:line="240" w:lineRule="auto"/>
        <w:ind w:right="23"/>
        <w:jc w:val="both"/>
        <w:rPr>
          <w:rFonts w:ascii="Arial" w:hAnsi="Arial" w:cs="Arial"/>
          <w:bCs/>
          <w:lang w:eastAsia="en-AU"/>
        </w:rPr>
      </w:pPr>
    </w:p>
    <w:p w14:paraId="4E5A297E" w14:textId="2D10D013" w:rsidR="00295811" w:rsidRPr="00BA4757" w:rsidRDefault="00BA4757" w:rsidP="00BA4757">
      <w:pPr>
        <w:tabs>
          <w:tab w:val="left" w:pos="7485"/>
        </w:tabs>
        <w:spacing w:after="0" w:line="240" w:lineRule="auto"/>
        <w:ind w:right="23"/>
        <w:jc w:val="both"/>
        <w:rPr>
          <w:rFonts w:ascii="Arial" w:hAnsi="Arial" w:cs="Arial"/>
          <w:bCs/>
          <w:lang w:eastAsia="en-AU"/>
        </w:rPr>
      </w:pPr>
      <w:r>
        <w:rPr>
          <w:rFonts w:ascii="Arial" w:hAnsi="Arial" w:cs="Arial"/>
          <w:bCs/>
          <w:lang w:eastAsia="en-AU"/>
        </w:rPr>
        <w:t>Given the above, the site is considered suitable for the proposed development.</w:t>
      </w:r>
      <w:r w:rsidR="000B5390">
        <w:rPr>
          <w:rFonts w:ascii="Arial" w:hAnsi="Arial" w:cs="Arial"/>
          <w:bCs/>
          <w:lang w:eastAsia="en-AU"/>
        </w:rPr>
        <w:t xml:space="preserve"> </w:t>
      </w:r>
    </w:p>
    <w:p w14:paraId="7E1A45A8" w14:textId="77777777" w:rsidR="00F4433A" w:rsidRPr="00BE218C" w:rsidRDefault="00F4433A" w:rsidP="00F4433A">
      <w:pPr>
        <w:pStyle w:val="rcIndent"/>
        <w:spacing w:after="0"/>
        <w:ind w:left="0"/>
        <w:rPr>
          <w:rFonts w:ascii="Arial" w:hAnsi="Arial" w:cs="Arial"/>
          <w:sz w:val="22"/>
          <w:szCs w:val="22"/>
          <w:highlight w:val="yellow"/>
        </w:rPr>
      </w:pPr>
    </w:p>
    <w:p w14:paraId="75CD382C" w14:textId="063F6884" w:rsidR="00011BAC" w:rsidRPr="00BE218C" w:rsidRDefault="00011BAC" w:rsidP="0037337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4.15(1)(d) - Public Submissions</w:t>
      </w:r>
    </w:p>
    <w:p w14:paraId="5CF0E7B8" w14:textId="77777777" w:rsidR="00011BAC" w:rsidRPr="00BE218C" w:rsidRDefault="00011BAC" w:rsidP="00F4433A">
      <w:pPr>
        <w:spacing w:after="0" w:line="240" w:lineRule="auto"/>
        <w:ind w:left="-567" w:right="-23"/>
        <w:jc w:val="both"/>
        <w:rPr>
          <w:rFonts w:cs="Arial"/>
          <w:highlight w:val="yellow"/>
        </w:rPr>
      </w:pPr>
    </w:p>
    <w:p w14:paraId="20F661E0" w14:textId="48809E37" w:rsidR="00011BAC" w:rsidRPr="00BE218C" w:rsidRDefault="00142C8E" w:rsidP="00F4433A">
      <w:pPr>
        <w:spacing w:after="0" w:line="240" w:lineRule="auto"/>
        <w:ind w:right="-23"/>
        <w:jc w:val="both"/>
        <w:rPr>
          <w:rFonts w:ascii="Arial" w:hAnsi="Arial" w:cs="Arial"/>
        </w:rPr>
      </w:pPr>
      <w:r w:rsidRPr="00BE218C">
        <w:rPr>
          <w:rFonts w:ascii="Arial" w:hAnsi="Arial" w:cs="Arial"/>
        </w:rPr>
        <w:t xml:space="preserve">These submissions are </w:t>
      </w:r>
      <w:r w:rsidR="00A52F31" w:rsidRPr="00BE218C">
        <w:rPr>
          <w:rFonts w:ascii="Arial" w:hAnsi="Arial" w:cs="Arial"/>
        </w:rPr>
        <w:t xml:space="preserve">considered </w:t>
      </w:r>
      <w:r w:rsidRPr="00BE218C">
        <w:rPr>
          <w:rFonts w:ascii="Arial" w:hAnsi="Arial" w:cs="Arial"/>
        </w:rPr>
        <w:t>in S</w:t>
      </w:r>
      <w:r w:rsidR="00A52F31" w:rsidRPr="00BE218C">
        <w:rPr>
          <w:rFonts w:ascii="Arial" w:hAnsi="Arial" w:cs="Arial"/>
        </w:rPr>
        <w:t>ection</w:t>
      </w:r>
      <w:r w:rsidRPr="00BE218C">
        <w:rPr>
          <w:rFonts w:ascii="Arial" w:hAnsi="Arial" w:cs="Arial"/>
        </w:rPr>
        <w:t xml:space="preserve"> 5 of this report. </w:t>
      </w:r>
    </w:p>
    <w:p w14:paraId="64E25913" w14:textId="77777777" w:rsidR="00F4433A" w:rsidRPr="00BE218C" w:rsidRDefault="00F4433A" w:rsidP="00F4433A">
      <w:pPr>
        <w:spacing w:after="0" w:line="240" w:lineRule="auto"/>
        <w:rPr>
          <w:rFonts w:ascii="Arial" w:hAnsi="Arial" w:cs="Arial"/>
          <w:highlight w:val="yellow"/>
        </w:rPr>
      </w:pPr>
    </w:p>
    <w:p w14:paraId="235AD742" w14:textId="2BD5A2DF" w:rsidR="00011BAC" w:rsidRPr="00BE218C" w:rsidRDefault="00011BAC" w:rsidP="00373375">
      <w:pPr>
        <w:pStyle w:val="ListParagraph"/>
        <w:numPr>
          <w:ilvl w:val="1"/>
          <w:numId w:val="1"/>
        </w:numPr>
        <w:tabs>
          <w:tab w:val="left" w:pos="709"/>
          <w:tab w:val="left" w:pos="1560"/>
        </w:tabs>
        <w:spacing w:after="0"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2D5108DA" w14:textId="77777777" w:rsidR="00833C05" w:rsidRDefault="00833C05" w:rsidP="00011BAC">
      <w:pPr>
        <w:pStyle w:val="rcBodyText"/>
        <w:jc w:val="both"/>
        <w:rPr>
          <w:rFonts w:ascii="Arial" w:hAnsi="Arial" w:cs="Arial"/>
          <w:sz w:val="22"/>
          <w:szCs w:val="22"/>
        </w:rPr>
      </w:pPr>
    </w:p>
    <w:p w14:paraId="77AC6A50" w14:textId="12314C71" w:rsidR="00804BC7" w:rsidRDefault="00804BC7" w:rsidP="00011BAC">
      <w:pPr>
        <w:pStyle w:val="rcBodyText"/>
        <w:jc w:val="both"/>
        <w:rPr>
          <w:rFonts w:ascii="Arial" w:hAnsi="Arial" w:cs="Arial"/>
          <w:sz w:val="22"/>
          <w:szCs w:val="22"/>
        </w:rPr>
      </w:pPr>
      <w:r>
        <w:rPr>
          <w:rFonts w:ascii="Arial" w:hAnsi="Arial" w:cs="Arial"/>
          <w:sz w:val="22"/>
          <w:szCs w:val="22"/>
        </w:rPr>
        <w:t xml:space="preserve">The proposed development </w:t>
      </w:r>
      <w:r w:rsidR="00A80FB4">
        <w:rPr>
          <w:rFonts w:ascii="Arial" w:hAnsi="Arial" w:cs="Arial"/>
          <w:sz w:val="22"/>
          <w:szCs w:val="22"/>
        </w:rPr>
        <w:t xml:space="preserve">has been assessed </w:t>
      </w:r>
      <w:r w:rsidR="00344191">
        <w:rPr>
          <w:rFonts w:ascii="Arial" w:hAnsi="Arial" w:cs="Arial"/>
          <w:sz w:val="22"/>
          <w:szCs w:val="22"/>
        </w:rPr>
        <w:t xml:space="preserve">against </w:t>
      </w:r>
      <w:r>
        <w:rPr>
          <w:rFonts w:ascii="Arial" w:hAnsi="Arial" w:cs="Arial"/>
          <w:sz w:val="22"/>
          <w:szCs w:val="22"/>
        </w:rPr>
        <w:t>the applicable planning controls</w:t>
      </w:r>
      <w:r w:rsidR="00344191">
        <w:rPr>
          <w:rFonts w:ascii="Arial" w:hAnsi="Arial" w:cs="Arial"/>
          <w:sz w:val="22"/>
          <w:szCs w:val="22"/>
        </w:rPr>
        <w:t xml:space="preserve"> and is considered satisfactory</w:t>
      </w:r>
      <w:r w:rsidR="00315368">
        <w:rPr>
          <w:rFonts w:ascii="Arial" w:hAnsi="Arial" w:cs="Arial"/>
          <w:sz w:val="22"/>
          <w:szCs w:val="22"/>
        </w:rPr>
        <w:t xml:space="preserve">. It represents part of the transition </w:t>
      </w:r>
      <w:r w:rsidR="002F40C1">
        <w:rPr>
          <w:rFonts w:ascii="Arial" w:hAnsi="Arial" w:cs="Arial"/>
          <w:sz w:val="22"/>
          <w:szCs w:val="22"/>
        </w:rPr>
        <w:t xml:space="preserve">of the electricity network </w:t>
      </w:r>
      <w:r w:rsidR="00A80FB4">
        <w:rPr>
          <w:rFonts w:ascii="Arial" w:hAnsi="Arial" w:cs="Arial"/>
          <w:sz w:val="22"/>
          <w:szCs w:val="22"/>
        </w:rPr>
        <w:t xml:space="preserve">with the </w:t>
      </w:r>
      <w:r w:rsidR="00A80FB4">
        <w:rPr>
          <w:rFonts w:ascii="Arial" w:hAnsi="Arial" w:cs="Arial"/>
          <w:sz w:val="22"/>
          <w:szCs w:val="22"/>
        </w:rPr>
        <w:lastRenderedPageBreak/>
        <w:t>aim of reducing environmental impacts</w:t>
      </w:r>
      <w:r w:rsidR="00344191">
        <w:rPr>
          <w:rFonts w:ascii="Arial" w:hAnsi="Arial" w:cs="Arial"/>
          <w:sz w:val="22"/>
          <w:szCs w:val="22"/>
        </w:rPr>
        <w:t xml:space="preserve"> whilst retaining </w:t>
      </w:r>
      <w:r w:rsidR="00A14C1C">
        <w:rPr>
          <w:rFonts w:ascii="Arial" w:hAnsi="Arial" w:cs="Arial"/>
          <w:sz w:val="22"/>
          <w:szCs w:val="22"/>
        </w:rPr>
        <w:t>reliable supply</w:t>
      </w:r>
      <w:r w:rsidR="00A80FB4">
        <w:rPr>
          <w:rFonts w:ascii="Arial" w:hAnsi="Arial" w:cs="Arial"/>
          <w:sz w:val="22"/>
          <w:szCs w:val="22"/>
        </w:rPr>
        <w:t>.</w:t>
      </w:r>
      <w:r w:rsidR="00A14C1C">
        <w:rPr>
          <w:rFonts w:ascii="Arial" w:hAnsi="Arial" w:cs="Arial"/>
          <w:sz w:val="22"/>
          <w:szCs w:val="22"/>
        </w:rPr>
        <w:t xml:space="preserve"> Approval of the development is </w:t>
      </w:r>
      <w:r w:rsidR="00162280">
        <w:rPr>
          <w:rFonts w:ascii="Arial" w:hAnsi="Arial" w:cs="Arial"/>
          <w:sz w:val="22"/>
          <w:szCs w:val="22"/>
        </w:rPr>
        <w:t xml:space="preserve">therefore </w:t>
      </w:r>
      <w:r w:rsidR="00A14C1C">
        <w:rPr>
          <w:rFonts w:ascii="Arial" w:hAnsi="Arial" w:cs="Arial"/>
          <w:sz w:val="22"/>
          <w:szCs w:val="22"/>
        </w:rPr>
        <w:t>considered to be in the public interest</w:t>
      </w:r>
      <w:r w:rsidR="00162280">
        <w:rPr>
          <w:rFonts w:ascii="Arial" w:hAnsi="Arial" w:cs="Arial"/>
          <w:sz w:val="22"/>
          <w:szCs w:val="22"/>
        </w:rPr>
        <w:t>.</w:t>
      </w:r>
      <w:r w:rsidR="00A80FB4">
        <w:rPr>
          <w:rFonts w:ascii="Arial" w:hAnsi="Arial" w:cs="Arial"/>
          <w:sz w:val="22"/>
          <w:szCs w:val="22"/>
        </w:rPr>
        <w:t xml:space="preserve"> </w:t>
      </w:r>
      <w:r w:rsidR="002F40C1">
        <w:rPr>
          <w:rFonts w:ascii="Arial" w:hAnsi="Arial" w:cs="Arial"/>
          <w:sz w:val="22"/>
          <w:szCs w:val="22"/>
        </w:rPr>
        <w:t xml:space="preserve"> </w:t>
      </w:r>
    </w:p>
    <w:p w14:paraId="322C868E" w14:textId="77777777" w:rsidR="005350E2" w:rsidRDefault="005350E2" w:rsidP="00011BAC">
      <w:pPr>
        <w:pStyle w:val="rcBodyText"/>
        <w:jc w:val="both"/>
        <w:rPr>
          <w:rFonts w:ascii="Arial" w:hAnsi="Arial" w:cs="Arial"/>
          <w:sz w:val="22"/>
          <w:szCs w:val="22"/>
        </w:rPr>
      </w:pPr>
    </w:p>
    <w:p w14:paraId="466BCD56" w14:textId="77777777" w:rsidR="005350E2" w:rsidRPr="00BE218C" w:rsidRDefault="005350E2" w:rsidP="00011BAC">
      <w:pPr>
        <w:pStyle w:val="rcBodyText"/>
        <w:jc w:val="both"/>
        <w:rPr>
          <w:rFonts w:ascii="Arial" w:hAnsi="Arial" w:cs="Arial"/>
          <w:sz w:val="22"/>
          <w:szCs w:val="22"/>
        </w:rPr>
      </w:pPr>
    </w:p>
    <w:p w14:paraId="48E04EE6" w14:textId="5165D65C" w:rsidR="00E62F50" w:rsidRDefault="000808D5" w:rsidP="00E62F50">
      <w:pPr>
        <w:pStyle w:val="ListParagraph"/>
        <w:widowControl w:val="0"/>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REFERRALS AND SUBMISSIONS</w:t>
      </w:r>
    </w:p>
    <w:p w14:paraId="2ACC2ECC" w14:textId="77777777" w:rsidR="00E62F50" w:rsidRPr="00E62F50" w:rsidRDefault="00E62F50" w:rsidP="00E62F50">
      <w:pPr>
        <w:pStyle w:val="ListParagraph"/>
        <w:widowControl w:val="0"/>
        <w:tabs>
          <w:tab w:val="left" w:pos="7485"/>
        </w:tabs>
        <w:spacing w:before="120" w:after="0" w:line="240" w:lineRule="auto"/>
        <w:ind w:right="23"/>
        <w:contextualSpacing w:val="0"/>
        <w:rPr>
          <w:rFonts w:ascii="Arial" w:hAnsi="Arial" w:cs="Arial"/>
          <w:b/>
          <w:lang w:eastAsia="en-AU"/>
        </w:rPr>
      </w:pPr>
    </w:p>
    <w:p w14:paraId="074A1AD3" w14:textId="40F3CFAB" w:rsidR="00A52F31" w:rsidRPr="00BE218C" w:rsidRDefault="00545E14" w:rsidP="00373375">
      <w:pPr>
        <w:pStyle w:val="ListParagraph"/>
        <w:widowControl w:val="0"/>
        <w:numPr>
          <w:ilvl w:val="1"/>
          <w:numId w:val="1"/>
        </w:numPr>
        <w:tabs>
          <w:tab w:val="left" w:pos="7485"/>
        </w:tabs>
        <w:spacing w:before="120" w:after="0" w:line="240" w:lineRule="auto"/>
        <w:ind w:left="709" w:right="23" w:hanging="709"/>
        <w:rPr>
          <w:rFonts w:ascii="Arial" w:hAnsi="Arial" w:cs="Arial"/>
          <w:b/>
          <w:lang w:eastAsia="en-AU"/>
        </w:rPr>
      </w:pPr>
      <w:r w:rsidRPr="00BE218C">
        <w:rPr>
          <w:rFonts w:ascii="Arial" w:hAnsi="Arial" w:cs="Arial"/>
          <w:b/>
          <w:lang w:eastAsia="en-AU"/>
        </w:rPr>
        <w:t xml:space="preserve">Agency Referrals and Concurrence </w:t>
      </w:r>
    </w:p>
    <w:p w14:paraId="6472A3BE" w14:textId="6E4596CC" w:rsidR="00A52F31" w:rsidRPr="00BE218C" w:rsidRDefault="00A52F31" w:rsidP="00D36C74">
      <w:pPr>
        <w:widowControl w:val="0"/>
        <w:tabs>
          <w:tab w:val="left" w:pos="7485"/>
        </w:tabs>
        <w:spacing w:before="120" w:after="0" w:line="240" w:lineRule="auto"/>
        <w:ind w:right="23"/>
        <w:rPr>
          <w:rFonts w:ascii="Arial" w:hAnsi="Arial" w:cs="Arial"/>
          <w:b/>
          <w:lang w:eastAsia="en-AU"/>
        </w:rPr>
      </w:pPr>
    </w:p>
    <w:p w14:paraId="1610E74B" w14:textId="77777777" w:rsidR="00DA7AE8" w:rsidRDefault="00210DB1" w:rsidP="00DC2047">
      <w:pPr>
        <w:widowControl w:val="0"/>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The development application has be</w:t>
      </w:r>
      <w:r w:rsidR="00467D4B" w:rsidRPr="00BE218C">
        <w:rPr>
          <w:rFonts w:ascii="Arial" w:hAnsi="Arial" w:cs="Arial"/>
          <w:bCs/>
          <w:lang w:eastAsia="en-AU"/>
        </w:rPr>
        <w:t>en</w:t>
      </w:r>
      <w:r w:rsidRPr="00BE218C">
        <w:rPr>
          <w:rFonts w:ascii="Arial" w:hAnsi="Arial" w:cs="Arial"/>
          <w:bCs/>
          <w:lang w:eastAsia="en-AU"/>
        </w:rPr>
        <w:t xml:space="preserve"> referred to various agencies for comment/concurrence</w:t>
      </w:r>
      <w:r w:rsidR="00DA7AE8">
        <w:rPr>
          <w:rFonts w:ascii="Arial" w:hAnsi="Arial" w:cs="Arial"/>
          <w:bCs/>
          <w:lang w:eastAsia="en-AU"/>
        </w:rPr>
        <w:t>/referral</w:t>
      </w:r>
      <w:r w:rsidRPr="00BE218C">
        <w:rPr>
          <w:rFonts w:ascii="Arial" w:hAnsi="Arial" w:cs="Arial"/>
          <w:bCs/>
          <w:lang w:eastAsia="en-AU"/>
        </w:rPr>
        <w:t xml:space="preserve"> as required by the EP&amp;A Act and outlined below</w:t>
      </w:r>
      <w:r w:rsidR="00DA7AE8">
        <w:rPr>
          <w:rFonts w:ascii="Arial" w:hAnsi="Arial" w:cs="Arial"/>
          <w:bCs/>
          <w:lang w:eastAsia="en-AU"/>
        </w:rPr>
        <w:t xml:space="preserve"> in Table 5. </w:t>
      </w:r>
    </w:p>
    <w:p w14:paraId="5810492C" w14:textId="77777777" w:rsidR="00DC2047" w:rsidRDefault="00DC2047" w:rsidP="00DC2047">
      <w:pPr>
        <w:widowControl w:val="0"/>
        <w:tabs>
          <w:tab w:val="left" w:pos="7485"/>
        </w:tabs>
        <w:spacing w:after="0" w:line="240" w:lineRule="auto"/>
        <w:ind w:right="23"/>
        <w:jc w:val="both"/>
        <w:rPr>
          <w:rFonts w:ascii="Arial" w:hAnsi="Arial" w:cs="Arial"/>
          <w:bCs/>
          <w:color w:val="FF0000"/>
          <w:lang w:eastAsia="en-AU"/>
        </w:rPr>
      </w:pPr>
    </w:p>
    <w:p w14:paraId="2C9B58A3" w14:textId="72B7BF8F" w:rsidR="00DA7AE8" w:rsidRPr="00BF0298" w:rsidRDefault="00DA7AE8" w:rsidP="00DC2047">
      <w:pPr>
        <w:widowControl w:val="0"/>
        <w:tabs>
          <w:tab w:val="left" w:pos="7485"/>
        </w:tabs>
        <w:spacing w:after="0" w:line="240" w:lineRule="auto"/>
        <w:ind w:right="23"/>
        <w:jc w:val="both"/>
        <w:rPr>
          <w:rFonts w:ascii="Arial" w:hAnsi="Arial" w:cs="Arial"/>
          <w:bCs/>
          <w:lang w:eastAsia="en-AU"/>
        </w:rPr>
      </w:pPr>
      <w:r w:rsidRPr="00BF0298">
        <w:rPr>
          <w:rFonts w:ascii="Arial" w:hAnsi="Arial" w:cs="Arial"/>
          <w:bCs/>
          <w:lang w:eastAsia="en-AU"/>
        </w:rPr>
        <w:t xml:space="preserve">The outstanding issues raised by </w:t>
      </w:r>
      <w:r w:rsidR="00BF0298" w:rsidRPr="00BF0298">
        <w:rPr>
          <w:rFonts w:ascii="Arial" w:hAnsi="Arial" w:cs="Arial"/>
          <w:bCs/>
          <w:lang w:eastAsia="en-AU"/>
        </w:rPr>
        <w:t>Hunter Water</w:t>
      </w:r>
      <w:r w:rsidR="006E5498">
        <w:rPr>
          <w:rFonts w:ascii="Arial" w:hAnsi="Arial" w:cs="Arial"/>
          <w:bCs/>
          <w:lang w:eastAsia="en-AU"/>
        </w:rPr>
        <w:t xml:space="preserve"> and Essential Energy</w:t>
      </w:r>
      <w:r w:rsidR="00BF0298" w:rsidRPr="00BF0298">
        <w:rPr>
          <w:rFonts w:ascii="Arial" w:hAnsi="Arial" w:cs="Arial"/>
          <w:bCs/>
          <w:lang w:eastAsia="en-AU"/>
        </w:rPr>
        <w:t xml:space="preserve"> </w:t>
      </w:r>
      <w:r w:rsidR="00302934">
        <w:rPr>
          <w:rFonts w:ascii="Arial" w:hAnsi="Arial" w:cs="Arial"/>
          <w:bCs/>
          <w:lang w:eastAsia="en-AU"/>
        </w:rPr>
        <w:t>are</w:t>
      </w:r>
      <w:r w:rsidR="00BF0298" w:rsidRPr="00BF0298">
        <w:rPr>
          <w:rFonts w:ascii="Arial" w:hAnsi="Arial" w:cs="Arial"/>
          <w:bCs/>
          <w:lang w:eastAsia="en-AU"/>
        </w:rPr>
        <w:t xml:space="preserve"> addressed </w:t>
      </w:r>
      <w:r w:rsidRPr="00BF0298">
        <w:rPr>
          <w:rFonts w:ascii="Arial" w:hAnsi="Arial" w:cs="Arial"/>
          <w:bCs/>
          <w:lang w:eastAsia="en-AU"/>
        </w:rPr>
        <w:t>in the Key Issues section of this report</w:t>
      </w:r>
      <w:r w:rsidR="00BF0298" w:rsidRPr="00BF0298">
        <w:rPr>
          <w:rFonts w:ascii="Arial" w:hAnsi="Arial" w:cs="Arial"/>
          <w:bCs/>
          <w:lang w:eastAsia="en-AU"/>
        </w:rPr>
        <w:t>.</w:t>
      </w:r>
    </w:p>
    <w:p w14:paraId="7EB6F58F" w14:textId="72F0C392" w:rsidR="00210DB1" w:rsidRPr="00BE218C" w:rsidRDefault="00210DB1" w:rsidP="00F75C63">
      <w:pPr>
        <w:tabs>
          <w:tab w:val="left" w:pos="7485"/>
        </w:tabs>
        <w:spacing w:before="120" w:after="0" w:line="240" w:lineRule="auto"/>
        <w:ind w:right="23"/>
        <w:jc w:val="both"/>
        <w:rPr>
          <w:rFonts w:ascii="Arial" w:hAnsi="Arial" w:cs="Arial"/>
          <w:bCs/>
          <w:lang w:eastAsia="en-AU"/>
        </w:rPr>
      </w:pPr>
    </w:p>
    <w:p w14:paraId="39B5AC7D" w14:textId="6CE79942" w:rsidR="008A62AB" w:rsidRPr="002A0A9B" w:rsidRDefault="008A62AB" w:rsidP="008A62AB">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Pr="002A0A9B">
        <w:rPr>
          <w:rFonts w:ascii="Arial" w:hAnsi="Arial" w:cs="Arial"/>
          <w:b/>
          <w:bCs/>
          <w:i w:val="0"/>
          <w:iCs w:val="0"/>
          <w:color w:val="auto"/>
          <w:sz w:val="20"/>
          <w:szCs w:val="20"/>
        </w:rPr>
        <w:fldChar w:fldCharType="begin"/>
      </w:r>
      <w:r w:rsidRPr="002A0A9B">
        <w:rPr>
          <w:rFonts w:ascii="Arial" w:hAnsi="Arial" w:cs="Arial"/>
          <w:b/>
          <w:bCs/>
          <w:i w:val="0"/>
          <w:iCs w:val="0"/>
          <w:color w:val="auto"/>
          <w:sz w:val="20"/>
          <w:szCs w:val="20"/>
        </w:rPr>
        <w:instrText xml:space="preserve"> SEQ Table \* ARABIC </w:instrText>
      </w:r>
      <w:r w:rsidRPr="002A0A9B">
        <w:rPr>
          <w:rFonts w:ascii="Arial" w:hAnsi="Arial" w:cs="Arial"/>
          <w:b/>
          <w:bCs/>
          <w:i w:val="0"/>
          <w:iCs w:val="0"/>
          <w:color w:val="auto"/>
          <w:sz w:val="20"/>
          <w:szCs w:val="20"/>
        </w:rPr>
        <w:fldChar w:fldCharType="separate"/>
      </w:r>
      <w:r w:rsidRPr="002A0A9B">
        <w:rPr>
          <w:rFonts w:ascii="Arial" w:hAnsi="Arial" w:cs="Arial"/>
          <w:b/>
          <w:bCs/>
          <w:i w:val="0"/>
          <w:iCs w:val="0"/>
          <w:color w:val="auto"/>
          <w:sz w:val="20"/>
          <w:szCs w:val="20"/>
        </w:rPr>
        <w:t>5</w:t>
      </w:r>
      <w:r w:rsidRPr="002A0A9B">
        <w:rPr>
          <w:rFonts w:ascii="Arial" w:hAnsi="Arial" w:cs="Arial"/>
          <w:b/>
          <w:bCs/>
          <w:i w:val="0"/>
          <w:iCs w:val="0"/>
          <w:color w:val="auto"/>
          <w:sz w:val="20"/>
          <w:szCs w:val="20"/>
        </w:rPr>
        <w:fldChar w:fldCharType="end"/>
      </w:r>
      <w:r w:rsidRPr="002A0A9B">
        <w:rPr>
          <w:rFonts w:ascii="Arial" w:hAnsi="Arial" w:cs="Arial"/>
          <w:b/>
          <w:bCs/>
          <w:i w:val="0"/>
          <w:iCs w:val="0"/>
          <w:color w:val="auto"/>
          <w:sz w:val="20"/>
          <w:szCs w:val="20"/>
        </w:rPr>
        <w:t>: Concurrence and Referrals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3369"/>
        <w:gridCol w:w="3582"/>
        <w:gridCol w:w="1268"/>
      </w:tblGrid>
      <w:tr w:rsidR="00C00017" w:rsidRPr="00F75C63" w14:paraId="5BB10055" w14:textId="77777777" w:rsidTr="004F7387">
        <w:trPr>
          <w:cnfStyle w:val="100000000000" w:firstRow="1" w:lastRow="0" w:firstColumn="0" w:lastColumn="0" w:oddVBand="0" w:evenVBand="0" w:oddHBand="0" w:evenHBand="0" w:firstRowFirstColumn="0" w:firstRowLastColumn="0" w:lastRowFirstColumn="0" w:lastRowLastColumn="0"/>
          <w:jc w:val="center"/>
        </w:trPr>
        <w:tc>
          <w:tcPr>
            <w:tcW w:w="1717" w:type="dxa"/>
            <w:shd w:val="clear" w:color="auto" w:fill="D9D9D9" w:themeFill="background1" w:themeFillShade="D9"/>
          </w:tcPr>
          <w:p w14:paraId="2ADD1007" w14:textId="512A75AC"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Agency</w:t>
            </w:r>
          </w:p>
        </w:tc>
        <w:tc>
          <w:tcPr>
            <w:tcW w:w="3369" w:type="dxa"/>
            <w:shd w:val="clear" w:color="auto" w:fill="D9D9D9" w:themeFill="background1" w:themeFillShade="D9"/>
          </w:tcPr>
          <w:p w14:paraId="4FA343D4"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Concurrence/</w:t>
            </w:r>
          </w:p>
          <w:p w14:paraId="4906BACA" w14:textId="456E0849"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referral trigger</w:t>
            </w:r>
          </w:p>
        </w:tc>
        <w:tc>
          <w:tcPr>
            <w:tcW w:w="3582" w:type="dxa"/>
            <w:shd w:val="clear" w:color="auto" w:fill="D9D9D9" w:themeFill="background1" w:themeFillShade="D9"/>
          </w:tcPr>
          <w:p w14:paraId="4C5F2314" w14:textId="77777777" w:rsidR="008A62AB"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Comments</w:t>
            </w:r>
            <w:r w:rsidR="008A62AB" w:rsidRPr="00F75C63">
              <w:rPr>
                <w:rFonts w:ascii="Arial" w:hAnsi="Arial" w:cs="Arial"/>
                <w:b/>
                <w:bCs/>
                <w:color w:val="auto"/>
                <w:sz w:val="22"/>
                <w:szCs w:val="22"/>
              </w:rPr>
              <w:t xml:space="preserve"> </w:t>
            </w:r>
          </w:p>
          <w:p w14:paraId="7DBC93C3" w14:textId="64F12DFC" w:rsidR="00C00017" w:rsidRPr="00F75C63" w:rsidRDefault="008A62AB"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(Issue, resolution, conditions)</w:t>
            </w:r>
          </w:p>
        </w:tc>
        <w:tc>
          <w:tcPr>
            <w:tcW w:w="1268" w:type="dxa"/>
            <w:shd w:val="clear" w:color="auto" w:fill="D9D9D9" w:themeFill="background1" w:themeFillShade="D9"/>
          </w:tcPr>
          <w:p w14:paraId="5203155E" w14:textId="77777777" w:rsidR="00C00017" w:rsidRPr="00F75C63" w:rsidRDefault="00C00017" w:rsidP="008A62AB">
            <w:pPr>
              <w:pStyle w:val="FigureCaption"/>
              <w:spacing w:before="0" w:after="120"/>
              <w:ind w:left="0"/>
              <w:rPr>
                <w:rFonts w:ascii="Arial" w:hAnsi="Arial" w:cs="Arial"/>
                <w:b/>
                <w:bCs/>
                <w:color w:val="auto"/>
                <w:sz w:val="22"/>
                <w:szCs w:val="22"/>
              </w:rPr>
            </w:pPr>
            <w:r w:rsidRPr="00F75C63">
              <w:rPr>
                <w:rFonts w:ascii="Arial" w:hAnsi="Arial" w:cs="Arial"/>
                <w:b/>
                <w:bCs/>
                <w:color w:val="auto"/>
                <w:sz w:val="22"/>
                <w:szCs w:val="22"/>
              </w:rPr>
              <w:t>Resolved</w:t>
            </w:r>
          </w:p>
          <w:p w14:paraId="467D9B06" w14:textId="7F5C0257" w:rsidR="00C00017" w:rsidRPr="00F75C63" w:rsidRDefault="00C00017" w:rsidP="008A62AB">
            <w:pPr>
              <w:pStyle w:val="FigureCaption"/>
              <w:spacing w:before="0" w:after="120"/>
              <w:ind w:left="0"/>
              <w:rPr>
                <w:rFonts w:ascii="Arial" w:hAnsi="Arial" w:cs="Arial"/>
                <w:b/>
                <w:bCs/>
                <w:color w:val="auto"/>
                <w:sz w:val="22"/>
                <w:szCs w:val="22"/>
              </w:rPr>
            </w:pPr>
          </w:p>
        </w:tc>
      </w:tr>
      <w:tr w:rsidR="00665084" w:rsidRPr="00F75C63" w14:paraId="01024467" w14:textId="77777777" w:rsidTr="00DA7AE8">
        <w:trPr>
          <w:jc w:val="center"/>
        </w:trPr>
        <w:tc>
          <w:tcPr>
            <w:tcW w:w="9936" w:type="dxa"/>
            <w:gridSpan w:val="4"/>
            <w:shd w:val="clear" w:color="auto" w:fill="F2F2F2" w:themeFill="background1" w:themeFillShade="F2"/>
          </w:tcPr>
          <w:p w14:paraId="3A84501D" w14:textId="0A1C34B0" w:rsidR="00665084" w:rsidRPr="00F75C63" w:rsidRDefault="00665084" w:rsidP="008A62AB">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Concurrence </w:t>
            </w:r>
            <w:r w:rsidR="008A62AB" w:rsidRPr="00F75C63">
              <w:rPr>
                <w:rFonts w:ascii="Arial" w:hAnsi="Arial" w:cs="Arial"/>
                <w:color w:val="auto"/>
                <w:sz w:val="22"/>
                <w:szCs w:val="22"/>
              </w:rPr>
              <w:t xml:space="preserve">Requirements </w:t>
            </w:r>
            <w:r w:rsidR="008A62AB" w:rsidRPr="00F75C63">
              <w:rPr>
                <w:rFonts w:ascii="Arial" w:hAnsi="Arial" w:cs="Arial"/>
                <w:b w:val="0"/>
                <w:color w:val="auto"/>
                <w:sz w:val="22"/>
                <w:szCs w:val="22"/>
              </w:rPr>
              <w:t>(s4.13 of EP&amp;A Act)</w:t>
            </w:r>
            <w:r w:rsidR="008A62AB" w:rsidRPr="00F75C63">
              <w:rPr>
                <w:rFonts w:ascii="Arial" w:hAnsi="Arial" w:cs="Arial"/>
                <w:color w:val="auto"/>
                <w:sz w:val="22"/>
                <w:szCs w:val="22"/>
              </w:rPr>
              <w:t xml:space="preserve"> </w:t>
            </w:r>
          </w:p>
        </w:tc>
      </w:tr>
      <w:tr w:rsidR="00C00017" w:rsidRPr="00F75C63" w14:paraId="2B664A69" w14:textId="77777777" w:rsidTr="004F7387">
        <w:trPr>
          <w:jc w:val="center"/>
        </w:trPr>
        <w:tc>
          <w:tcPr>
            <w:tcW w:w="1717" w:type="dxa"/>
          </w:tcPr>
          <w:p w14:paraId="53694EF8" w14:textId="78747D0A" w:rsidR="00C00017" w:rsidRPr="00167D05" w:rsidRDefault="00C00017" w:rsidP="00665084">
            <w:pPr>
              <w:pStyle w:val="FigureCaption"/>
              <w:spacing w:before="0" w:after="0"/>
              <w:ind w:left="0"/>
              <w:jc w:val="left"/>
              <w:rPr>
                <w:rFonts w:ascii="Arial" w:hAnsi="Arial" w:cs="Arial"/>
                <w:b w:val="0"/>
                <w:color w:val="auto"/>
                <w:sz w:val="22"/>
                <w:szCs w:val="22"/>
              </w:rPr>
            </w:pPr>
            <w:r w:rsidRPr="00167D05">
              <w:rPr>
                <w:rFonts w:ascii="Arial" w:hAnsi="Arial" w:cs="Arial"/>
                <w:b w:val="0"/>
                <w:color w:val="auto"/>
                <w:sz w:val="22"/>
                <w:szCs w:val="22"/>
                <w:lang w:val="en-AU"/>
              </w:rPr>
              <w:t>Environment Agency Head</w:t>
            </w:r>
            <w:r w:rsidR="00665084" w:rsidRPr="00167D05">
              <w:rPr>
                <w:rFonts w:ascii="Arial" w:hAnsi="Arial" w:cs="Arial"/>
                <w:b w:val="0"/>
                <w:color w:val="auto"/>
                <w:sz w:val="22"/>
                <w:szCs w:val="22"/>
                <w:lang w:val="en-AU"/>
              </w:rPr>
              <w:t xml:space="preserve"> (Environment, Energy &amp; Science Group within DPIE)</w:t>
            </w:r>
          </w:p>
        </w:tc>
        <w:tc>
          <w:tcPr>
            <w:tcW w:w="3369" w:type="dxa"/>
          </w:tcPr>
          <w:p w14:paraId="7269DB18" w14:textId="3082C344" w:rsidR="00C00017" w:rsidRPr="00167D05" w:rsidRDefault="00C00017" w:rsidP="00665084">
            <w:pPr>
              <w:pStyle w:val="FigureCaption"/>
              <w:spacing w:before="0" w:after="0"/>
              <w:ind w:left="0"/>
              <w:jc w:val="both"/>
              <w:rPr>
                <w:rFonts w:ascii="Arial" w:hAnsi="Arial" w:cs="Arial"/>
                <w:b w:val="0"/>
                <w:color w:val="auto"/>
                <w:sz w:val="22"/>
                <w:szCs w:val="22"/>
              </w:rPr>
            </w:pPr>
            <w:r w:rsidRPr="00167D05">
              <w:rPr>
                <w:rFonts w:ascii="Arial" w:hAnsi="Arial" w:cs="Arial"/>
                <w:b w:val="0"/>
                <w:color w:val="auto"/>
                <w:sz w:val="22"/>
                <w:szCs w:val="22"/>
                <w:lang w:val="en-AU"/>
              </w:rPr>
              <w:t xml:space="preserve">S7.12(2) </w:t>
            </w:r>
            <w:r w:rsidR="00665084" w:rsidRPr="00167D05">
              <w:rPr>
                <w:rFonts w:ascii="Arial" w:hAnsi="Arial" w:cs="Arial"/>
                <w:b w:val="0"/>
                <w:color w:val="auto"/>
                <w:sz w:val="22"/>
                <w:szCs w:val="22"/>
                <w:lang w:val="en-AU"/>
              </w:rPr>
              <w:t>-</w:t>
            </w:r>
            <w:r w:rsidRPr="00167D05">
              <w:rPr>
                <w:rFonts w:ascii="Arial" w:hAnsi="Arial" w:cs="Arial"/>
                <w:b w:val="0"/>
                <w:color w:val="auto"/>
                <w:sz w:val="22"/>
                <w:szCs w:val="22"/>
                <w:lang w:val="en-AU"/>
              </w:rPr>
              <w:t xml:space="preserve"> </w:t>
            </w:r>
            <w:r w:rsidRPr="00167D05">
              <w:rPr>
                <w:rFonts w:ascii="Arial" w:hAnsi="Arial" w:cs="Arial"/>
                <w:b w:val="0"/>
                <w:i/>
                <w:color w:val="auto"/>
                <w:sz w:val="22"/>
                <w:szCs w:val="22"/>
                <w:lang w:val="en-AU"/>
              </w:rPr>
              <w:t>Biodiversity Conservation Act 2016</w:t>
            </w:r>
          </w:p>
        </w:tc>
        <w:tc>
          <w:tcPr>
            <w:tcW w:w="3582" w:type="dxa"/>
          </w:tcPr>
          <w:p w14:paraId="0A077177" w14:textId="3E1C302D" w:rsidR="009C77E8" w:rsidRPr="00167D05" w:rsidRDefault="009C77E8" w:rsidP="00130CBF">
            <w:pPr>
              <w:pStyle w:val="FigureCaption"/>
              <w:spacing w:before="0" w:after="0"/>
              <w:ind w:left="0"/>
              <w:jc w:val="both"/>
              <w:rPr>
                <w:rFonts w:ascii="Arial" w:hAnsi="Arial" w:cs="Arial"/>
                <w:b w:val="0"/>
                <w:color w:val="auto"/>
                <w:sz w:val="22"/>
                <w:szCs w:val="22"/>
              </w:rPr>
            </w:pPr>
          </w:p>
        </w:tc>
        <w:tc>
          <w:tcPr>
            <w:tcW w:w="1268" w:type="dxa"/>
          </w:tcPr>
          <w:p w14:paraId="5A989A5A" w14:textId="28D566A7" w:rsidR="00C00017" w:rsidRPr="00E62B65" w:rsidRDefault="00665084" w:rsidP="001806F6">
            <w:pPr>
              <w:pStyle w:val="FigureCaption"/>
              <w:spacing w:before="0" w:after="0"/>
              <w:ind w:left="0"/>
              <w:jc w:val="left"/>
              <w:rPr>
                <w:rFonts w:ascii="Arial" w:hAnsi="Arial" w:cs="Arial"/>
                <w:b w:val="0"/>
                <w:color w:val="auto"/>
                <w:sz w:val="22"/>
                <w:szCs w:val="22"/>
              </w:rPr>
            </w:pPr>
            <w:r w:rsidRPr="00E62B65">
              <w:rPr>
                <w:rFonts w:ascii="Arial" w:hAnsi="Arial" w:cs="Arial"/>
                <w:b w:val="0"/>
                <w:color w:val="auto"/>
                <w:sz w:val="22"/>
                <w:szCs w:val="22"/>
              </w:rPr>
              <w:t>N</w:t>
            </w:r>
            <w:r w:rsidR="001806F6" w:rsidRPr="00E62B65">
              <w:rPr>
                <w:rFonts w:ascii="Arial" w:hAnsi="Arial" w:cs="Arial"/>
                <w:b w:val="0"/>
                <w:color w:val="auto"/>
                <w:sz w:val="22"/>
                <w:szCs w:val="22"/>
              </w:rPr>
              <w:t>A</w:t>
            </w:r>
          </w:p>
        </w:tc>
      </w:tr>
      <w:tr w:rsidR="00DE115A" w:rsidRPr="00F75C63" w14:paraId="0FDAAECF" w14:textId="77777777" w:rsidTr="004F7387">
        <w:trPr>
          <w:jc w:val="center"/>
        </w:trPr>
        <w:tc>
          <w:tcPr>
            <w:tcW w:w="1717" w:type="dxa"/>
          </w:tcPr>
          <w:p w14:paraId="7D20C208" w14:textId="6BD58214" w:rsidR="00DE115A" w:rsidRPr="00167D05" w:rsidRDefault="004249A7" w:rsidP="009C77E8">
            <w:pPr>
              <w:pStyle w:val="FigureCaption"/>
              <w:spacing w:before="0" w:after="0"/>
              <w:ind w:left="0"/>
              <w:jc w:val="left"/>
              <w:rPr>
                <w:rFonts w:ascii="Arial" w:hAnsi="Arial" w:cs="Arial"/>
                <w:b w:val="0"/>
                <w:color w:val="auto"/>
                <w:sz w:val="22"/>
                <w:szCs w:val="22"/>
                <w:lang w:val="en-AU"/>
              </w:rPr>
            </w:pPr>
            <w:r w:rsidRPr="00167D05">
              <w:rPr>
                <w:rFonts w:ascii="Arial" w:hAnsi="Arial" w:cs="Arial"/>
                <w:b w:val="0"/>
                <w:color w:val="auto"/>
                <w:sz w:val="22"/>
                <w:szCs w:val="22"/>
                <w:lang w:val="en-AU"/>
              </w:rPr>
              <w:t>R</w:t>
            </w:r>
            <w:r w:rsidR="00DE115A" w:rsidRPr="00167D05">
              <w:rPr>
                <w:rFonts w:ascii="Arial" w:hAnsi="Arial" w:cs="Arial"/>
                <w:b w:val="0"/>
                <w:color w:val="auto"/>
                <w:sz w:val="22"/>
                <w:szCs w:val="22"/>
                <w:lang w:val="en-AU"/>
              </w:rPr>
              <w:t>ail authority for the rail corridor </w:t>
            </w:r>
          </w:p>
        </w:tc>
        <w:tc>
          <w:tcPr>
            <w:tcW w:w="3369" w:type="dxa"/>
          </w:tcPr>
          <w:p w14:paraId="7034E955" w14:textId="2404FA6A" w:rsidR="00DE115A" w:rsidRPr="00167D05" w:rsidRDefault="00EA74AD" w:rsidP="00EA74AD">
            <w:pPr>
              <w:pStyle w:val="FigureCaption"/>
              <w:spacing w:before="0" w:after="0"/>
              <w:ind w:left="0"/>
              <w:jc w:val="both"/>
              <w:rPr>
                <w:rFonts w:ascii="Arial" w:hAnsi="Arial" w:cs="Arial"/>
                <w:i/>
                <w:color w:val="auto"/>
                <w:sz w:val="22"/>
                <w:szCs w:val="22"/>
              </w:rPr>
            </w:pPr>
            <w:r w:rsidRPr="00167D05">
              <w:rPr>
                <w:rFonts w:ascii="Arial" w:hAnsi="Arial" w:cs="Arial"/>
                <w:b w:val="0"/>
                <w:color w:val="auto"/>
                <w:sz w:val="22"/>
                <w:szCs w:val="22"/>
              </w:rPr>
              <w:t>Section 2.98(3)</w:t>
            </w:r>
            <w:r w:rsidR="00DE115A" w:rsidRPr="00167D05">
              <w:rPr>
                <w:rFonts w:ascii="Arial" w:hAnsi="Arial" w:cs="Arial"/>
                <w:b w:val="0"/>
                <w:color w:val="auto"/>
                <w:sz w:val="22"/>
                <w:szCs w:val="22"/>
              </w:rPr>
              <w:t xml:space="preserve"> - </w:t>
            </w:r>
            <w:r w:rsidR="00DE115A" w:rsidRPr="00167D05">
              <w:rPr>
                <w:rFonts w:ascii="Arial" w:hAnsi="Arial" w:cs="Arial"/>
                <w:b w:val="0"/>
                <w:i/>
                <w:color w:val="auto"/>
                <w:sz w:val="22"/>
                <w:szCs w:val="22"/>
                <w:lang w:val="en-AU"/>
              </w:rPr>
              <w:t>State Environmental Planning Policy (</w:t>
            </w:r>
            <w:r w:rsidRPr="00167D05">
              <w:rPr>
                <w:rFonts w:ascii="Arial" w:hAnsi="Arial" w:cs="Arial"/>
                <w:b w:val="0"/>
                <w:bCs/>
                <w:i/>
                <w:color w:val="auto"/>
                <w:sz w:val="22"/>
                <w:szCs w:val="22"/>
              </w:rPr>
              <w:t>Transport and Infrastructure</w:t>
            </w:r>
            <w:r w:rsidR="00DE115A" w:rsidRPr="00167D05">
              <w:rPr>
                <w:rFonts w:ascii="Arial" w:hAnsi="Arial" w:cs="Arial"/>
                <w:b w:val="0"/>
                <w:i/>
                <w:color w:val="auto"/>
                <w:sz w:val="22"/>
                <w:szCs w:val="22"/>
                <w:lang w:val="en-AU"/>
              </w:rPr>
              <w:t>) 20</w:t>
            </w:r>
            <w:r w:rsidRPr="00167D05">
              <w:rPr>
                <w:rFonts w:ascii="Arial" w:hAnsi="Arial" w:cs="Arial"/>
                <w:b w:val="0"/>
                <w:i/>
                <w:color w:val="auto"/>
                <w:sz w:val="22"/>
                <w:szCs w:val="22"/>
                <w:lang w:val="en-AU"/>
              </w:rPr>
              <w:t>21</w:t>
            </w:r>
          </w:p>
          <w:p w14:paraId="6CC0A1F1" w14:textId="6E0767AE" w:rsidR="00DE115A" w:rsidRPr="00167D05" w:rsidRDefault="00DE115A" w:rsidP="009C77E8">
            <w:pPr>
              <w:pStyle w:val="FigureCaption"/>
              <w:spacing w:before="0" w:after="0"/>
              <w:ind w:left="0"/>
              <w:jc w:val="both"/>
              <w:rPr>
                <w:rFonts w:ascii="Arial" w:hAnsi="Arial" w:cs="Arial"/>
                <w:b w:val="0"/>
                <w:color w:val="auto"/>
                <w:sz w:val="22"/>
                <w:szCs w:val="22"/>
              </w:rPr>
            </w:pPr>
          </w:p>
        </w:tc>
        <w:tc>
          <w:tcPr>
            <w:tcW w:w="3582" w:type="dxa"/>
          </w:tcPr>
          <w:p w14:paraId="3511901D" w14:textId="1F676DCD" w:rsidR="00DE115A" w:rsidRPr="00167D05" w:rsidRDefault="00DE115A" w:rsidP="009C77E8">
            <w:pPr>
              <w:pStyle w:val="FigureCaption"/>
              <w:spacing w:before="0" w:after="0"/>
              <w:ind w:left="0"/>
              <w:jc w:val="both"/>
              <w:rPr>
                <w:rFonts w:ascii="Arial" w:hAnsi="Arial" w:cs="Arial"/>
                <w:b w:val="0"/>
                <w:color w:val="00B050"/>
                <w:sz w:val="22"/>
                <w:szCs w:val="22"/>
                <w:lang w:val="en-AU"/>
              </w:rPr>
            </w:pPr>
          </w:p>
        </w:tc>
        <w:tc>
          <w:tcPr>
            <w:tcW w:w="1268" w:type="dxa"/>
          </w:tcPr>
          <w:p w14:paraId="7DD28239" w14:textId="2199EAE7" w:rsidR="00DE115A" w:rsidRPr="00E62B65" w:rsidRDefault="00DE115A" w:rsidP="001806F6">
            <w:pPr>
              <w:pStyle w:val="FigureCaption"/>
              <w:spacing w:before="0" w:after="0"/>
              <w:ind w:left="0"/>
              <w:jc w:val="left"/>
              <w:rPr>
                <w:rFonts w:ascii="Arial" w:hAnsi="Arial" w:cs="Arial"/>
                <w:b w:val="0"/>
                <w:color w:val="auto"/>
                <w:sz w:val="22"/>
                <w:szCs w:val="22"/>
              </w:rPr>
            </w:pPr>
            <w:r w:rsidRPr="00E62B65">
              <w:rPr>
                <w:rFonts w:ascii="Arial" w:hAnsi="Arial" w:cs="Arial"/>
                <w:b w:val="0"/>
                <w:color w:val="auto"/>
                <w:sz w:val="22"/>
                <w:szCs w:val="22"/>
                <w:lang w:val="en-AU"/>
              </w:rPr>
              <w:t>N</w:t>
            </w:r>
            <w:r w:rsidR="001806F6" w:rsidRPr="00E62B65">
              <w:rPr>
                <w:rFonts w:ascii="Arial" w:hAnsi="Arial" w:cs="Arial"/>
                <w:b w:val="0"/>
                <w:color w:val="auto"/>
                <w:sz w:val="22"/>
                <w:szCs w:val="22"/>
                <w:lang w:val="en-AU"/>
              </w:rPr>
              <w:t>A</w:t>
            </w:r>
          </w:p>
        </w:tc>
      </w:tr>
      <w:tr w:rsidR="00665084" w:rsidRPr="00F75C63" w14:paraId="70DDC9FF" w14:textId="77777777" w:rsidTr="00DA7AE8">
        <w:trPr>
          <w:jc w:val="center"/>
        </w:trPr>
        <w:tc>
          <w:tcPr>
            <w:tcW w:w="9936" w:type="dxa"/>
            <w:gridSpan w:val="4"/>
            <w:shd w:val="clear" w:color="auto" w:fill="F2F2F2" w:themeFill="background1" w:themeFillShade="F2"/>
          </w:tcPr>
          <w:p w14:paraId="59B787B3" w14:textId="70A8784E" w:rsidR="00665084" w:rsidRPr="00F75C63" w:rsidRDefault="00665084"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Referral</w:t>
            </w:r>
            <w:r w:rsidR="00D31559" w:rsidRPr="00F75C63">
              <w:rPr>
                <w:rFonts w:ascii="Arial" w:hAnsi="Arial" w:cs="Arial"/>
                <w:color w:val="auto"/>
                <w:sz w:val="22"/>
                <w:szCs w:val="22"/>
              </w:rPr>
              <w:t>/Consultation</w:t>
            </w:r>
            <w:r w:rsidRPr="00F75C63">
              <w:rPr>
                <w:rFonts w:ascii="Arial" w:hAnsi="Arial" w:cs="Arial"/>
                <w:color w:val="auto"/>
                <w:sz w:val="22"/>
                <w:szCs w:val="22"/>
              </w:rPr>
              <w:t xml:space="preserve"> Agencies </w:t>
            </w:r>
          </w:p>
        </w:tc>
      </w:tr>
      <w:tr w:rsidR="008A62AB" w:rsidRPr="00F75C63" w14:paraId="7732BF6D" w14:textId="77777777" w:rsidTr="004F7387">
        <w:trPr>
          <w:jc w:val="center"/>
        </w:trPr>
        <w:tc>
          <w:tcPr>
            <w:tcW w:w="1717" w:type="dxa"/>
          </w:tcPr>
          <w:p w14:paraId="68A1525C" w14:textId="5CB5751E" w:rsidR="00C00017" w:rsidRPr="00A23171" w:rsidRDefault="004249A7" w:rsidP="003F4F1C">
            <w:pPr>
              <w:pStyle w:val="FigureCaption"/>
              <w:spacing w:before="0" w:after="0"/>
              <w:ind w:left="0"/>
              <w:jc w:val="left"/>
              <w:rPr>
                <w:rFonts w:ascii="Arial" w:hAnsi="Arial" w:cs="Arial"/>
                <w:b w:val="0"/>
                <w:color w:val="auto"/>
                <w:sz w:val="22"/>
                <w:szCs w:val="22"/>
              </w:rPr>
            </w:pPr>
            <w:r w:rsidRPr="00A23171">
              <w:rPr>
                <w:rFonts w:ascii="Arial" w:hAnsi="Arial" w:cs="Arial"/>
                <w:b w:val="0"/>
                <w:color w:val="auto"/>
                <w:sz w:val="22"/>
                <w:szCs w:val="22"/>
              </w:rPr>
              <w:t>RFS</w:t>
            </w:r>
          </w:p>
        </w:tc>
        <w:tc>
          <w:tcPr>
            <w:tcW w:w="3369" w:type="dxa"/>
          </w:tcPr>
          <w:p w14:paraId="42A9BFB2" w14:textId="77777777" w:rsidR="00C00017" w:rsidRPr="00A23171" w:rsidRDefault="004249A7" w:rsidP="003F4F1C">
            <w:pPr>
              <w:pStyle w:val="FigureCaption"/>
              <w:spacing w:before="0" w:after="0"/>
              <w:ind w:left="0"/>
              <w:jc w:val="both"/>
              <w:rPr>
                <w:rFonts w:ascii="Arial" w:hAnsi="Arial" w:cs="Arial"/>
                <w:b w:val="0"/>
                <w:color w:val="auto"/>
                <w:sz w:val="22"/>
                <w:szCs w:val="22"/>
              </w:rPr>
            </w:pPr>
            <w:r w:rsidRPr="00A23171">
              <w:rPr>
                <w:rFonts w:ascii="Arial" w:hAnsi="Arial" w:cs="Arial"/>
                <w:b w:val="0"/>
                <w:color w:val="auto"/>
                <w:sz w:val="22"/>
                <w:szCs w:val="22"/>
              </w:rPr>
              <w:t>S4.14 – EP&amp;A Act</w:t>
            </w:r>
          </w:p>
          <w:p w14:paraId="3966A37D" w14:textId="052BF007" w:rsidR="008A62AB" w:rsidRPr="00A23171" w:rsidRDefault="008A62AB" w:rsidP="003F4F1C">
            <w:pPr>
              <w:pStyle w:val="FigureCaption"/>
              <w:spacing w:before="0" w:after="0"/>
              <w:ind w:left="0"/>
              <w:jc w:val="both"/>
              <w:rPr>
                <w:rFonts w:ascii="Arial" w:hAnsi="Arial" w:cs="Arial"/>
                <w:b w:val="0"/>
                <w:color w:val="auto"/>
                <w:sz w:val="22"/>
                <w:szCs w:val="22"/>
              </w:rPr>
            </w:pPr>
            <w:r w:rsidRPr="00A23171">
              <w:rPr>
                <w:rFonts w:ascii="Arial" w:hAnsi="Arial" w:cs="Arial"/>
                <w:b w:val="0"/>
                <w:color w:val="auto"/>
                <w:sz w:val="22"/>
                <w:szCs w:val="22"/>
              </w:rPr>
              <w:t>Development on bushfire prone land</w:t>
            </w:r>
          </w:p>
        </w:tc>
        <w:tc>
          <w:tcPr>
            <w:tcW w:w="3582" w:type="dxa"/>
          </w:tcPr>
          <w:p w14:paraId="0FE18757" w14:textId="4E2D808F" w:rsidR="00C00017" w:rsidRPr="00A23171" w:rsidRDefault="00C00017" w:rsidP="003F4F1C">
            <w:pPr>
              <w:pStyle w:val="FigureCaption"/>
              <w:spacing w:before="0" w:after="0"/>
              <w:ind w:left="0"/>
              <w:jc w:val="both"/>
              <w:rPr>
                <w:rFonts w:ascii="Arial" w:hAnsi="Arial" w:cs="Arial"/>
                <w:b w:val="0"/>
                <w:color w:val="00B050"/>
                <w:sz w:val="22"/>
                <w:szCs w:val="22"/>
              </w:rPr>
            </w:pPr>
          </w:p>
        </w:tc>
        <w:tc>
          <w:tcPr>
            <w:tcW w:w="1268" w:type="dxa"/>
          </w:tcPr>
          <w:p w14:paraId="5A11C801" w14:textId="41D2AD9B" w:rsidR="00C00017" w:rsidRPr="00A23171" w:rsidRDefault="00EE04B3" w:rsidP="00EE04B3">
            <w:pPr>
              <w:pStyle w:val="FigureCaption"/>
              <w:spacing w:before="0" w:after="0"/>
              <w:ind w:left="0"/>
              <w:jc w:val="left"/>
              <w:rPr>
                <w:rFonts w:ascii="Arial" w:hAnsi="Arial" w:cs="Arial"/>
                <w:b w:val="0"/>
                <w:color w:val="auto"/>
                <w:sz w:val="22"/>
                <w:szCs w:val="22"/>
              </w:rPr>
            </w:pPr>
            <w:r w:rsidRPr="00A23171">
              <w:rPr>
                <w:rFonts w:ascii="Arial" w:hAnsi="Arial" w:cs="Arial"/>
                <w:b w:val="0"/>
                <w:color w:val="auto"/>
                <w:sz w:val="22"/>
                <w:szCs w:val="22"/>
              </w:rPr>
              <w:t>NA</w:t>
            </w:r>
          </w:p>
        </w:tc>
      </w:tr>
      <w:tr w:rsidR="008A62AB" w:rsidRPr="00F75C63" w14:paraId="0C3B4C09" w14:textId="77777777" w:rsidTr="004F7387">
        <w:trPr>
          <w:jc w:val="center"/>
        </w:trPr>
        <w:tc>
          <w:tcPr>
            <w:tcW w:w="1717" w:type="dxa"/>
          </w:tcPr>
          <w:p w14:paraId="5ED93BCE" w14:textId="116BE2A7" w:rsidR="00C00017" w:rsidRPr="001806F6" w:rsidRDefault="004249A7" w:rsidP="003F4F1C">
            <w:pPr>
              <w:pStyle w:val="FigureCaption"/>
              <w:spacing w:before="0" w:after="0"/>
              <w:ind w:left="0"/>
              <w:jc w:val="left"/>
              <w:rPr>
                <w:rFonts w:ascii="Arial" w:hAnsi="Arial" w:cs="Arial"/>
                <w:b w:val="0"/>
                <w:color w:val="auto"/>
                <w:sz w:val="22"/>
                <w:szCs w:val="22"/>
              </w:rPr>
            </w:pPr>
            <w:r w:rsidRPr="001806F6">
              <w:rPr>
                <w:rFonts w:ascii="Arial" w:hAnsi="Arial" w:cs="Arial"/>
                <w:b w:val="0"/>
                <w:color w:val="auto"/>
                <w:sz w:val="22"/>
                <w:szCs w:val="22"/>
              </w:rPr>
              <w:t>Electricity supply authority</w:t>
            </w:r>
          </w:p>
        </w:tc>
        <w:tc>
          <w:tcPr>
            <w:tcW w:w="3369" w:type="dxa"/>
          </w:tcPr>
          <w:p w14:paraId="0C37712D" w14:textId="77777777" w:rsidR="000375C9" w:rsidRPr="001806F6" w:rsidRDefault="000375C9" w:rsidP="000375C9">
            <w:pPr>
              <w:pStyle w:val="FigureCaption"/>
              <w:spacing w:before="0" w:after="0"/>
              <w:ind w:left="0"/>
              <w:jc w:val="both"/>
              <w:rPr>
                <w:rFonts w:ascii="Arial" w:hAnsi="Arial" w:cs="Arial"/>
                <w:i/>
                <w:color w:val="auto"/>
                <w:sz w:val="22"/>
                <w:szCs w:val="22"/>
              </w:rPr>
            </w:pPr>
            <w:r w:rsidRPr="001806F6">
              <w:rPr>
                <w:rFonts w:ascii="Arial" w:hAnsi="Arial" w:cs="Arial"/>
                <w:b w:val="0"/>
                <w:color w:val="auto"/>
                <w:sz w:val="22"/>
                <w:szCs w:val="22"/>
              </w:rPr>
              <w:t>Section 2.48</w:t>
            </w:r>
            <w:r w:rsidR="004249A7" w:rsidRPr="001806F6">
              <w:rPr>
                <w:rFonts w:ascii="Arial" w:hAnsi="Arial" w:cs="Arial"/>
                <w:b w:val="0"/>
                <w:color w:val="auto"/>
                <w:sz w:val="22"/>
                <w:szCs w:val="22"/>
              </w:rPr>
              <w:t xml:space="preserve"> – </w:t>
            </w:r>
            <w:r w:rsidRPr="001806F6">
              <w:rPr>
                <w:rFonts w:ascii="Arial" w:hAnsi="Arial" w:cs="Arial"/>
                <w:b w:val="0"/>
                <w:i/>
                <w:color w:val="auto"/>
                <w:sz w:val="22"/>
                <w:szCs w:val="22"/>
                <w:lang w:val="en-AU"/>
              </w:rPr>
              <w:t>State Environmental Planning Policy (</w:t>
            </w:r>
            <w:r w:rsidRPr="001806F6">
              <w:rPr>
                <w:rFonts w:ascii="Arial" w:hAnsi="Arial" w:cs="Arial"/>
                <w:b w:val="0"/>
                <w:bCs/>
                <w:i/>
                <w:color w:val="auto"/>
                <w:sz w:val="22"/>
                <w:szCs w:val="22"/>
              </w:rPr>
              <w:t>Transport and Infrastructure</w:t>
            </w:r>
            <w:r w:rsidRPr="001806F6">
              <w:rPr>
                <w:rFonts w:ascii="Arial" w:hAnsi="Arial" w:cs="Arial"/>
                <w:b w:val="0"/>
                <w:i/>
                <w:color w:val="auto"/>
                <w:sz w:val="22"/>
                <w:szCs w:val="22"/>
                <w:lang w:val="en-AU"/>
              </w:rPr>
              <w:t>) 2021</w:t>
            </w:r>
          </w:p>
          <w:p w14:paraId="18E59895" w14:textId="45FD7AA1" w:rsidR="008A62AB" w:rsidRPr="001806F6" w:rsidRDefault="008A62AB" w:rsidP="003F4F1C">
            <w:pPr>
              <w:pStyle w:val="FigureCaption"/>
              <w:spacing w:before="0" w:after="0"/>
              <w:ind w:left="0"/>
              <w:jc w:val="both"/>
              <w:rPr>
                <w:rFonts w:ascii="Arial" w:hAnsi="Arial" w:cs="Arial"/>
                <w:b w:val="0"/>
                <w:color w:val="auto"/>
                <w:sz w:val="22"/>
                <w:szCs w:val="22"/>
              </w:rPr>
            </w:pPr>
            <w:r w:rsidRPr="001806F6">
              <w:rPr>
                <w:rFonts w:ascii="Arial" w:hAnsi="Arial" w:cs="Arial"/>
                <w:b w:val="0"/>
                <w:color w:val="auto"/>
                <w:sz w:val="22"/>
                <w:szCs w:val="22"/>
              </w:rPr>
              <w:t>Development near electrical infrastructure</w:t>
            </w:r>
          </w:p>
        </w:tc>
        <w:tc>
          <w:tcPr>
            <w:tcW w:w="3582" w:type="dxa"/>
          </w:tcPr>
          <w:p w14:paraId="59A096F2" w14:textId="3DC64D7A" w:rsidR="001E577E" w:rsidRPr="00447DFA" w:rsidRDefault="003543B3" w:rsidP="003F4F1C">
            <w:pPr>
              <w:pStyle w:val="FigureCaption"/>
              <w:spacing w:before="0" w:after="0"/>
              <w:ind w:left="0"/>
              <w:jc w:val="both"/>
              <w:rPr>
                <w:rFonts w:ascii="Arial" w:hAnsi="Arial" w:cs="Arial"/>
                <w:b w:val="0"/>
                <w:color w:val="auto"/>
                <w:sz w:val="22"/>
                <w:szCs w:val="22"/>
              </w:rPr>
            </w:pPr>
            <w:r w:rsidRPr="00447DFA">
              <w:rPr>
                <w:rFonts w:ascii="Arial" w:hAnsi="Arial" w:cs="Arial"/>
                <w:b w:val="0"/>
                <w:color w:val="auto"/>
                <w:sz w:val="22"/>
                <w:szCs w:val="22"/>
              </w:rPr>
              <w:t>The application was referred to Essential Energy</w:t>
            </w:r>
            <w:r w:rsidR="00120A79" w:rsidRPr="00447DFA">
              <w:rPr>
                <w:rFonts w:ascii="Arial" w:hAnsi="Arial" w:cs="Arial"/>
                <w:b w:val="0"/>
                <w:color w:val="auto"/>
                <w:sz w:val="22"/>
                <w:szCs w:val="22"/>
              </w:rPr>
              <w:t xml:space="preserve"> who </w:t>
            </w:r>
            <w:r w:rsidR="00A42AC5">
              <w:rPr>
                <w:rFonts w:ascii="Arial" w:hAnsi="Arial" w:cs="Arial"/>
                <w:b w:val="0"/>
                <w:color w:val="auto"/>
                <w:sz w:val="22"/>
                <w:szCs w:val="22"/>
              </w:rPr>
              <w:t xml:space="preserve">initially </w:t>
            </w:r>
            <w:r w:rsidR="00120A79" w:rsidRPr="00447DFA">
              <w:rPr>
                <w:rFonts w:ascii="Arial" w:hAnsi="Arial" w:cs="Arial"/>
                <w:b w:val="0"/>
                <w:color w:val="auto"/>
                <w:sz w:val="22"/>
                <w:szCs w:val="22"/>
              </w:rPr>
              <w:t>objected to the use of their property for access/egress to the development</w:t>
            </w:r>
            <w:r w:rsidR="00F76A6E" w:rsidRPr="00447DFA">
              <w:rPr>
                <w:rFonts w:ascii="Arial" w:hAnsi="Arial" w:cs="Arial"/>
                <w:b w:val="0"/>
                <w:color w:val="auto"/>
                <w:sz w:val="22"/>
                <w:szCs w:val="22"/>
              </w:rPr>
              <w:t xml:space="preserve"> site.</w:t>
            </w:r>
          </w:p>
          <w:p w14:paraId="4500665E" w14:textId="3D394889" w:rsidR="00B83551" w:rsidRPr="00447DFA" w:rsidRDefault="00F76A6E" w:rsidP="003F4F1C">
            <w:pPr>
              <w:pStyle w:val="FigureCaption"/>
              <w:spacing w:before="0" w:after="0"/>
              <w:ind w:left="0"/>
              <w:jc w:val="both"/>
              <w:rPr>
                <w:rFonts w:ascii="Arial" w:hAnsi="Arial" w:cs="Arial"/>
                <w:b w:val="0"/>
                <w:color w:val="auto"/>
                <w:sz w:val="22"/>
                <w:szCs w:val="22"/>
              </w:rPr>
            </w:pPr>
            <w:r w:rsidRPr="00447DFA">
              <w:rPr>
                <w:rFonts w:ascii="Arial" w:hAnsi="Arial" w:cs="Arial"/>
                <w:b w:val="0"/>
                <w:color w:val="auto"/>
                <w:sz w:val="22"/>
                <w:szCs w:val="22"/>
              </w:rPr>
              <w:t xml:space="preserve"> </w:t>
            </w:r>
          </w:p>
          <w:p w14:paraId="79EE1219" w14:textId="3CD2F64F" w:rsidR="001E577E" w:rsidRPr="00447DFA" w:rsidRDefault="00F76A6E" w:rsidP="003F4F1C">
            <w:pPr>
              <w:pStyle w:val="FigureCaption"/>
              <w:spacing w:before="0" w:after="0"/>
              <w:ind w:left="0"/>
              <w:jc w:val="both"/>
              <w:rPr>
                <w:rFonts w:ascii="Arial" w:hAnsi="Arial" w:cs="Arial"/>
                <w:b w:val="0"/>
                <w:color w:val="auto"/>
                <w:sz w:val="22"/>
                <w:szCs w:val="22"/>
              </w:rPr>
            </w:pPr>
            <w:r w:rsidRPr="001400AB">
              <w:rPr>
                <w:rFonts w:ascii="Arial" w:hAnsi="Arial" w:cs="Arial"/>
                <w:b w:val="0"/>
                <w:color w:val="auto"/>
                <w:sz w:val="22"/>
                <w:szCs w:val="22"/>
              </w:rPr>
              <w:t>The</w:t>
            </w:r>
            <w:r w:rsidR="003E75A0" w:rsidRPr="001400AB">
              <w:rPr>
                <w:rFonts w:ascii="Arial" w:hAnsi="Arial" w:cs="Arial"/>
                <w:b w:val="0"/>
                <w:color w:val="auto"/>
                <w:sz w:val="22"/>
                <w:szCs w:val="22"/>
              </w:rPr>
              <w:t xml:space="preserve"> developer </w:t>
            </w:r>
            <w:r w:rsidRPr="001400AB">
              <w:rPr>
                <w:rFonts w:ascii="Arial" w:hAnsi="Arial" w:cs="Arial"/>
                <w:b w:val="0"/>
                <w:color w:val="auto"/>
                <w:sz w:val="22"/>
                <w:szCs w:val="22"/>
              </w:rPr>
              <w:t>made changes</w:t>
            </w:r>
            <w:r w:rsidR="0067597C" w:rsidRPr="001400AB">
              <w:rPr>
                <w:rFonts w:ascii="Arial" w:hAnsi="Arial" w:cs="Arial"/>
                <w:b w:val="0"/>
                <w:color w:val="auto"/>
                <w:sz w:val="22"/>
                <w:szCs w:val="22"/>
              </w:rPr>
              <w:t xml:space="preserve"> to resolve this issue however </w:t>
            </w:r>
            <w:r w:rsidR="00D9356F" w:rsidRPr="001400AB">
              <w:rPr>
                <w:rFonts w:ascii="Arial" w:hAnsi="Arial" w:cs="Arial"/>
                <w:b w:val="0"/>
                <w:color w:val="auto"/>
                <w:sz w:val="22"/>
                <w:szCs w:val="22"/>
              </w:rPr>
              <w:t>the revised internal road location encroached into the flood effected area of the site</w:t>
            </w:r>
            <w:r w:rsidR="006C474F" w:rsidRPr="001400AB">
              <w:rPr>
                <w:rFonts w:ascii="Arial" w:hAnsi="Arial" w:cs="Arial"/>
                <w:b w:val="0"/>
                <w:color w:val="auto"/>
                <w:sz w:val="22"/>
                <w:szCs w:val="22"/>
              </w:rPr>
              <w:t xml:space="preserve"> which presented </w:t>
            </w:r>
            <w:r w:rsidR="00312425" w:rsidRPr="001400AB">
              <w:rPr>
                <w:rFonts w:ascii="Arial" w:hAnsi="Arial" w:cs="Arial"/>
                <w:b w:val="0"/>
                <w:color w:val="auto"/>
                <w:sz w:val="22"/>
                <w:szCs w:val="22"/>
              </w:rPr>
              <w:t xml:space="preserve">further </w:t>
            </w:r>
            <w:r w:rsidR="006C474F" w:rsidRPr="001400AB">
              <w:rPr>
                <w:rFonts w:ascii="Arial" w:hAnsi="Arial" w:cs="Arial"/>
                <w:b w:val="0"/>
                <w:color w:val="auto"/>
                <w:sz w:val="22"/>
                <w:szCs w:val="22"/>
              </w:rPr>
              <w:t>issues</w:t>
            </w:r>
            <w:r w:rsidR="00D9356F" w:rsidRPr="001400AB">
              <w:rPr>
                <w:rFonts w:ascii="Arial" w:hAnsi="Arial" w:cs="Arial"/>
                <w:b w:val="0"/>
                <w:color w:val="auto"/>
                <w:sz w:val="22"/>
                <w:szCs w:val="22"/>
              </w:rPr>
              <w:t>.</w:t>
            </w:r>
          </w:p>
          <w:p w14:paraId="1B4647A7" w14:textId="0037DB8B" w:rsidR="00312425" w:rsidRPr="00447DFA" w:rsidRDefault="00081061" w:rsidP="003F4F1C">
            <w:pPr>
              <w:pStyle w:val="FigureCaption"/>
              <w:spacing w:before="0" w:after="0"/>
              <w:ind w:left="0"/>
              <w:jc w:val="both"/>
              <w:rPr>
                <w:rFonts w:ascii="Arial" w:hAnsi="Arial" w:cs="Arial"/>
                <w:b w:val="0"/>
                <w:color w:val="auto"/>
                <w:sz w:val="22"/>
                <w:szCs w:val="22"/>
              </w:rPr>
            </w:pPr>
            <w:r w:rsidRPr="00447DFA">
              <w:rPr>
                <w:rFonts w:ascii="Arial" w:hAnsi="Arial" w:cs="Arial"/>
                <w:b w:val="0"/>
                <w:color w:val="auto"/>
                <w:sz w:val="22"/>
                <w:szCs w:val="22"/>
              </w:rPr>
              <w:t xml:space="preserve"> </w:t>
            </w:r>
          </w:p>
          <w:p w14:paraId="05289063" w14:textId="01692207" w:rsidR="001E577E" w:rsidRPr="00447DFA" w:rsidRDefault="00081061" w:rsidP="003F4F1C">
            <w:pPr>
              <w:pStyle w:val="FigureCaption"/>
              <w:spacing w:before="0" w:after="0"/>
              <w:ind w:left="0"/>
              <w:jc w:val="both"/>
              <w:rPr>
                <w:rFonts w:ascii="Arial" w:hAnsi="Arial" w:cs="Arial"/>
                <w:b w:val="0"/>
                <w:color w:val="auto"/>
                <w:sz w:val="22"/>
                <w:szCs w:val="22"/>
              </w:rPr>
            </w:pPr>
            <w:r w:rsidRPr="00447DFA">
              <w:rPr>
                <w:rFonts w:ascii="Arial" w:hAnsi="Arial" w:cs="Arial"/>
                <w:b w:val="0"/>
                <w:color w:val="auto"/>
                <w:sz w:val="22"/>
                <w:szCs w:val="22"/>
              </w:rPr>
              <w:lastRenderedPageBreak/>
              <w:t xml:space="preserve">The </w:t>
            </w:r>
            <w:r w:rsidR="003E75A0" w:rsidRPr="00447DFA">
              <w:rPr>
                <w:rFonts w:ascii="Arial" w:hAnsi="Arial" w:cs="Arial"/>
                <w:b w:val="0"/>
                <w:color w:val="auto"/>
                <w:sz w:val="22"/>
                <w:szCs w:val="22"/>
              </w:rPr>
              <w:t xml:space="preserve">developer again </w:t>
            </w:r>
            <w:r w:rsidR="006C474F" w:rsidRPr="00447DFA">
              <w:rPr>
                <w:rFonts w:ascii="Arial" w:hAnsi="Arial" w:cs="Arial"/>
                <w:b w:val="0"/>
                <w:color w:val="auto"/>
                <w:sz w:val="22"/>
                <w:szCs w:val="22"/>
              </w:rPr>
              <w:t xml:space="preserve">revised the location </w:t>
            </w:r>
            <w:r w:rsidR="00312425" w:rsidRPr="00447DFA">
              <w:rPr>
                <w:rFonts w:ascii="Arial" w:hAnsi="Arial" w:cs="Arial"/>
                <w:b w:val="0"/>
                <w:color w:val="auto"/>
                <w:sz w:val="22"/>
                <w:szCs w:val="22"/>
              </w:rPr>
              <w:t xml:space="preserve">of the internal driveway </w:t>
            </w:r>
            <w:r w:rsidR="006C474F" w:rsidRPr="00447DFA">
              <w:rPr>
                <w:rFonts w:ascii="Arial" w:hAnsi="Arial" w:cs="Arial"/>
                <w:b w:val="0"/>
                <w:color w:val="auto"/>
                <w:sz w:val="22"/>
                <w:szCs w:val="22"/>
              </w:rPr>
              <w:t xml:space="preserve">with it </w:t>
            </w:r>
            <w:r w:rsidR="00312425" w:rsidRPr="00447DFA">
              <w:rPr>
                <w:rFonts w:ascii="Arial" w:hAnsi="Arial" w:cs="Arial"/>
                <w:b w:val="0"/>
                <w:color w:val="auto"/>
                <w:sz w:val="22"/>
                <w:szCs w:val="22"/>
              </w:rPr>
              <w:t xml:space="preserve">now </w:t>
            </w:r>
            <w:r w:rsidR="006C474F" w:rsidRPr="00447DFA">
              <w:rPr>
                <w:rFonts w:ascii="Arial" w:hAnsi="Arial" w:cs="Arial"/>
                <w:b w:val="0"/>
                <w:color w:val="auto"/>
                <w:sz w:val="22"/>
                <w:szCs w:val="22"/>
              </w:rPr>
              <w:t xml:space="preserve">running </w:t>
            </w:r>
            <w:r w:rsidR="00312425" w:rsidRPr="00447DFA">
              <w:rPr>
                <w:rFonts w:ascii="Arial" w:hAnsi="Arial" w:cs="Arial"/>
                <w:b w:val="0"/>
                <w:color w:val="auto"/>
                <w:sz w:val="22"/>
                <w:szCs w:val="22"/>
              </w:rPr>
              <w:t>with</w:t>
            </w:r>
            <w:r w:rsidR="003109E1" w:rsidRPr="00447DFA">
              <w:rPr>
                <w:rFonts w:ascii="Arial" w:hAnsi="Arial" w:cs="Arial"/>
                <w:b w:val="0"/>
                <w:color w:val="auto"/>
                <w:sz w:val="22"/>
                <w:szCs w:val="22"/>
              </w:rPr>
              <w:t xml:space="preserve">in </w:t>
            </w:r>
            <w:r w:rsidR="00312425" w:rsidRPr="00447DFA">
              <w:rPr>
                <w:rFonts w:ascii="Arial" w:hAnsi="Arial" w:cs="Arial"/>
                <w:b w:val="0"/>
                <w:color w:val="auto"/>
                <w:sz w:val="22"/>
                <w:szCs w:val="22"/>
              </w:rPr>
              <w:t>proximity</w:t>
            </w:r>
            <w:r w:rsidR="003109E1" w:rsidRPr="00447DFA">
              <w:rPr>
                <w:rFonts w:ascii="Arial" w:hAnsi="Arial" w:cs="Arial"/>
                <w:b w:val="0"/>
                <w:color w:val="auto"/>
                <w:sz w:val="22"/>
                <w:szCs w:val="22"/>
              </w:rPr>
              <w:t xml:space="preserve"> to the southern and western boundaries </w:t>
            </w:r>
            <w:r w:rsidR="0049310C" w:rsidRPr="00447DFA">
              <w:rPr>
                <w:rFonts w:ascii="Arial" w:hAnsi="Arial" w:cs="Arial"/>
                <w:b w:val="0"/>
                <w:color w:val="auto"/>
                <w:sz w:val="22"/>
                <w:szCs w:val="22"/>
              </w:rPr>
              <w:t>of the substation site.</w:t>
            </w:r>
          </w:p>
          <w:p w14:paraId="0E4D120F" w14:textId="4BB8A1EB" w:rsidR="00312425" w:rsidRPr="00447DFA" w:rsidRDefault="0049310C" w:rsidP="003F4F1C">
            <w:pPr>
              <w:pStyle w:val="FigureCaption"/>
              <w:spacing w:before="0" w:after="0"/>
              <w:ind w:left="0"/>
              <w:jc w:val="both"/>
              <w:rPr>
                <w:rFonts w:ascii="Arial" w:hAnsi="Arial" w:cs="Arial"/>
                <w:b w:val="0"/>
                <w:color w:val="auto"/>
                <w:sz w:val="22"/>
                <w:szCs w:val="22"/>
              </w:rPr>
            </w:pPr>
            <w:r w:rsidRPr="00447DFA">
              <w:rPr>
                <w:rFonts w:ascii="Arial" w:hAnsi="Arial" w:cs="Arial"/>
                <w:b w:val="0"/>
                <w:color w:val="auto"/>
                <w:sz w:val="22"/>
                <w:szCs w:val="22"/>
              </w:rPr>
              <w:t xml:space="preserve"> </w:t>
            </w:r>
          </w:p>
          <w:p w14:paraId="4ED8438C" w14:textId="17CB79A1" w:rsidR="00C00017" w:rsidRPr="00F75C63" w:rsidRDefault="0049310C" w:rsidP="003F4F1C">
            <w:pPr>
              <w:pStyle w:val="FigureCaption"/>
              <w:spacing w:before="0" w:after="0"/>
              <w:ind w:left="0"/>
              <w:jc w:val="both"/>
              <w:rPr>
                <w:rFonts w:ascii="Arial" w:hAnsi="Arial" w:cs="Arial"/>
                <w:b w:val="0"/>
                <w:color w:val="00B050"/>
                <w:sz w:val="22"/>
                <w:szCs w:val="22"/>
              </w:rPr>
            </w:pPr>
            <w:r w:rsidRPr="00447DFA">
              <w:rPr>
                <w:rFonts w:ascii="Arial" w:hAnsi="Arial" w:cs="Arial"/>
                <w:b w:val="0"/>
                <w:color w:val="auto"/>
                <w:sz w:val="22"/>
                <w:szCs w:val="22"/>
              </w:rPr>
              <w:t xml:space="preserve">An application </w:t>
            </w:r>
            <w:r w:rsidR="00C934F0" w:rsidRPr="00447DFA">
              <w:rPr>
                <w:rFonts w:ascii="Arial" w:hAnsi="Arial" w:cs="Arial"/>
                <w:b w:val="0"/>
                <w:color w:val="auto"/>
                <w:sz w:val="22"/>
                <w:szCs w:val="22"/>
              </w:rPr>
              <w:t xml:space="preserve">to undertake works within a zone of </w:t>
            </w:r>
            <w:r w:rsidR="00B83551" w:rsidRPr="00447DFA">
              <w:rPr>
                <w:rFonts w:ascii="Arial" w:hAnsi="Arial" w:cs="Arial"/>
                <w:b w:val="0"/>
                <w:color w:val="auto"/>
                <w:sz w:val="22"/>
                <w:szCs w:val="22"/>
              </w:rPr>
              <w:t xml:space="preserve">influence </w:t>
            </w:r>
            <w:r w:rsidRPr="00447DFA">
              <w:rPr>
                <w:rFonts w:ascii="Arial" w:hAnsi="Arial" w:cs="Arial"/>
                <w:b w:val="0"/>
                <w:color w:val="auto"/>
                <w:sz w:val="22"/>
                <w:szCs w:val="22"/>
              </w:rPr>
              <w:t xml:space="preserve">was </w:t>
            </w:r>
            <w:r w:rsidR="00B83551" w:rsidRPr="00447DFA">
              <w:rPr>
                <w:rFonts w:ascii="Arial" w:hAnsi="Arial" w:cs="Arial"/>
                <w:b w:val="0"/>
                <w:color w:val="auto"/>
                <w:sz w:val="22"/>
                <w:szCs w:val="22"/>
              </w:rPr>
              <w:t xml:space="preserve">made by the developer and </w:t>
            </w:r>
            <w:r w:rsidRPr="00447DFA">
              <w:rPr>
                <w:rFonts w:ascii="Arial" w:hAnsi="Arial" w:cs="Arial"/>
                <w:b w:val="0"/>
                <w:color w:val="auto"/>
                <w:sz w:val="22"/>
                <w:szCs w:val="22"/>
              </w:rPr>
              <w:t xml:space="preserve">approved </w:t>
            </w:r>
            <w:r w:rsidR="00B83551" w:rsidRPr="00447DFA">
              <w:rPr>
                <w:rFonts w:ascii="Arial" w:hAnsi="Arial" w:cs="Arial"/>
                <w:b w:val="0"/>
                <w:color w:val="auto"/>
                <w:sz w:val="22"/>
                <w:szCs w:val="22"/>
              </w:rPr>
              <w:t>by Essential Energy</w:t>
            </w:r>
            <w:r w:rsidR="00776927">
              <w:rPr>
                <w:rFonts w:ascii="Arial" w:hAnsi="Arial" w:cs="Arial"/>
                <w:b w:val="0"/>
                <w:color w:val="auto"/>
                <w:sz w:val="22"/>
                <w:szCs w:val="22"/>
              </w:rPr>
              <w:t xml:space="preserve"> </w:t>
            </w:r>
            <w:r w:rsidR="00CC3C70">
              <w:rPr>
                <w:rFonts w:ascii="Arial" w:hAnsi="Arial" w:cs="Arial"/>
                <w:b w:val="0"/>
                <w:color w:val="auto"/>
                <w:sz w:val="22"/>
                <w:szCs w:val="22"/>
              </w:rPr>
              <w:t>dated 20 August 2026</w:t>
            </w:r>
            <w:r w:rsidR="00B83551" w:rsidRPr="00447DFA">
              <w:rPr>
                <w:rFonts w:ascii="Arial" w:hAnsi="Arial" w:cs="Arial"/>
                <w:b w:val="0"/>
                <w:color w:val="auto"/>
                <w:sz w:val="22"/>
                <w:szCs w:val="22"/>
              </w:rPr>
              <w:t>.</w:t>
            </w:r>
          </w:p>
        </w:tc>
        <w:tc>
          <w:tcPr>
            <w:tcW w:w="1268" w:type="dxa"/>
          </w:tcPr>
          <w:p w14:paraId="59A43969" w14:textId="6B911DE5" w:rsidR="00EE04B3" w:rsidRPr="001806F6" w:rsidRDefault="00EE04B3" w:rsidP="00EE04B3">
            <w:pPr>
              <w:pStyle w:val="FigureCaption"/>
              <w:spacing w:before="0" w:after="0"/>
              <w:ind w:left="0"/>
              <w:jc w:val="left"/>
              <w:rPr>
                <w:rFonts w:ascii="Arial" w:hAnsi="Arial" w:cs="Arial"/>
                <w:b w:val="0"/>
                <w:color w:val="auto"/>
                <w:sz w:val="22"/>
                <w:szCs w:val="22"/>
              </w:rPr>
            </w:pPr>
            <w:r w:rsidRPr="001806F6">
              <w:rPr>
                <w:rFonts w:ascii="Arial" w:hAnsi="Arial" w:cs="Arial"/>
                <w:b w:val="0"/>
                <w:color w:val="auto"/>
                <w:sz w:val="22"/>
                <w:szCs w:val="22"/>
              </w:rPr>
              <w:lastRenderedPageBreak/>
              <w:t>Yes</w:t>
            </w:r>
          </w:p>
        </w:tc>
      </w:tr>
      <w:tr w:rsidR="008A62AB" w:rsidRPr="00F75C63" w14:paraId="5233B199" w14:textId="77777777" w:rsidTr="004F7387">
        <w:trPr>
          <w:jc w:val="center"/>
        </w:trPr>
        <w:tc>
          <w:tcPr>
            <w:tcW w:w="1717" w:type="dxa"/>
          </w:tcPr>
          <w:p w14:paraId="59E0B568" w14:textId="047737A4" w:rsidR="00C00017" w:rsidRPr="001806F6" w:rsidRDefault="004249A7" w:rsidP="003F4F1C">
            <w:pPr>
              <w:pStyle w:val="FigureCaption"/>
              <w:spacing w:before="0" w:after="0"/>
              <w:ind w:left="0"/>
              <w:jc w:val="left"/>
              <w:rPr>
                <w:rFonts w:ascii="Arial" w:hAnsi="Arial" w:cs="Arial"/>
                <w:b w:val="0"/>
                <w:color w:val="auto"/>
                <w:sz w:val="22"/>
                <w:szCs w:val="22"/>
              </w:rPr>
            </w:pPr>
            <w:r w:rsidRPr="001806F6">
              <w:rPr>
                <w:rFonts w:ascii="Arial" w:hAnsi="Arial" w:cs="Arial"/>
                <w:b w:val="0"/>
                <w:color w:val="auto"/>
                <w:sz w:val="22"/>
                <w:szCs w:val="22"/>
              </w:rPr>
              <w:t>Rail authority</w:t>
            </w:r>
          </w:p>
        </w:tc>
        <w:tc>
          <w:tcPr>
            <w:tcW w:w="3369" w:type="dxa"/>
          </w:tcPr>
          <w:p w14:paraId="726D025D" w14:textId="093747EA" w:rsidR="000375C9" w:rsidRPr="001806F6" w:rsidRDefault="000375C9" w:rsidP="000375C9">
            <w:pPr>
              <w:pStyle w:val="FigureCaption"/>
              <w:spacing w:before="0" w:after="0"/>
              <w:ind w:left="0"/>
              <w:jc w:val="both"/>
              <w:rPr>
                <w:rFonts w:ascii="Arial" w:hAnsi="Arial" w:cs="Arial"/>
                <w:i/>
                <w:color w:val="auto"/>
                <w:sz w:val="22"/>
                <w:szCs w:val="22"/>
              </w:rPr>
            </w:pPr>
            <w:r w:rsidRPr="001806F6">
              <w:rPr>
                <w:rFonts w:ascii="Arial" w:hAnsi="Arial" w:cs="Arial"/>
                <w:b w:val="0"/>
                <w:color w:val="auto"/>
                <w:sz w:val="22"/>
                <w:szCs w:val="22"/>
              </w:rPr>
              <w:t xml:space="preserve">Section 2.97 – </w:t>
            </w:r>
            <w:r w:rsidRPr="001806F6">
              <w:rPr>
                <w:rFonts w:ascii="Arial" w:hAnsi="Arial" w:cs="Arial"/>
                <w:b w:val="0"/>
                <w:i/>
                <w:color w:val="auto"/>
                <w:sz w:val="22"/>
                <w:szCs w:val="22"/>
                <w:lang w:val="en-AU"/>
              </w:rPr>
              <w:t>State Environmental Planning Policy (</w:t>
            </w:r>
            <w:r w:rsidRPr="001806F6">
              <w:rPr>
                <w:rFonts w:ascii="Arial" w:hAnsi="Arial" w:cs="Arial"/>
                <w:b w:val="0"/>
                <w:bCs/>
                <w:i/>
                <w:color w:val="auto"/>
                <w:sz w:val="22"/>
                <w:szCs w:val="22"/>
              </w:rPr>
              <w:t>Transport and Infrastructure</w:t>
            </w:r>
            <w:r w:rsidRPr="001806F6">
              <w:rPr>
                <w:rFonts w:ascii="Arial" w:hAnsi="Arial" w:cs="Arial"/>
                <w:b w:val="0"/>
                <w:i/>
                <w:color w:val="auto"/>
                <w:sz w:val="22"/>
                <w:szCs w:val="22"/>
                <w:lang w:val="en-AU"/>
              </w:rPr>
              <w:t>) 2021</w:t>
            </w:r>
          </w:p>
          <w:p w14:paraId="21359A08" w14:textId="497B1C71" w:rsidR="008A62AB" w:rsidRPr="001806F6" w:rsidRDefault="008A62AB" w:rsidP="003F4F1C">
            <w:pPr>
              <w:pStyle w:val="FigureCaption"/>
              <w:spacing w:before="0" w:after="0"/>
              <w:ind w:left="0"/>
              <w:jc w:val="both"/>
              <w:rPr>
                <w:rFonts w:ascii="Arial" w:hAnsi="Arial" w:cs="Arial"/>
                <w:b w:val="0"/>
                <w:color w:val="auto"/>
                <w:sz w:val="22"/>
                <w:szCs w:val="22"/>
              </w:rPr>
            </w:pPr>
            <w:r w:rsidRPr="001806F6">
              <w:rPr>
                <w:rFonts w:ascii="Arial" w:hAnsi="Arial" w:cs="Arial"/>
                <w:b w:val="0"/>
                <w:color w:val="auto"/>
                <w:sz w:val="22"/>
                <w:szCs w:val="22"/>
                <w:lang w:val="en-AU"/>
              </w:rPr>
              <w:t>Development land that is in or adjacent to a rail corridor.</w:t>
            </w:r>
          </w:p>
        </w:tc>
        <w:tc>
          <w:tcPr>
            <w:tcW w:w="3582" w:type="dxa"/>
          </w:tcPr>
          <w:p w14:paraId="1C9C4334" w14:textId="0A60054C" w:rsidR="00C00017" w:rsidRPr="00F75C63" w:rsidRDefault="00AF050C" w:rsidP="003F4F1C">
            <w:pPr>
              <w:pStyle w:val="FigureCaption"/>
              <w:spacing w:before="0" w:after="0"/>
              <w:ind w:left="0"/>
              <w:jc w:val="both"/>
              <w:rPr>
                <w:rFonts w:ascii="Arial" w:hAnsi="Arial" w:cs="Arial"/>
                <w:b w:val="0"/>
                <w:color w:val="00B050"/>
                <w:sz w:val="22"/>
                <w:szCs w:val="22"/>
              </w:rPr>
            </w:pPr>
            <w:r w:rsidRPr="00AF050C">
              <w:rPr>
                <w:rFonts w:ascii="Arial" w:hAnsi="Arial" w:cs="Arial"/>
                <w:b w:val="0"/>
                <w:color w:val="auto"/>
                <w:sz w:val="22"/>
                <w:szCs w:val="22"/>
              </w:rPr>
              <w:t xml:space="preserve">Given the proximity of the </w:t>
            </w:r>
            <w:r w:rsidRPr="005A3786">
              <w:rPr>
                <w:rFonts w:ascii="Arial" w:hAnsi="Arial" w:cs="Arial"/>
                <w:b w:val="0"/>
                <w:color w:val="auto"/>
                <w:sz w:val="22"/>
                <w:szCs w:val="22"/>
              </w:rPr>
              <w:t>North Coast Rail line to the site, t</w:t>
            </w:r>
            <w:r w:rsidR="00267F67" w:rsidRPr="005A3786">
              <w:rPr>
                <w:rFonts w:ascii="Arial" w:hAnsi="Arial" w:cs="Arial"/>
                <w:b w:val="0"/>
                <w:color w:val="auto"/>
                <w:sz w:val="22"/>
                <w:szCs w:val="22"/>
              </w:rPr>
              <w:t xml:space="preserve">he application was referred to ARTC </w:t>
            </w:r>
            <w:r w:rsidRPr="005A3786">
              <w:rPr>
                <w:rFonts w:ascii="Arial" w:hAnsi="Arial" w:cs="Arial"/>
                <w:b w:val="0"/>
                <w:color w:val="auto"/>
                <w:sz w:val="22"/>
                <w:szCs w:val="22"/>
              </w:rPr>
              <w:t xml:space="preserve">for consideration. </w:t>
            </w:r>
            <w:r w:rsidR="00AE0E71" w:rsidRPr="005A3786">
              <w:rPr>
                <w:rFonts w:ascii="Arial" w:hAnsi="Arial" w:cs="Arial"/>
                <w:b w:val="0"/>
                <w:color w:val="auto"/>
                <w:sz w:val="22"/>
                <w:szCs w:val="22"/>
              </w:rPr>
              <w:t>ARTC did not provide comments.</w:t>
            </w:r>
          </w:p>
        </w:tc>
        <w:tc>
          <w:tcPr>
            <w:tcW w:w="1268" w:type="dxa"/>
          </w:tcPr>
          <w:p w14:paraId="31CAF55D" w14:textId="23447717" w:rsidR="00C00017" w:rsidRPr="001806F6" w:rsidRDefault="005A55A4" w:rsidP="00A05541">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Yes</w:t>
            </w:r>
          </w:p>
        </w:tc>
      </w:tr>
      <w:tr w:rsidR="008A62AB" w:rsidRPr="00F75C63" w14:paraId="450867B2" w14:textId="77777777" w:rsidTr="004F7387">
        <w:trPr>
          <w:jc w:val="center"/>
        </w:trPr>
        <w:tc>
          <w:tcPr>
            <w:tcW w:w="1717" w:type="dxa"/>
          </w:tcPr>
          <w:p w14:paraId="1C6E504B" w14:textId="04DECE41" w:rsidR="004249A7" w:rsidRPr="001806F6" w:rsidRDefault="004249A7" w:rsidP="003F4F1C">
            <w:pPr>
              <w:pStyle w:val="FigureCaption"/>
              <w:spacing w:before="0" w:after="0"/>
              <w:ind w:left="0"/>
              <w:jc w:val="left"/>
              <w:rPr>
                <w:rFonts w:ascii="Arial" w:hAnsi="Arial" w:cs="Arial"/>
                <w:b w:val="0"/>
                <w:color w:val="auto"/>
                <w:sz w:val="22"/>
                <w:szCs w:val="22"/>
              </w:rPr>
            </w:pPr>
            <w:r w:rsidRPr="001806F6">
              <w:rPr>
                <w:rFonts w:ascii="Arial" w:hAnsi="Arial" w:cs="Arial"/>
                <w:b w:val="0"/>
                <w:color w:val="auto"/>
                <w:sz w:val="22"/>
                <w:szCs w:val="22"/>
              </w:rPr>
              <w:t>Transport for NSW</w:t>
            </w:r>
          </w:p>
        </w:tc>
        <w:tc>
          <w:tcPr>
            <w:tcW w:w="3369" w:type="dxa"/>
          </w:tcPr>
          <w:p w14:paraId="28CE9AA6" w14:textId="7BC2CBDC" w:rsidR="000375C9" w:rsidRPr="001806F6" w:rsidRDefault="000375C9" w:rsidP="000375C9">
            <w:pPr>
              <w:pStyle w:val="FigureCaption"/>
              <w:spacing w:before="0" w:after="0"/>
              <w:ind w:left="0"/>
              <w:jc w:val="both"/>
              <w:rPr>
                <w:rFonts w:ascii="Arial" w:hAnsi="Arial" w:cs="Arial"/>
                <w:i/>
                <w:color w:val="auto"/>
                <w:sz w:val="22"/>
                <w:szCs w:val="22"/>
              </w:rPr>
            </w:pPr>
            <w:r w:rsidRPr="001806F6">
              <w:rPr>
                <w:rFonts w:ascii="Arial" w:hAnsi="Arial" w:cs="Arial"/>
                <w:b w:val="0"/>
                <w:color w:val="auto"/>
                <w:sz w:val="22"/>
                <w:szCs w:val="22"/>
              </w:rPr>
              <w:t xml:space="preserve">Section 2.121 – </w:t>
            </w:r>
            <w:r w:rsidRPr="001806F6">
              <w:rPr>
                <w:rFonts w:ascii="Arial" w:hAnsi="Arial" w:cs="Arial"/>
                <w:b w:val="0"/>
                <w:i/>
                <w:color w:val="auto"/>
                <w:sz w:val="22"/>
                <w:szCs w:val="22"/>
                <w:lang w:val="en-AU"/>
              </w:rPr>
              <w:t>State Environmental Planning Policy (</w:t>
            </w:r>
            <w:r w:rsidRPr="001806F6">
              <w:rPr>
                <w:rFonts w:ascii="Arial" w:hAnsi="Arial" w:cs="Arial"/>
                <w:b w:val="0"/>
                <w:bCs/>
                <w:i/>
                <w:color w:val="auto"/>
                <w:sz w:val="22"/>
                <w:szCs w:val="22"/>
              </w:rPr>
              <w:t>Transport and Infrastructure</w:t>
            </w:r>
            <w:r w:rsidRPr="001806F6">
              <w:rPr>
                <w:rFonts w:ascii="Arial" w:hAnsi="Arial" w:cs="Arial"/>
                <w:b w:val="0"/>
                <w:i/>
                <w:color w:val="auto"/>
                <w:sz w:val="22"/>
                <w:szCs w:val="22"/>
                <w:lang w:val="en-AU"/>
              </w:rPr>
              <w:t>) 2021</w:t>
            </w:r>
          </w:p>
          <w:p w14:paraId="4F0B00DF" w14:textId="60DCB4C7" w:rsidR="008A62AB" w:rsidRPr="001806F6" w:rsidRDefault="008A62AB" w:rsidP="004249A7">
            <w:pPr>
              <w:pStyle w:val="FigureCaption"/>
              <w:spacing w:before="0" w:after="0"/>
              <w:ind w:left="0"/>
              <w:jc w:val="both"/>
              <w:rPr>
                <w:rFonts w:ascii="Arial" w:hAnsi="Arial" w:cs="Arial"/>
                <w:b w:val="0"/>
                <w:color w:val="auto"/>
                <w:sz w:val="22"/>
                <w:szCs w:val="22"/>
              </w:rPr>
            </w:pPr>
            <w:r w:rsidRPr="001806F6">
              <w:rPr>
                <w:rFonts w:ascii="Arial" w:hAnsi="Arial" w:cs="Arial"/>
                <w:b w:val="0"/>
                <w:color w:val="auto"/>
                <w:sz w:val="22"/>
                <w:szCs w:val="22"/>
              </w:rPr>
              <w:t>Development that is deemed to be traffic generating development in Schedule 3.</w:t>
            </w:r>
          </w:p>
        </w:tc>
        <w:tc>
          <w:tcPr>
            <w:tcW w:w="3582" w:type="dxa"/>
          </w:tcPr>
          <w:p w14:paraId="742D4A9E" w14:textId="65883AA3" w:rsidR="004249A7" w:rsidRPr="00F75C63" w:rsidRDefault="004249A7" w:rsidP="003F4F1C">
            <w:pPr>
              <w:pStyle w:val="FigureCaption"/>
              <w:spacing w:before="0" w:after="0"/>
              <w:ind w:left="0"/>
              <w:jc w:val="both"/>
              <w:rPr>
                <w:rFonts w:ascii="Arial" w:hAnsi="Arial" w:cs="Arial"/>
                <w:b w:val="0"/>
                <w:color w:val="00B050"/>
                <w:sz w:val="22"/>
                <w:szCs w:val="22"/>
              </w:rPr>
            </w:pPr>
          </w:p>
        </w:tc>
        <w:tc>
          <w:tcPr>
            <w:tcW w:w="1268" w:type="dxa"/>
          </w:tcPr>
          <w:p w14:paraId="089486EA" w14:textId="6A6C80E8" w:rsidR="004249A7" w:rsidRPr="001806F6" w:rsidRDefault="00A05541" w:rsidP="00A05541">
            <w:pPr>
              <w:pStyle w:val="FigureCaption"/>
              <w:spacing w:before="0" w:after="0"/>
              <w:ind w:left="0"/>
              <w:jc w:val="left"/>
              <w:rPr>
                <w:rFonts w:ascii="Arial" w:hAnsi="Arial" w:cs="Arial"/>
                <w:b w:val="0"/>
                <w:color w:val="auto"/>
                <w:sz w:val="22"/>
                <w:szCs w:val="22"/>
              </w:rPr>
            </w:pPr>
            <w:r w:rsidRPr="001806F6">
              <w:rPr>
                <w:rFonts w:ascii="Arial" w:hAnsi="Arial" w:cs="Arial"/>
                <w:b w:val="0"/>
                <w:color w:val="auto"/>
                <w:sz w:val="22"/>
                <w:szCs w:val="22"/>
              </w:rPr>
              <w:t>NA</w:t>
            </w:r>
          </w:p>
        </w:tc>
      </w:tr>
      <w:tr w:rsidR="00437AB7" w:rsidRPr="00F75C63" w14:paraId="17BBFAD2" w14:textId="77777777" w:rsidTr="002D7D5C">
        <w:trPr>
          <w:jc w:val="center"/>
        </w:trPr>
        <w:tc>
          <w:tcPr>
            <w:tcW w:w="1717" w:type="dxa"/>
          </w:tcPr>
          <w:p w14:paraId="245DA136" w14:textId="1A8EA9A6" w:rsidR="003F4F1C" w:rsidRPr="002D7D5C" w:rsidRDefault="00DE6CD8" w:rsidP="003F4F1C">
            <w:pPr>
              <w:pStyle w:val="FigureCaption"/>
              <w:spacing w:before="0" w:after="0"/>
              <w:ind w:left="0"/>
              <w:jc w:val="left"/>
              <w:rPr>
                <w:rFonts w:ascii="Arial" w:hAnsi="Arial" w:cs="Arial"/>
                <w:b w:val="0"/>
                <w:color w:val="auto"/>
                <w:sz w:val="22"/>
                <w:szCs w:val="22"/>
              </w:rPr>
            </w:pPr>
            <w:r w:rsidRPr="002D7D5C">
              <w:rPr>
                <w:rFonts w:ascii="Arial" w:hAnsi="Arial" w:cs="Arial"/>
                <w:b w:val="0"/>
                <w:color w:val="auto"/>
                <w:sz w:val="22"/>
                <w:szCs w:val="22"/>
              </w:rPr>
              <w:t xml:space="preserve">Design Review Panel </w:t>
            </w:r>
          </w:p>
        </w:tc>
        <w:tc>
          <w:tcPr>
            <w:tcW w:w="3369" w:type="dxa"/>
          </w:tcPr>
          <w:p w14:paraId="08C1C317" w14:textId="596AFABF" w:rsidR="003F4F1C" w:rsidRPr="002D7D5C" w:rsidRDefault="00DE6CD8" w:rsidP="00DE6CD8">
            <w:pPr>
              <w:pStyle w:val="FigureCaption"/>
              <w:spacing w:before="0" w:after="0"/>
              <w:ind w:left="0"/>
              <w:jc w:val="both"/>
              <w:rPr>
                <w:rFonts w:ascii="Arial" w:hAnsi="Arial" w:cs="Arial"/>
                <w:color w:val="auto"/>
                <w:sz w:val="22"/>
                <w:szCs w:val="22"/>
              </w:rPr>
            </w:pPr>
            <w:r w:rsidRPr="002D7D5C">
              <w:rPr>
                <w:rFonts w:ascii="Arial" w:hAnsi="Arial" w:cs="Arial"/>
                <w:b w:val="0"/>
                <w:color w:val="auto"/>
                <w:sz w:val="22"/>
                <w:szCs w:val="22"/>
                <w:lang w:val="en-AU"/>
              </w:rPr>
              <w:t xml:space="preserve">Cl 28(2)(a) </w:t>
            </w:r>
            <w:r w:rsidR="00496522" w:rsidRPr="002D7D5C">
              <w:rPr>
                <w:rFonts w:ascii="Arial" w:hAnsi="Arial" w:cs="Arial"/>
                <w:b w:val="0"/>
                <w:color w:val="auto"/>
                <w:sz w:val="22"/>
                <w:szCs w:val="22"/>
                <w:lang w:val="en-AU"/>
              </w:rPr>
              <w:t>–</w:t>
            </w:r>
            <w:r w:rsidRPr="002D7D5C">
              <w:rPr>
                <w:rFonts w:ascii="Arial" w:hAnsi="Arial" w:cs="Arial"/>
                <w:b w:val="0"/>
                <w:color w:val="auto"/>
                <w:sz w:val="22"/>
                <w:szCs w:val="22"/>
                <w:lang w:val="en-AU"/>
              </w:rPr>
              <w:t xml:space="preserve"> </w:t>
            </w:r>
            <w:r w:rsidR="00496522" w:rsidRPr="002D7D5C">
              <w:rPr>
                <w:rFonts w:ascii="Arial" w:hAnsi="Arial" w:cs="Arial"/>
                <w:b w:val="0"/>
                <w:color w:val="auto"/>
                <w:sz w:val="22"/>
                <w:szCs w:val="22"/>
                <w:lang w:val="en-AU"/>
              </w:rPr>
              <w:t>SEPP 65</w:t>
            </w:r>
          </w:p>
          <w:p w14:paraId="0C65F3FE" w14:textId="77777777" w:rsidR="00F75C63" w:rsidRPr="002D7D5C" w:rsidRDefault="00F75C63" w:rsidP="00DE6CD8">
            <w:pPr>
              <w:pStyle w:val="FigureCaption"/>
              <w:spacing w:before="0" w:after="0"/>
              <w:ind w:left="0"/>
              <w:jc w:val="both"/>
              <w:rPr>
                <w:rFonts w:ascii="Arial" w:hAnsi="Arial" w:cs="Arial"/>
                <w:color w:val="auto"/>
                <w:sz w:val="22"/>
                <w:szCs w:val="22"/>
              </w:rPr>
            </w:pPr>
          </w:p>
          <w:p w14:paraId="36FE5C53" w14:textId="297677B8" w:rsidR="00F75C63" w:rsidRPr="002D7D5C" w:rsidRDefault="00F75C63" w:rsidP="00F75C63">
            <w:pPr>
              <w:pStyle w:val="FigureCaption"/>
              <w:spacing w:before="0" w:after="0"/>
              <w:ind w:left="0"/>
              <w:jc w:val="both"/>
              <w:rPr>
                <w:rFonts w:ascii="Arial" w:hAnsi="Arial" w:cs="Arial"/>
                <w:b w:val="0"/>
                <w:color w:val="auto"/>
                <w:sz w:val="22"/>
                <w:szCs w:val="22"/>
              </w:rPr>
            </w:pPr>
            <w:r w:rsidRPr="002D7D5C">
              <w:rPr>
                <w:rFonts w:ascii="Arial" w:hAnsi="Arial" w:cs="Arial"/>
                <w:b w:val="0"/>
                <w:color w:val="auto"/>
                <w:sz w:val="22"/>
                <w:szCs w:val="22"/>
              </w:rPr>
              <w:t>Advice of the Design Review Panel (‘DRP’)</w:t>
            </w:r>
          </w:p>
        </w:tc>
        <w:tc>
          <w:tcPr>
            <w:tcW w:w="3582" w:type="dxa"/>
          </w:tcPr>
          <w:p w14:paraId="5728AF79" w14:textId="238424A5" w:rsidR="003F4F1C" w:rsidRPr="00F75C63" w:rsidRDefault="003F4F1C" w:rsidP="00F75C63">
            <w:pPr>
              <w:pStyle w:val="FigureCaption"/>
              <w:spacing w:before="0" w:after="0"/>
              <w:ind w:left="0"/>
              <w:jc w:val="both"/>
              <w:rPr>
                <w:rFonts w:ascii="Arial" w:hAnsi="Arial" w:cs="Arial"/>
                <w:b w:val="0"/>
                <w:color w:val="00B050"/>
                <w:sz w:val="22"/>
                <w:szCs w:val="22"/>
              </w:rPr>
            </w:pPr>
          </w:p>
        </w:tc>
        <w:tc>
          <w:tcPr>
            <w:tcW w:w="1268" w:type="dxa"/>
          </w:tcPr>
          <w:p w14:paraId="4EE08E32" w14:textId="562FB58B" w:rsidR="003F4F1C" w:rsidRPr="00F75C63" w:rsidRDefault="00A05541" w:rsidP="00A05541">
            <w:pPr>
              <w:pStyle w:val="FigureCaption"/>
              <w:spacing w:before="0" w:after="0"/>
              <w:ind w:left="0"/>
              <w:jc w:val="left"/>
              <w:rPr>
                <w:rFonts w:ascii="Arial" w:hAnsi="Arial" w:cs="Arial"/>
                <w:b w:val="0"/>
                <w:color w:val="00B050"/>
                <w:sz w:val="22"/>
                <w:szCs w:val="22"/>
              </w:rPr>
            </w:pPr>
            <w:r w:rsidRPr="005A55A4">
              <w:rPr>
                <w:rFonts w:ascii="Arial" w:hAnsi="Arial" w:cs="Arial"/>
                <w:b w:val="0"/>
                <w:color w:val="auto"/>
                <w:sz w:val="22"/>
                <w:szCs w:val="22"/>
              </w:rPr>
              <w:t>NA</w:t>
            </w:r>
          </w:p>
        </w:tc>
      </w:tr>
      <w:tr w:rsidR="004F7387" w:rsidRPr="00F75C63" w14:paraId="1275D085" w14:textId="77777777" w:rsidTr="004F7387">
        <w:trPr>
          <w:jc w:val="center"/>
        </w:trPr>
        <w:tc>
          <w:tcPr>
            <w:tcW w:w="1717" w:type="dxa"/>
          </w:tcPr>
          <w:p w14:paraId="2EF11349" w14:textId="3DDEEDCC" w:rsidR="004F7387" w:rsidRPr="00BB61D6" w:rsidRDefault="004F7387" w:rsidP="003F4F1C">
            <w:pPr>
              <w:pStyle w:val="FigureCaption"/>
              <w:spacing w:before="0" w:after="0"/>
              <w:ind w:left="0"/>
              <w:jc w:val="left"/>
              <w:rPr>
                <w:rFonts w:ascii="Arial" w:hAnsi="Arial" w:cs="Arial"/>
                <w:b w:val="0"/>
                <w:color w:val="auto"/>
                <w:sz w:val="22"/>
                <w:szCs w:val="22"/>
              </w:rPr>
            </w:pPr>
            <w:r w:rsidRPr="00BB61D6">
              <w:rPr>
                <w:rFonts w:ascii="Arial" w:hAnsi="Arial" w:cs="Arial"/>
                <w:b w:val="0"/>
                <w:color w:val="auto"/>
                <w:sz w:val="22"/>
                <w:szCs w:val="22"/>
              </w:rPr>
              <w:t>Hunter Water</w:t>
            </w:r>
          </w:p>
        </w:tc>
        <w:tc>
          <w:tcPr>
            <w:tcW w:w="3369" w:type="dxa"/>
          </w:tcPr>
          <w:p w14:paraId="7246B8CF" w14:textId="77777777" w:rsidR="004F7387" w:rsidRDefault="00E37FB6" w:rsidP="00DE6CD8">
            <w:pPr>
              <w:pStyle w:val="FigureCaption"/>
              <w:spacing w:before="0" w:after="0"/>
              <w:ind w:left="0"/>
              <w:jc w:val="both"/>
              <w:rPr>
                <w:rFonts w:ascii="Arial" w:hAnsi="Arial" w:cs="Arial"/>
                <w:b w:val="0"/>
                <w:i/>
                <w:iCs w:val="0"/>
                <w:color w:val="auto"/>
                <w:sz w:val="22"/>
                <w:szCs w:val="22"/>
                <w:lang w:val="en-AU"/>
              </w:rPr>
            </w:pPr>
            <w:r w:rsidRPr="00BB61D6">
              <w:rPr>
                <w:rFonts w:ascii="Arial" w:hAnsi="Arial" w:cs="Arial"/>
                <w:b w:val="0"/>
                <w:color w:val="auto"/>
                <w:sz w:val="22"/>
                <w:szCs w:val="22"/>
                <w:lang w:val="en-AU"/>
              </w:rPr>
              <w:t>S5</w:t>
            </w:r>
            <w:r w:rsidR="00562FAF" w:rsidRPr="00BB61D6">
              <w:rPr>
                <w:rFonts w:ascii="Arial" w:hAnsi="Arial" w:cs="Arial"/>
                <w:b w:val="0"/>
                <w:color w:val="auto"/>
                <w:sz w:val="22"/>
                <w:szCs w:val="22"/>
                <w:lang w:val="en-AU"/>
              </w:rPr>
              <w:t>1</w:t>
            </w:r>
            <w:r w:rsidRPr="00BB61D6">
              <w:rPr>
                <w:rFonts w:ascii="Arial" w:hAnsi="Arial" w:cs="Arial"/>
                <w:b w:val="0"/>
                <w:color w:val="auto"/>
                <w:sz w:val="22"/>
                <w:szCs w:val="22"/>
                <w:lang w:val="en-AU"/>
              </w:rPr>
              <w:t>(</w:t>
            </w:r>
            <w:r w:rsidR="0090396D" w:rsidRPr="00BB61D6">
              <w:rPr>
                <w:rFonts w:ascii="Arial" w:hAnsi="Arial" w:cs="Arial"/>
                <w:b w:val="0"/>
                <w:color w:val="auto"/>
                <w:sz w:val="22"/>
                <w:szCs w:val="22"/>
                <w:lang w:val="en-AU"/>
              </w:rPr>
              <w:t>2</w:t>
            </w:r>
            <w:r w:rsidRPr="00BB61D6">
              <w:rPr>
                <w:rFonts w:ascii="Arial" w:hAnsi="Arial" w:cs="Arial"/>
                <w:b w:val="0"/>
                <w:color w:val="auto"/>
                <w:sz w:val="22"/>
                <w:szCs w:val="22"/>
                <w:lang w:val="en-AU"/>
              </w:rPr>
              <w:t xml:space="preserve">) of the </w:t>
            </w:r>
            <w:r w:rsidRPr="00BB61D6">
              <w:rPr>
                <w:rFonts w:ascii="Arial" w:hAnsi="Arial" w:cs="Arial"/>
                <w:b w:val="0"/>
                <w:i/>
                <w:iCs w:val="0"/>
                <w:color w:val="auto"/>
                <w:sz w:val="22"/>
                <w:szCs w:val="22"/>
                <w:lang w:val="en-AU"/>
              </w:rPr>
              <w:t>Hunter Water Act</w:t>
            </w:r>
            <w:r w:rsidR="000925BB" w:rsidRPr="00BB61D6">
              <w:rPr>
                <w:rFonts w:ascii="Arial" w:hAnsi="Arial" w:cs="Arial"/>
                <w:b w:val="0"/>
                <w:i/>
                <w:iCs w:val="0"/>
                <w:color w:val="auto"/>
                <w:sz w:val="22"/>
                <w:szCs w:val="22"/>
                <w:lang w:val="en-AU"/>
              </w:rPr>
              <w:t xml:space="preserve"> 1991</w:t>
            </w:r>
          </w:p>
          <w:p w14:paraId="68B371E9" w14:textId="77777777" w:rsidR="0076349D" w:rsidRDefault="0076349D" w:rsidP="00DE6CD8">
            <w:pPr>
              <w:pStyle w:val="FigureCaption"/>
              <w:spacing w:before="0" w:after="0"/>
              <w:ind w:left="0"/>
              <w:jc w:val="both"/>
              <w:rPr>
                <w:rFonts w:ascii="Arial" w:hAnsi="Arial" w:cs="Arial"/>
                <w:b w:val="0"/>
                <w:iCs w:val="0"/>
                <w:color w:val="auto"/>
                <w:sz w:val="22"/>
                <w:szCs w:val="22"/>
                <w:lang w:val="en-AU"/>
              </w:rPr>
            </w:pPr>
            <w:r w:rsidRPr="00CB4534">
              <w:rPr>
                <w:rFonts w:ascii="Arial" w:hAnsi="Arial" w:cs="Arial"/>
                <w:b w:val="0"/>
                <w:iCs w:val="0"/>
                <w:color w:val="auto"/>
                <w:sz w:val="22"/>
                <w:szCs w:val="22"/>
                <w:lang w:val="en-AU"/>
              </w:rPr>
              <w:t xml:space="preserve">Referral of a development application </w:t>
            </w:r>
            <w:r w:rsidR="00CB4534" w:rsidRPr="00CB4534">
              <w:rPr>
                <w:rFonts w:ascii="Arial" w:hAnsi="Arial" w:cs="Arial"/>
                <w:b w:val="0"/>
                <w:iCs w:val="0"/>
                <w:color w:val="auto"/>
                <w:sz w:val="22"/>
                <w:szCs w:val="22"/>
                <w:lang w:val="en-AU"/>
              </w:rPr>
              <w:t xml:space="preserve">on land </w:t>
            </w:r>
            <w:r w:rsidR="009D5E1C">
              <w:rPr>
                <w:rFonts w:ascii="Arial" w:hAnsi="Arial" w:cs="Arial"/>
                <w:b w:val="0"/>
                <w:iCs w:val="0"/>
                <w:color w:val="auto"/>
                <w:sz w:val="22"/>
                <w:szCs w:val="22"/>
                <w:lang w:val="en-AU"/>
              </w:rPr>
              <w:t xml:space="preserve">located </w:t>
            </w:r>
            <w:r w:rsidR="00CB4534" w:rsidRPr="00CB4534">
              <w:rPr>
                <w:rFonts w:ascii="Arial" w:hAnsi="Arial" w:cs="Arial"/>
                <w:b w:val="0"/>
                <w:iCs w:val="0"/>
                <w:color w:val="auto"/>
                <w:sz w:val="22"/>
                <w:szCs w:val="22"/>
                <w:lang w:val="en-AU"/>
              </w:rPr>
              <w:t>in a drinking water catchment area</w:t>
            </w:r>
            <w:r w:rsidR="00CB4534">
              <w:rPr>
                <w:rFonts w:ascii="Arial" w:hAnsi="Arial" w:cs="Arial"/>
                <w:b w:val="0"/>
                <w:iCs w:val="0"/>
                <w:color w:val="auto"/>
                <w:sz w:val="22"/>
                <w:szCs w:val="22"/>
                <w:lang w:val="en-AU"/>
              </w:rPr>
              <w:t>.</w:t>
            </w:r>
          </w:p>
          <w:p w14:paraId="60A66E73" w14:textId="77777777" w:rsidR="00163717" w:rsidRDefault="00163717" w:rsidP="00DE6CD8">
            <w:pPr>
              <w:pStyle w:val="FigureCaption"/>
              <w:spacing w:before="0" w:after="0"/>
              <w:ind w:left="0"/>
              <w:jc w:val="both"/>
              <w:rPr>
                <w:rFonts w:ascii="Arial" w:hAnsi="Arial" w:cs="Arial"/>
                <w:b w:val="0"/>
                <w:iCs w:val="0"/>
                <w:color w:val="auto"/>
                <w:sz w:val="22"/>
                <w:szCs w:val="22"/>
                <w:lang w:val="en-AU"/>
              </w:rPr>
            </w:pPr>
          </w:p>
          <w:p w14:paraId="717D9914" w14:textId="0A0252C7" w:rsidR="00AF11EB" w:rsidRPr="00CB4534" w:rsidRDefault="00AF11EB" w:rsidP="00DE6CD8">
            <w:pPr>
              <w:pStyle w:val="FigureCaption"/>
              <w:spacing w:before="0" w:after="0"/>
              <w:ind w:left="0"/>
              <w:jc w:val="both"/>
              <w:rPr>
                <w:rFonts w:ascii="Arial" w:hAnsi="Arial" w:cs="Arial"/>
                <w:b w:val="0"/>
                <w:iCs w:val="0"/>
                <w:color w:val="auto"/>
                <w:sz w:val="22"/>
                <w:szCs w:val="22"/>
                <w:lang w:val="en-AU"/>
              </w:rPr>
            </w:pPr>
            <w:r>
              <w:rPr>
                <w:rFonts w:ascii="Arial" w:hAnsi="Arial" w:cs="Arial"/>
                <w:b w:val="0"/>
                <w:iCs w:val="0"/>
                <w:color w:val="auto"/>
                <w:sz w:val="22"/>
                <w:szCs w:val="22"/>
                <w:lang w:val="en-AU"/>
              </w:rPr>
              <w:t xml:space="preserve">Council to </w:t>
            </w:r>
            <w:proofErr w:type="gramStart"/>
            <w:r w:rsidR="00163717">
              <w:rPr>
                <w:rFonts w:ascii="Arial" w:hAnsi="Arial" w:cs="Arial"/>
                <w:b w:val="0"/>
                <w:iCs w:val="0"/>
                <w:color w:val="auto"/>
                <w:sz w:val="22"/>
                <w:szCs w:val="22"/>
                <w:lang w:val="en-AU"/>
              </w:rPr>
              <w:t>take into account</w:t>
            </w:r>
            <w:proofErr w:type="gramEnd"/>
            <w:r w:rsidR="00163717">
              <w:rPr>
                <w:rFonts w:ascii="Arial" w:hAnsi="Arial" w:cs="Arial"/>
                <w:b w:val="0"/>
                <w:iCs w:val="0"/>
                <w:color w:val="auto"/>
                <w:sz w:val="22"/>
                <w:szCs w:val="22"/>
                <w:lang w:val="en-AU"/>
              </w:rPr>
              <w:t xml:space="preserve"> </w:t>
            </w:r>
            <w:r w:rsidR="0062312A">
              <w:rPr>
                <w:rFonts w:ascii="Arial" w:hAnsi="Arial" w:cs="Arial"/>
                <w:b w:val="0"/>
                <w:iCs w:val="0"/>
                <w:color w:val="auto"/>
                <w:sz w:val="22"/>
                <w:szCs w:val="22"/>
                <w:lang w:val="en-AU"/>
              </w:rPr>
              <w:t xml:space="preserve">any </w:t>
            </w:r>
            <w:r w:rsidR="000D6265">
              <w:rPr>
                <w:rFonts w:ascii="Arial" w:hAnsi="Arial" w:cs="Arial"/>
                <w:b w:val="0"/>
                <w:iCs w:val="0"/>
                <w:color w:val="auto"/>
                <w:sz w:val="22"/>
                <w:szCs w:val="22"/>
                <w:lang w:val="en-AU"/>
              </w:rPr>
              <w:t xml:space="preserve">submission </w:t>
            </w:r>
            <w:r w:rsidR="0062312A">
              <w:rPr>
                <w:rFonts w:ascii="Arial" w:hAnsi="Arial" w:cs="Arial"/>
                <w:b w:val="0"/>
                <w:iCs w:val="0"/>
                <w:color w:val="auto"/>
                <w:sz w:val="22"/>
                <w:szCs w:val="22"/>
                <w:lang w:val="en-AU"/>
              </w:rPr>
              <w:t xml:space="preserve">made </w:t>
            </w:r>
            <w:r w:rsidR="00477914">
              <w:rPr>
                <w:rFonts w:ascii="Arial" w:hAnsi="Arial" w:cs="Arial"/>
                <w:b w:val="0"/>
                <w:iCs w:val="0"/>
                <w:color w:val="auto"/>
                <w:sz w:val="22"/>
                <w:szCs w:val="22"/>
                <w:lang w:val="en-AU"/>
              </w:rPr>
              <w:t>in determining whether to consent to the application or to attach conditions</w:t>
            </w:r>
            <w:r w:rsidR="00E411FA">
              <w:rPr>
                <w:rFonts w:ascii="Arial" w:hAnsi="Arial" w:cs="Arial"/>
                <w:b w:val="0"/>
                <w:iCs w:val="0"/>
                <w:color w:val="auto"/>
                <w:sz w:val="22"/>
                <w:szCs w:val="22"/>
                <w:lang w:val="en-AU"/>
              </w:rPr>
              <w:t>.</w:t>
            </w:r>
          </w:p>
        </w:tc>
        <w:tc>
          <w:tcPr>
            <w:tcW w:w="3582" w:type="dxa"/>
          </w:tcPr>
          <w:p w14:paraId="590C758C" w14:textId="77777777" w:rsidR="00AF11EB" w:rsidRDefault="00EC4A29" w:rsidP="00F75C63">
            <w:pPr>
              <w:pStyle w:val="FigureCaption"/>
              <w:spacing w:before="0" w:after="0"/>
              <w:ind w:left="0"/>
              <w:jc w:val="both"/>
              <w:rPr>
                <w:rFonts w:ascii="Arial" w:hAnsi="Arial" w:cs="Arial"/>
                <w:b w:val="0"/>
                <w:color w:val="auto"/>
                <w:sz w:val="22"/>
                <w:szCs w:val="22"/>
              </w:rPr>
            </w:pPr>
            <w:r w:rsidRPr="0061420E">
              <w:rPr>
                <w:rFonts w:ascii="Arial" w:hAnsi="Arial" w:cs="Arial"/>
                <w:b w:val="0"/>
                <w:color w:val="auto"/>
                <w:sz w:val="22"/>
                <w:szCs w:val="22"/>
              </w:rPr>
              <w:t>The site is located within the Williams River Drinking Water Catchment</w:t>
            </w:r>
            <w:r w:rsidR="0061420E" w:rsidRPr="0061420E">
              <w:rPr>
                <w:rFonts w:ascii="Arial" w:hAnsi="Arial" w:cs="Arial"/>
                <w:b w:val="0"/>
                <w:color w:val="auto"/>
                <w:sz w:val="22"/>
                <w:szCs w:val="22"/>
              </w:rPr>
              <w:t xml:space="preserve"> Area</w:t>
            </w:r>
            <w:r w:rsidR="00E37FB6" w:rsidRPr="0061420E">
              <w:rPr>
                <w:rFonts w:ascii="Arial" w:hAnsi="Arial" w:cs="Arial"/>
                <w:b w:val="0"/>
                <w:color w:val="auto"/>
                <w:sz w:val="22"/>
                <w:szCs w:val="22"/>
              </w:rPr>
              <w:t xml:space="preserve">. </w:t>
            </w:r>
            <w:r w:rsidR="00B3219D" w:rsidRPr="0061420E">
              <w:rPr>
                <w:rFonts w:ascii="Arial" w:hAnsi="Arial" w:cs="Arial"/>
                <w:b w:val="0"/>
                <w:color w:val="auto"/>
                <w:sz w:val="22"/>
                <w:szCs w:val="22"/>
              </w:rPr>
              <w:t xml:space="preserve">The application was referred to Hunter Water </w:t>
            </w:r>
            <w:r w:rsidR="000925BB" w:rsidRPr="0061420E">
              <w:rPr>
                <w:rFonts w:ascii="Arial" w:hAnsi="Arial" w:cs="Arial"/>
                <w:b w:val="0"/>
                <w:color w:val="auto"/>
                <w:sz w:val="22"/>
                <w:szCs w:val="22"/>
              </w:rPr>
              <w:t xml:space="preserve">for consideration. </w:t>
            </w:r>
          </w:p>
          <w:p w14:paraId="68459554" w14:textId="77777777" w:rsidR="00AF11EB" w:rsidRDefault="00AF11EB" w:rsidP="00F75C63">
            <w:pPr>
              <w:pStyle w:val="FigureCaption"/>
              <w:spacing w:before="0" w:after="0"/>
              <w:ind w:left="0"/>
              <w:jc w:val="both"/>
              <w:rPr>
                <w:rFonts w:ascii="Arial" w:hAnsi="Arial" w:cs="Arial"/>
                <w:b w:val="0"/>
                <w:color w:val="auto"/>
                <w:sz w:val="22"/>
                <w:szCs w:val="22"/>
              </w:rPr>
            </w:pPr>
          </w:p>
          <w:p w14:paraId="548E3FBF" w14:textId="45B69999" w:rsidR="00667EAD" w:rsidRDefault="002777B7" w:rsidP="00F75C63">
            <w:pPr>
              <w:pStyle w:val="FigureCaption"/>
              <w:spacing w:before="0" w:after="0"/>
              <w:ind w:left="0"/>
              <w:jc w:val="both"/>
              <w:rPr>
                <w:rFonts w:ascii="Arial" w:hAnsi="Arial" w:cs="Arial"/>
                <w:b w:val="0"/>
                <w:color w:val="auto"/>
                <w:sz w:val="22"/>
                <w:szCs w:val="22"/>
              </w:rPr>
            </w:pPr>
            <w:r w:rsidRPr="0061420E">
              <w:rPr>
                <w:rFonts w:ascii="Arial" w:hAnsi="Arial" w:cs="Arial"/>
                <w:b w:val="0"/>
                <w:color w:val="auto"/>
                <w:sz w:val="22"/>
                <w:szCs w:val="22"/>
              </w:rPr>
              <w:t xml:space="preserve">Hunter Water </w:t>
            </w:r>
            <w:r w:rsidR="003B53FA">
              <w:rPr>
                <w:rFonts w:ascii="Arial" w:hAnsi="Arial" w:cs="Arial"/>
                <w:b w:val="0"/>
                <w:color w:val="auto"/>
                <w:sz w:val="22"/>
                <w:szCs w:val="22"/>
              </w:rPr>
              <w:t xml:space="preserve">in correspondence dated 10 August </w:t>
            </w:r>
            <w:r w:rsidR="00E049DF">
              <w:rPr>
                <w:rFonts w:ascii="Arial" w:hAnsi="Arial" w:cs="Arial"/>
                <w:b w:val="0"/>
                <w:color w:val="auto"/>
                <w:sz w:val="22"/>
                <w:szCs w:val="22"/>
              </w:rPr>
              <w:t xml:space="preserve">2026 </w:t>
            </w:r>
            <w:r w:rsidR="00433F4F">
              <w:rPr>
                <w:rFonts w:ascii="Arial" w:hAnsi="Arial" w:cs="Arial"/>
                <w:b w:val="0"/>
                <w:color w:val="auto"/>
                <w:sz w:val="22"/>
                <w:szCs w:val="22"/>
              </w:rPr>
              <w:t xml:space="preserve">advised that </w:t>
            </w:r>
            <w:r w:rsidR="00AF11EB">
              <w:rPr>
                <w:rFonts w:ascii="Arial" w:hAnsi="Arial" w:cs="Arial"/>
                <w:b w:val="0"/>
                <w:color w:val="auto"/>
                <w:sz w:val="22"/>
                <w:szCs w:val="22"/>
              </w:rPr>
              <w:t xml:space="preserve">conditions could be employed to address </w:t>
            </w:r>
            <w:r w:rsidR="00D465F5">
              <w:rPr>
                <w:rFonts w:ascii="Arial" w:hAnsi="Arial" w:cs="Arial"/>
                <w:b w:val="0"/>
                <w:color w:val="auto"/>
                <w:sz w:val="22"/>
                <w:szCs w:val="22"/>
              </w:rPr>
              <w:t xml:space="preserve">the use of VENM </w:t>
            </w:r>
            <w:r w:rsidR="00D51988">
              <w:rPr>
                <w:rFonts w:ascii="Arial" w:hAnsi="Arial" w:cs="Arial"/>
                <w:b w:val="0"/>
                <w:color w:val="auto"/>
                <w:sz w:val="22"/>
                <w:szCs w:val="22"/>
              </w:rPr>
              <w:t xml:space="preserve">for imported materials, however </w:t>
            </w:r>
            <w:r w:rsidR="00433F4F">
              <w:rPr>
                <w:rFonts w:ascii="Arial" w:hAnsi="Arial" w:cs="Arial"/>
                <w:b w:val="0"/>
                <w:color w:val="auto"/>
                <w:sz w:val="22"/>
                <w:szCs w:val="22"/>
              </w:rPr>
              <w:t>the</w:t>
            </w:r>
            <w:r w:rsidR="00D51988">
              <w:rPr>
                <w:rFonts w:ascii="Arial" w:hAnsi="Arial" w:cs="Arial"/>
                <w:b w:val="0"/>
                <w:color w:val="auto"/>
                <w:sz w:val="22"/>
                <w:szCs w:val="22"/>
              </w:rPr>
              <w:t xml:space="preserve"> information submitted </w:t>
            </w:r>
            <w:r w:rsidR="00A1720B">
              <w:rPr>
                <w:rFonts w:ascii="Arial" w:hAnsi="Arial" w:cs="Arial"/>
                <w:b w:val="0"/>
                <w:color w:val="auto"/>
                <w:sz w:val="22"/>
                <w:szCs w:val="22"/>
              </w:rPr>
              <w:t>by the</w:t>
            </w:r>
            <w:r w:rsidR="00433F4F">
              <w:rPr>
                <w:rFonts w:ascii="Arial" w:hAnsi="Arial" w:cs="Arial"/>
                <w:b w:val="0"/>
                <w:color w:val="auto"/>
                <w:sz w:val="22"/>
                <w:szCs w:val="22"/>
              </w:rPr>
              <w:t xml:space="preserve"> applicant</w:t>
            </w:r>
            <w:r w:rsidR="00697417">
              <w:rPr>
                <w:rFonts w:ascii="Arial" w:hAnsi="Arial" w:cs="Arial"/>
                <w:b w:val="0"/>
                <w:color w:val="auto"/>
                <w:sz w:val="22"/>
                <w:szCs w:val="22"/>
              </w:rPr>
              <w:t xml:space="preserve"> did </w:t>
            </w:r>
            <w:r w:rsidR="00A1720B">
              <w:rPr>
                <w:rFonts w:ascii="Arial" w:hAnsi="Arial" w:cs="Arial"/>
                <w:b w:val="0"/>
                <w:color w:val="auto"/>
                <w:sz w:val="22"/>
                <w:szCs w:val="22"/>
              </w:rPr>
              <w:t xml:space="preserve">still </w:t>
            </w:r>
            <w:r w:rsidR="00697417">
              <w:rPr>
                <w:rFonts w:ascii="Arial" w:hAnsi="Arial" w:cs="Arial"/>
                <w:b w:val="0"/>
                <w:color w:val="auto"/>
                <w:sz w:val="22"/>
                <w:szCs w:val="22"/>
              </w:rPr>
              <w:t xml:space="preserve">not satisfy </w:t>
            </w:r>
            <w:r w:rsidR="00E049DF">
              <w:rPr>
                <w:rFonts w:ascii="Arial" w:hAnsi="Arial" w:cs="Arial"/>
                <w:b w:val="0"/>
                <w:color w:val="auto"/>
                <w:sz w:val="22"/>
                <w:szCs w:val="22"/>
              </w:rPr>
              <w:t xml:space="preserve">the requirements of </w:t>
            </w:r>
            <w:proofErr w:type="spellStart"/>
            <w:r w:rsidR="003B53FA" w:rsidRPr="006E5498">
              <w:rPr>
                <w:rFonts w:ascii="Arial" w:hAnsi="Arial" w:cs="Arial"/>
                <w:b w:val="0"/>
                <w:color w:val="auto"/>
                <w:sz w:val="22"/>
                <w:szCs w:val="22"/>
              </w:rPr>
              <w:t>NorBE</w:t>
            </w:r>
            <w:proofErr w:type="spellEnd"/>
            <w:r w:rsidR="003B53FA" w:rsidRPr="006E5498">
              <w:rPr>
                <w:rFonts w:ascii="Arial" w:hAnsi="Arial" w:cs="Arial"/>
                <w:b w:val="0"/>
                <w:color w:val="auto"/>
                <w:sz w:val="22"/>
                <w:szCs w:val="22"/>
              </w:rPr>
              <w:t xml:space="preserve">. </w:t>
            </w:r>
          </w:p>
          <w:p w14:paraId="76DEA531" w14:textId="77777777" w:rsidR="00BC0852" w:rsidRDefault="00BC0852" w:rsidP="00F75C63">
            <w:pPr>
              <w:pStyle w:val="FigureCaption"/>
              <w:spacing w:before="0" w:after="0"/>
              <w:ind w:left="0"/>
              <w:jc w:val="both"/>
              <w:rPr>
                <w:rFonts w:ascii="Arial" w:hAnsi="Arial" w:cs="Arial"/>
                <w:b w:val="0"/>
                <w:color w:val="00B050"/>
                <w:sz w:val="22"/>
                <w:szCs w:val="22"/>
              </w:rPr>
            </w:pPr>
          </w:p>
          <w:p w14:paraId="7A6691FE" w14:textId="2EFA8803" w:rsidR="004F7387" w:rsidRPr="00F75C63" w:rsidRDefault="00667EAD" w:rsidP="00F75C63">
            <w:pPr>
              <w:pStyle w:val="FigureCaption"/>
              <w:spacing w:before="0" w:after="0"/>
              <w:ind w:left="0"/>
              <w:jc w:val="both"/>
              <w:rPr>
                <w:rFonts w:ascii="Arial" w:hAnsi="Arial" w:cs="Arial"/>
                <w:b w:val="0"/>
                <w:color w:val="00B050"/>
                <w:sz w:val="22"/>
                <w:szCs w:val="22"/>
              </w:rPr>
            </w:pPr>
            <w:r w:rsidRPr="00BC0852">
              <w:rPr>
                <w:rFonts w:ascii="Arial" w:hAnsi="Arial" w:cs="Arial"/>
                <w:b w:val="0"/>
                <w:color w:val="auto"/>
                <w:sz w:val="22"/>
                <w:szCs w:val="22"/>
              </w:rPr>
              <w:t>The i</w:t>
            </w:r>
            <w:r w:rsidR="0039268B" w:rsidRPr="00BC0852">
              <w:rPr>
                <w:rFonts w:ascii="Arial" w:hAnsi="Arial" w:cs="Arial"/>
                <w:b w:val="0"/>
                <w:color w:val="auto"/>
                <w:sz w:val="22"/>
                <w:szCs w:val="22"/>
              </w:rPr>
              <w:t>ssues</w:t>
            </w:r>
            <w:r w:rsidR="002777B7" w:rsidRPr="00BC0852">
              <w:rPr>
                <w:rFonts w:ascii="Arial" w:hAnsi="Arial" w:cs="Arial"/>
                <w:b w:val="0"/>
                <w:color w:val="auto"/>
                <w:sz w:val="22"/>
                <w:szCs w:val="22"/>
              </w:rPr>
              <w:t xml:space="preserve"> raised</w:t>
            </w:r>
            <w:r w:rsidR="0090396D" w:rsidRPr="00BC0852">
              <w:rPr>
                <w:rFonts w:ascii="Arial" w:hAnsi="Arial" w:cs="Arial"/>
                <w:b w:val="0"/>
                <w:color w:val="auto"/>
                <w:sz w:val="22"/>
                <w:szCs w:val="22"/>
              </w:rPr>
              <w:t xml:space="preserve"> have been considered by Council in the assessment </w:t>
            </w:r>
            <w:r w:rsidR="0061420E" w:rsidRPr="00BC0852">
              <w:rPr>
                <w:rFonts w:ascii="Arial" w:hAnsi="Arial" w:cs="Arial"/>
                <w:b w:val="0"/>
                <w:color w:val="auto"/>
                <w:sz w:val="22"/>
                <w:szCs w:val="22"/>
              </w:rPr>
              <w:t xml:space="preserve">of the application </w:t>
            </w:r>
            <w:r w:rsidR="0090396D" w:rsidRPr="00BC0852">
              <w:rPr>
                <w:rFonts w:ascii="Arial" w:hAnsi="Arial" w:cs="Arial"/>
                <w:b w:val="0"/>
                <w:color w:val="auto"/>
                <w:sz w:val="22"/>
                <w:szCs w:val="22"/>
              </w:rPr>
              <w:t xml:space="preserve">and </w:t>
            </w:r>
            <w:r w:rsidR="0039268B" w:rsidRPr="00BC0852">
              <w:rPr>
                <w:rFonts w:ascii="Arial" w:hAnsi="Arial" w:cs="Arial"/>
                <w:b w:val="0"/>
                <w:color w:val="auto"/>
                <w:sz w:val="22"/>
                <w:szCs w:val="22"/>
              </w:rPr>
              <w:t xml:space="preserve">resolved </w:t>
            </w:r>
            <w:r w:rsidR="00BB61D6" w:rsidRPr="00BC0852">
              <w:rPr>
                <w:rFonts w:ascii="Arial" w:hAnsi="Arial" w:cs="Arial"/>
                <w:b w:val="0"/>
                <w:color w:val="auto"/>
                <w:sz w:val="22"/>
                <w:szCs w:val="22"/>
              </w:rPr>
              <w:t>through conditions of consent.</w:t>
            </w:r>
          </w:p>
        </w:tc>
        <w:tc>
          <w:tcPr>
            <w:tcW w:w="1268" w:type="dxa"/>
          </w:tcPr>
          <w:p w14:paraId="4BFBB5AF" w14:textId="38375F63" w:rsidR="004F7387" w:rsidRDefault="00BB61D6" w:rsidP="00A05541">
            <w:pPr>
              <w:pStyle w:val="FigureCaption"/>
              <w:spacing w:before="0" w:after="0"/>
              <w:ind w:left="0"/>
              <w:jc w:val="left"/>
              <w:rPr>
                <w:rFonts w:ascii="Arial" w:hAnsi="Arial" w:cs="Arial"/>
                <w:b w:val="0"/>
                <w:color w:val="00B050"/>
                <w:sz w:val="22"/>
                <w:szCs w:val="22"/>
              </w:rPr>
            </w:pPr>
            <w:r w:rsidRPr="00837D1B">
              <w:rPr>
                <w:rFonts w:ascii="Arial" w:hAnsi="Arial" w:cs="Arial"/>
                <w:b w:val="0"/>
                <w:color w:val="auto"/>
                <w:sz w:val="22"/>
                <w:szCs w:val="22"/>
              </w:rPr>
              <w:t>Yes</w:t>
            </w:r>
          </w:p>
        </w:tc>
      </w:tr>
      <w:tr w:rsidR="005A55A4" w:rsidRPr="00F75C63" w14:paraId="28223018" w14:textId="77777777" w:rsidTr="004F7387">
        <w:trPr>
          <w:jc w:val="center"/>
        </w:trPr>
        <w:tc>
          <w:tcPr>
            <w:tcW w:w="1717" w:type="dxa"/>
          </w:tcPr>
          <w:p w14:paraId="34648DB9" w14:textId="09A33CFE" w:rsidR="005A55A4" w:rsidRDefault="005A55A4" w:rsidP="003F4F1C">
            <w:pPr>
              <w:pStyle w:val="FigureCaption"/>
              <w:spacing w:before="0" w:after="0"/>
              <w:ind w:left="0"/>
              <w:jc w:val="left"/>
              <w:rPr>
                <w:rFonts w:ascii="Arial" w:hAnsi="Arial" w:cs="Arial"/>
                <w:b w:val="0"/>
                <w:color w:val="00B050"/>
                <w:sz w:val="22"/>
                <w:szCs w:val="22"/>
              </w:rPr>
            </w:pPr>
            <w:r w:rsidRPr="007006A7">
              <w:rPr>
                <w:rFonts w:ascii="Arial" w:hAnsi="Arial" w:cs="Arial"/>
                <w:b w:val="0"/>
                <w:color w:val="auto"/>
                <w:sz w:val="22"/>
                <w:szCs w:val="22"/>
              </w:rPr>
              <w:t>Fire &amp; Rescue</w:t>
            </w:r>
          </w:p>
        </w:tc>
        <w:tc>
          <w:tcPr>
            <w:tcW w:w="3369" w:type="dxa"/>
          </w:tcPr>
          <w:p w14:paraId="109DBD5D" w14:textId="77777777" w:rsidR="005A55A4" w:rsidRPr="00F75C63" w:rsidRDefault="005A55A4" w:rsidP="00DE6CD8">
            <w:pPr>
              <w:pStyle w:val="FigureCaption"/>
              <w:spacing w:before="0" w:after="0"/>
              <w:ind w:left="0"/>
              <w:jc w:val="both"/>
              <w:rPr>
                <w:rFonts w:ascii="Arial" w:hAnsi="Arial" w:cs="Arial"/>
                <w:b w:val="0"/>
                <w:color w:val="00B050"/>
                <w:sz w:val="22"/>
                <w:szCs w:val="22"/>
                <w:lang w:val="en-AU"/>
              </w:rPr>
            </w:pPr>
          </w:p>
        </w:tc>
        <w:tc>
          <w:tcPr>
            <w:tcW w:w="3582" w:type="dxa"/>
          </w:tcPr>
          <w:p w14:paraId="0E765362" w14:textId="114DCA77" w:rsidR="00BC0852" w:rsidRPr="00F75C63" w:rsidRDefault="00366705" w:rsidP="008F60E5">
            <w:pPr>
              <w:pStyle w:val="FigureCaption"/>
              <w:spacing w:before="0" w:after="0"/>
              <w:ind w:left="0"/>
              <w:jc w:val="both"/>
              <w:rPr>
                <w:rFonts w:ascii="Arial" w:hAnsi="Arial" w:cs="Arial"/>
                <w:b w:val="0"/>
                <w:color w:val="00B050"/>
                <w:sz w:val="22"/>
                <w:szCs w:val="22"/>
              </w:rPr>
            </w:pPr>
            <w:r w:rsidRPr="007006A7">
              <w:rPr>
                <w:rFonts w:ascii="Arial" w:hAnsi="Arial" w:cs="Arial"/>
                <w:b w:val="0"/>
                <w:color w:val="auto"/>
                <w:sz w:val="22"/>
                <w:szCs w:val="22"/>
              </w:rPr>
              <w:t xml:space="preserve">Given the </w:t>
            </w:r>
            <w:r w:rsidR="00B3219D" w:rsidRPr="007006A7">
              <w:rPr>
                <w:rFonts w:ascii="Arial" w:hAnsi="Arial" w:cs="Arial"/>
                <w:b w:val="0"/>
                <w:color w:val="auto"/>
                <w:sz w:val="22"/>
                <w:szCs w:val="22"/>
              </w:rPr>
              <w:t xml:space="preserve">potential risks associated with the development, </w:t>
            </w:r>
            <w:r w:rsidR="00B3219D" w:rsidRPr="007006A7">
              <w:rPr>
                <w:rFonts w:ascii="Arial" w:hAnsi="Arial" w:cs="Arial"/>
                <w:b w:val="0"/>
                <w:color w:val="auto"/>
                <w:sz w:val="22"/>
                <w:szCs w:val="22"/>
              </w:rPr>
              <w:lastRenderedPageBreak/>
              <w:t xml:space="preserve">the </w:t>
            </w:r>
            <w:r w:rsidRPr="007006A7">
              <w:rPr>
                <w:rFonts w:ascii="Arial" w:hAnsi="Arial" w:cs="Arial"/>
                <w:b w:val="0"/>
                <w:color w:val="auto"/>
                <w:sz w:val="22"/>
                <w:szCs w:val="22"/>
              </w:rPr>
              <w:t>application was</w:t>
            </w:r>
            <w:r w:rsidR="00B3219D" w:rsidRPr="007006A7">
              <w:rPr>
                <w:rFonts w:ascii="Arial" w:hAnsi="Arial" w:cs="Arial"/>
                <w:b w:val="0"/>
                <w:color w:val="auto"/>
                <w:sz w:val="22"/>
                <w:szCs w:val="22"/>
              </w:rPr>
              <w:t xml:space="preserve"> referred to NSW Fire &amp; Rescue for consideration</w:t>
            </w:r>
            <w:r w:rsidR="00A17BAF">
              <w:rPr>
                <w:rFonts w:ascii="Arial" w:hAnsi="Arial" w:cs="Arial"/>
                <w:b w:val="0"/>
                <w:color w:val="auto"/>
                <w:sz w:val="22"/>
                <w:szCs w:val="22"/>
              </w:rPr>
              <w:t xml:space="preserve"> who advised </w:t>
            </w:r>
            <w:r w:rsidR="00446D22">
              <w:rPr>
                <w:rFonts w:ascii="Arial" w:hAnsi="Arial" w:cs="Arial"/>
                <w:b w:val="0"/>
                <w:color w:val="auto"/>
                <w:sz w:val="22"/>
                <w:szCs w:val="22"/>
              </w:rPr>
              <w:t>that no specific guidance or requirements are currently in place for smaller scale BESS projects</w:t>
            </w:r>
            <w:r w:rsidR="00855F4B">
              <w:rPr>
                <w:rFonts w:ascii="Arial" w:hAnsi="Arial" w:cs="Arial"/>
                <w:b w:val="0"/>
                <w:color w:val="auto"/>
                <w:sz w:val="22"/>
                <w:szCs w:val="22"/>
              </w:rPr>
              <w:t xml:space="preserve">, outside what is required by applicable legislation or standards. Advice will be included </w:t>
            </w:r>
            <w:r w:rsidR="007A3733">
              <w:rPr>
                <w:rFonts w:ascii="Arial" w:hAnsi="Arial" w:cs="Arial"/>
                <w:b w:val="0"/>
                <w:color w:val="auto"/>
                <w:sz w:val="22"/>
                <w:szCs w:val="22"/>
              </w:rPr>
              <w:t>in</w:t>
            </w:r>
            <w:r w:rsidR="00AD32C5">
              <w:rPr>
                <w:rFonts w:ascii="Arial" w:hAnsi="Arial" w:cs="Arial"/>
                <w:b w:val="0"/>
                <w:color w:val="auto"/>
                <w:sz w:val="22"/>
                <w:szCs w:val="22"/>
              </w:rPr>
              <w:t>to</w:t>
            </w:r>
            <w:r w:rsidR="007A3733">
              <w:rPr>
                <w:rFonts w:ascii="Arial" w:hAnsi="Arial" w:cs="Arial"/>
                <w:b w:val="0"/>
                <w:color w:val="auto"/>
                <w:sz w:val="22"/>
                <w:szCs w:val="22"/>
              </w:rPr>
              <w:t xml:space="preserve"> the development consent </w:t>
            </w:r>
            <w:r w:rsidR="00AD32C5">
              <w:rPr>
                <w:rFonts w:ascii="Arial" w:hAnsi="Arial" w:cs="Arial"/>
                <w:b w:val="0"/>
                <w:color w:val="auto"/>
                <w:sz w:val="22"/>
                <w:szCs w:val="22"/>
              </w:rPr>
              <w:t>recommending refere</w:t>
            </w:r>
            <w:r w:rsidR="00CE13EB">
              <w:rPr>
                <w:rFonts w:ascii="Arial" w:hAnsi="Arial" w:cs="Arial"/>
                <w:b w:val="0"/>
                <w:color w:val="auto"/>
                <w:sz w:val="22"/>
                <w:szCs w:val="22"/>
              </w:rPr>
              <w:t>nce is made to other guidelines for larger projects.</w:t>
            </w:r>
          </w:p>
        </w:tc>
        <w:tc>
          <w:tcPr>
            <w:tcW w:w="1268" w:type="dxa"/>
          </w:tcPr>
          <w:p w14:paraId="6C698BB9" w14:textId="3148DCEA" w:rsidR="005A55A4" w:rsidRDefault="00797AFE" w:rsidP="00A05541">
            <w:pPr>
              <w:pStyle w:val="FigureCaption"/>
              <w:spacing w:before="0" w:after="0"/>
              <w:ind w:left="0"/>
              <w:jc w:val="left"/>
              <w:rPr>
                <w:rFonts w:ascii="Arial" w:hAnsi="Arial" w:cs="Arial"/>
                <w:b w:val="0"/>
                <w:color w:val="00B050"/>
                <w:sz w:val="22"/>
                <w:szCs w:val="22"/>
              </w:rPr>
            </w:pPr>
            <w:r w:rsidRPr="00797AFE">
              <w:rPr>
                <w:rFonts w:ascii="Arial" w:hAnsi="Arial" w:cs="Arial"/>
                <w:b w:val="0"/>
                <w:color w:val="auto"/>
                <w:sz w:val="22"/>
                <w:szCs w:val="22"/>
              </w:rPr>
              <w:lastRenderedPageBreak/>
              <w:t>Yes</w:t>
            </w:r>
          </w:p>
        </w:tc>
      </w:tr>
      <w:tr w:rsidR="003F4F1C" w:rsidRPr="00F75C63" w14:paraId="77DE7E04" w14:textId="77777777" w:rsidTr="00DA7AE8">
        <w:trPr>
          <w:jc w:val="center"/>
        </w:trPr>
        <w:tc>
          <w:tcPr>
            <w:tcW w:w="9936" w:type="dxa"/>
            <w:gridSpan w:val="4"/>
            <w:shd w:val="clear" w:color="auto" w:fill="F2F2F2" w:themeFill="background1" w:themeFillShade="F2"/>
          </w:tcPr>
          <w:p w14:paraId="2ED68CA6" w14:textId="07A56F38" w:rsidR="003F4F1C" w:rsidRPr="00F75C63" w:rsidRDefault="003F4F1C" w:rsidP="003F4F1C">
            <w:pPr>
              <w:pStyle w:val="FigureCaption"/>
              <w:spacing w:before="0" w:after="0"/>
              <w:ind w:left="0"/>
              <w:jc w:val="both"/>
              <w:rPr>
                <w:rFonts w:ascii="Arial" w:hAnsi="Arial" w:cs="Arial"/>
                <w:color w:val="auto"/>
                <w:sz w:val="22"/>
                <w:szCs w:val="22"/>
              </w:rPr>
            </w:pPr>
            <w:r w:rsidRPr="00F75C63">
              <w:rPr>
                <w:rFonts w:ascii="Arial" w:hAnsi="Arial" w:cs="Arial"/>
                <w:color w:val="auto"/>
                <w:sz w:val="22"/>
                <w:szCs w:val="22"/>
              </w:rPr>
              <w:t xml:space="preserve">Integrated Development (S </w:t>
            </w:r>
            <w:r w:rsidR="00437AB7" w:rsidRPr="00F75C63">
              <w:rPr>
                <w:rFonts w:ascii="Arial" w:hAnsi="Arial" w:cs="Arial"/>
                <w:color w:val="auto"/>
                <w:sz w:val="22"/>
                <w:szCs w:val="22"/>
              </w:rPr>
              <w:t>4.46 of the EP&amp;A Act)</w:t>
            </w:r>
          </w:p>
        </w:tc>
      </w:tr>
      <w:tr w:rsidR="00236341" w:rsidRPr="00236341" w14:paraId="54EBDF3C" w14:textId="77777777" w:rsidTr="004F7387">
        <w:trPr>
          <w:jc w:val="center"/>
        </w:trPr>
        <w:tc>
          <w:tcPr>
            <w:tcW w:w="1717" w:type="dxa"/>
          </w:tcPr>
          <w:p w14:paraId="4AC17C82" w14:textId="63702DF1" w:rsidR="003F4F1C" w:rsidRPr="002D7D5C" w:rsidRDefault="00437AB7" w:rsidP="003F4F1C">
            <w:pPr>
              <w:pStyle w:val="FigureCaption"/>
              <w:spacing w:before="0" w:after="0"/>
              <w:ind w:left="0"/>
              <w:jc w:val="left"/>
              <w:rPr>
                <w:rFonts w:ascii="Arial" w:hAnsi="Arial" w:cs="Arial"/>
                <w:b w:val="0"/>
                <w:color w:val="auto"/>
                <w:sz w:val="22"/>
                <w:szCs w:val="22"/>
              </w:rPr>
            </w:pPr>
            <w:r w:rsidRPr="002D7D5C">
              <w:rPr>
                <w:rFonts w:ascii="Arial" w:hAnsi="Arial" w:cs="Arial"/>
                <w:b w:val="0"/>
                <w:color w:val="auto"/>
                <w:sz w:val="22"/>
                <w:szCs w:val="22"/>
              </w:rPr>
              <w:t>RFS</w:t>
            </w:r>
          </w:p>
        </w:tc>
        <w:tc>
          <w:tcPr>
            <w:tcW w:w="3369" w:type="dxa"/>
          </w:tcPr>
          <w:p w14:paraId="3843EDEC" w14:textId="77777777" w:rsidR="003F4F1C" w:rsidRPr="002D7D5C" w:rsidRDefault="00437AB7" w:rsidP="004249A7">
            <w:pPr>
              <w:pStyle w:val="FigureCaption"/>
              <w:spacing w:before="0" w:after="0"/>
              <w:ind w:left="0"/>
              <w:jc w:val="both"/>
              <w:rPr>
                <w:rFonts w:ascii="Arial" w:hAnsi="Arial" w:cs="Arial"/>
                <w:b w:val="0"/>
                <w:i/>
                <w:color w:val="auto"/>
                <w:sz w:val="22"/>
                <w:szCs w:val="22"/>
                <w:lang w:val="en-AU"/>
              </w:rPr>
            </w:pPr>
            <w:r w:rsidRPr="002D7D5C">
              <w:rPr>
                <w:rFonts w:ascii="Arial" w:hAnsi="Arial" w:cs="Arial"/>
                <w:b w:val="0"/>
                <w:color w:val="auto"/>
                <w:sz w:val="22"/>
                <w:szCs w:val="22"/>
                <w:lang w:val="en-AU"/>
              </w:rPr>
              <w:t xml:space="preserve">S100B - </w:t>
            </w:r>
            <w:r w:rsidRPr="002D7D5C">
              <w:rPr>
                <w:rFonts w:ascii="Arial" w:hAnsi="Arial" w:cs="Arial"/>
                <w:b w:val="0"/>
                <w:i/>
                <w:color w:val="auto"/>
                <w:sz w:val="22"/>
                <w:szCs w:val="22"/>
                <w:lang w:val="en-AU"/>
              </w:rPr>
              <w:t>Rural Fires Act 1997</w:t>
            </w:r>
          </w:p>
          <w:p w14:paraId="7BD2694E" w14:textId="210B5406" w:rsidR="00DA7AE8" w:rsidRPr="002D7D5C" w:rsidRDefault="00DA7AE8" w:rsidP="004249A7">
            <w:pPr>
              <w:pStyle w:val="FigureCaption"/>
              <w:spacing w:before="0" w:after="0"/>
              <w:ind w:left="0"/>
              <w:jc w:val="both"/>
              <w:rPr>
                <w:rFonts w:ascii="Arial" w:hAnsi="Arial" w:cs="Arial"/>
                <w:b w:val="0"/>
                <w:color w:val="auto"/>
                <w:sz w:val="22"/>
                <w:szCs w:val="22"/>
                <w:lang w:val="en-AU"/>
              </w:rPr>
            </w:pPr>
            <w:r w:rsidRPr="002D7D5C">
              <w:rPr>
                <w:rFonts w:ascii="Arial" w:hAnsi="Arial" w:cs="Arial"/>
                <w:b w:val="0"/>
                <w:color w:val="auto"/>
                <w:sz w:val="22"/>
                <w:szCs w:val="22"/>
                <w:lang w:val="en-AU"/>
              </w:rPr>
              <w:t>bush fire safety of subdivision of land that could lawfully be used for residential or rural residential purposes or development of land for special fire protection purposes</w:t>
            </w:r>
          </w:p>
        </w:tc>
        <w:tc>
          <w:tcPr>
            <w:tcW w:w="3582" w:type="dxa"/>
          </w:tcPr>
          <w:p w14:paraId="521ECC9F" w14:textId="41E639CB" w:rsidR="003F4F1C" w:rsidRPr="00236341" w:rsidRDefault="003F4F1C" w:rsidP="003F4F1C">
            <w:pPr>
              <w:pStyle w:val="FigureCaption"/>
              <w:spacing w:before="0" w:after="0"/>
              <w:ind w:left="0"/>
              <w:jc w:val="both"/>
              <w:rPr>
                <w:rFonts w:ascii="Arial" w:hAnsi="Arial" w:cs="Arial"/>
                <w:b w:val="0"/>
                <w:color w:val="00B050"/>
                <w:sz w:val="22"/>
                <w:szCs w:val="22"/>
              </w:rPr>
            </w:pPr>
          </w:p>
        </w:tc>
        <w:tc>
          <w:tcPr>
            <w:tcW w:w="1268" w:type="dxa"/>
          </w:tcPr>
          <w:p w14:paraId="029CD033" w14:textId="399EDF39" w:rsidR="003F4F1C" w:rsidRPr="00236341" w:rsidRDefault="00A56EF3" w:rsidP="00A56EF3">
            <w:pPr>
              <w:pStyle w:val="FigureCaption"/>
              <w:spacing w:before="0" w:after="0"/>
              <w:ind w:left="0"/>
              <w:jc w:val="left"/>
              <w:rPr>
                <w:rFonts w:ascii="Arial" w:hAnsi="Arial" w:cs="Arial"/>
                <w:b w:val="0"/>
                <w:color w:val="00B050"/>
                <w:sz w:val="22"/>
                <w:szCs w:val="22"/>
              </w:rPr>
            </w:pPr>
            <w:r w:rsidRPr="00E62B65">
              <w:rPr>
                <w:rFonts w:ascii="Arial" w:hAnsi="Arial" w:cs="Arial"/>
                <w:b w:val="0"/>
                <w:color w:val="auto"/>
                <w:sz w:val="22"/>
                <w:szCs w:val="22"/>
              </w:rPr>
              <w:t>NA</w:t>
            </w:r>
          </w:p>
        </w:tc>
      </w:tr>
      <w:tr w:rsidR="00236341" w:rsidRPr="00236341" w14:paraId="5755D595" w14:textId="77777777" w:rsidTr="004F7387">
        <w:trPr>
          <w:jc w:val="center"/>
        </w:trPr>
        <w:tc>
          <w:tcPr>
            <w:tcW w:w="1717" w:type="dxa"/>
          </w:tcPr>
          <w:p w14:paraId="5B69EE01" w14:textId="583E855B" w:rsidR="00437AB7" w:rsidRPr="002D7D5C" w:rsidRDefault="008A62AB" w:rsidP="003F4F1C">
            <w:pPr>
              <w:pStyle w:val="FigureCaption"/>
              <w:spacing w:before="0" w:after="0"/>
              <w:ind w:left="0"/>
              <w:jc w:val="left"/>
              <w:rPr>
                <w:rFonts w:ascii="Arial" w:hAnsi="Arial" w:cs="Arial"/>
                <w:b w:val="0"/>
                <w:color w:val="auto"/>
                <w:sz w:val="22"/>
                <w:szCs w:val="22"/>
              </w:rPr>
            </w:pPr>
            <w:r w:rsidRPr="002D7D5C">
              <w:rPr>
                <w:rFonts w:ascii="Arial" w:hAnsi="Arial" w:cs="Arial"/>
                <w:b w:val="0"/>
                <w:color w:val="auto"/>
                <w:sz w:val="22"/>
                <w:szCs w:val="22"/>
              </w:rPr>
              <w:t>Natural Resources Access Regulator</w:t>
            </w:r>
          </w:p>
        </w:tc>
        <w:tc>
          <w:tcPr>
            <w:tcW w:w="3369" w:type="dxa"/>
          </w:tcPr>
          <w:p w14:paraId="39A0B222" w14:textId="3AC79289" w:rsidR="00DA7AE8" w:rsidRPr="002D7D5C" w:rsidRDefault="00437AB7" w:rsidP="004249A7">
            <w:pPr>
              <w:pStyle w:val="FigureCaption"/>
              <w:spacing w:before="0" w:after="0"/>
              <w:ind w:left="0"/>
              <w:jc w:val="both"/>
              <w:rPr>
                <w:rFonts w:ascii="Arial" w:hAnsi="Arial" w:cs="Arial"/>
                <w:b w:val="0"/>
                <w:i/>
                <w:color w:val="auto"/>
                <w:sz w:val="22"/>
                <w:szCs w:val="22"/>
                <w:lang w:val="en-AU"/>
              </w:rPr>
            </w:pPr>
            <w:r w:rsidRPr="002D7D5C">
              <w:rPr>
                <w:rFonts w:ascii="Arial" w:hAnsi="Arial" w:cs="Arial"/>
                <w:b w:val="0"/>
                <w:color w:val="auto"/>
                <w:sz w:val="22"/>
                <w:szCs w:val="22"/>
                <w:lang w:val="en-AU"/>
              </w:rPr>
              <w:t>S</w:t>
            </w:r>
            <w:r w:rsidR="00496522" w:rsidRPr="002D7D5C">
              <w:rPr>
                <w:rFonts w:ascii="Arial" w:hAnsi="Arial" w:cs="Arial"/>
                <w:b w:val="0"/>
                <w:color w:val="auto"/>
                <w:sz w:val="22"/>
                <w:szCs w:val="22"/>
                <w:lang w:val="en-AU"/>
              </w:rPr>
              <w:t>89-91</w:t>
            </w:r>
            <w:r w:rsidRPr="002D7D5C">
              <w:rPr>
                <w:rFonts w:ascii="Arial" w:hAnsi="Arial" w:cs="Arial"/>
                <w:b w:val="0"/>
                <w:color w:val="auto"/>
                <w:sz w:val="22"/>
                <w:szCs w:val="22"/>
                <w:lang w:val="en-AU"/>
              </w:rPr>
              <w:t xml:space="preserve"> – </w:t>
            </w:r>
            <w:r w:rsidRPr="002D7D5C">
              <w:rPr>
                <w:rFonts w:ascii="Arial" w:hAnsi="Arial" w:cs="Arial"/>
                <w:b w:val="0"/>
                <w:i/>
                <w:color w:val="auto"/>
                <w:sz w:val="22"/>
                <w:szCs w:val="22"/>
                <w:lang w:val="en-AU"/>
              </w:rPr>
              <w:t xml:space="preserve">Water </w:t>
            </w:r>
            <w:r w:rsidR="008A62AB" w:rsidRPr="002D7D5C">
              <w:rPr>
                <w:rFonts w:ascii="Arial" w:hAnsi="Arial" w:cs="Arial"/>
                <w:b w:val="0"/>
                <w:i/>
                <w:color w:val="auto"/>
                <w:sz w:val="22"/>
                <w:szCs w:val="22"/>
                <w:lang w:val="en-AU"/>
              </w:rPr>
              <w:t>Management</w:t>
            </w:r>
            <w:r w:rsidRPr="002D7D5C">
              <w:rPr>
                <w:rFonts w:ascii="Arial" w:hAnsi="Arial" w:cs="Arial"/>
                <w:b w:val="0"/>
                <w:i/>
                <w:color w:val="auto"/>
                <w:sz w:val="22"/>
                <w:szCs w:val="22"/>
                <w:lang w:val="en-AU"/>
              </w:rPr>
              <w:t xml:space="preserve"> Act 2000</w:t>
            </w:r>
          </w:p>
          <w:p w14:paraId="09DC802C" w14:textId="64DE820A" w:rsidR="00DA7AE8" w:rsidRPr="002D7D5C" w:rsidRDefault="00DA7AE8" w:rsidP="004249A7">
            <w:pPr>
              <w:pStyle w:val="FigureCaption"/>
              <w:spacing w:before="0" w:after="0"/>
              <w:ind w:left="0"/>
              <w:jc w:val="both"/>
              <w:rPr>
                <w:rFonts w:ascii="Arial" w:hAnsi="Arial" w:cs="Arial"/>
                <w:b w:val="0"/>
                <w:i/>
                <w:color w:val="auto"/>
                <w:sz w:val="22"/>
                <w:szCs w:val="22"/>
                <w:lang w:val="en-AU"/>
              </w:rPr>
            </w:pPr>
            <w:r w:rsidRPr="002D7D5C">
              <w:rPr>
                <w:rFonts w:ascii="Arial" w:hAnsi="Arial" w:cs="Arial"/>
                <w:b w:val="0"/>
                <w:color w:val="auto"/>
                <w:sz w:val="22"/>
                <w:szCs w:val="22"/>
                <w:lang w:val="en-AU"/>
              </w:rPr>
              <w:t>water use approval, water management work approval or activity approval under Part 3 of Chapter 3</w:t>
            </w:r>
          </w:p>
        </w:tc>
        <w:tc>
          <w:tcPr>
            <w:tcW w:w="3582" w:type="dxa"/>
          </w:tcPr>
          <w:p w14:paraId="6B2DC95C" w14:textId="77777777" w:rsidR="00437AB7" w:rsidRPr="00236341" w:rsidRDefault="00437AB7" w:rsidP="003F4F1C">
            <w:pPr>
              <w:pStyle w:val="FigureCaption"/>
              <w:spacing w:before="0" w:after="0"/>
              <w:ind w:left="0"/>
              <w:jc w:val="both"/>
              <w:rPr>
                <w:rFonts w:ascii="Arial" w:hAnsi="Arial" w:cs="Arial"/>
                <w:b w:val="0"/>
                <w:color w:val="00B050"/>
                <w:sz w:val="22"/>
                <w:szCs w:val="22"/>
                <w:lang w:val="en-AU"/>
              </w:rPr>
            </w:pPr>
          </w:p>
        </w:tc>
        <w:tc>
          <w:tcPr>
            <w:tcW w:w="1268" w:type="dxa"/>
          </w:tcPr>
          <w:p w14:paraId="5692C329" w14:textId="1EE6733D" w:rsidR="00437AB7" w:rsidRPr="00236341" w:rsidRDefault="00A56EF3" w:rsidP="00A56EF3">
            <w:pPr>
              <w:pStyle w:val="FigureCaption"/>
              <w:spacing w:before="0" w:after="0"/>
              <w:ind w:left="0"/>
              <w:jc w:val="left"/>
              <w:rPr>
                <w:rFonts w:ascii="Arial" w:hAnsi="Arial" w:cs="Arial"/>
                <w:b w:val="0"/>
                <w:color w:val="00B050"/>
                <w:sz w:val="22"/>
                <w:szCs w:val="22"/>
                <w:lang w:val="en-AU"/>
              </w:rPr>
            </w:pPr>
            <w:r w:rsidRPr="00E62B65">
              <w:rPr>
                <w:rFonts w:ascii="Arial" w:hAnsi="Arial" w:cs="Arial"/>
                <w:b w:val="0"/>
                <w:color w:val="auto"/>
                <w:sz w:val="22"/>
                <w:szCs w:val="22"/>
                <w:lang w:val="en-AU"/>
              </w:rPr>
              <w:t>NA</w:t>
            </w:r>
          </w:p>
        </w:tc>
      </w:tr>
    </w:tbl>
    <w:p w14:paraId="2CEA95BE" w14:textId="735EAD3F" w:rsidR="00A52F31" w:rsidRDefault="00A52F31" w:rsidP="006878EF">
      <w:pPr>
        <w:rPr>
          <w:rFonts w:ascii="Arial" w:hAnsi="Arial" w:cs="Arial"/>
          <w:b/>
          <w:lang w:eastAsia="en-AU"/>
        </w:rPr>
      </w:pPr>
    </w:p>
    <w:p w14:paraId="539956DC" w14:textId="77777777" w:rsidR="005D362B" w:rsidRPr="00BE218C" w:rsidRDefault="005D362B" w:rsidP="005D362B">
      <w:pPr>
        <w:pStyle w:val="ListParagraph"/>
        <w:numPr>
          <w:ilvl w:val="1"/>
          <w:numId w:val="1"/>
        </w:numPr>
        <w:tabs>
          <w:tab w:val="left" w:pos="7485"/>
        </w:tabs>
        <w:spacing w:before="120" w:after="0" w:line="240" w:lineRule="auto"/>
        <w:ind w:left="709" w:right="23" w:hanging="709"/>
        <w:contextualSpacing w:val="0"/>
        <w:rPr>
          <w:rFonts w:ascii="Arial" w:hAnsi="Arial" w:cs="Arial"/>
          <w:b/>
          <w:lang w:eastAsia="en-AU"/>
        </w:rPr>
      </w:pPr>
      <w:r>
        <w:rPr>
          <w:rFonts w:ascii="Arial" w:hAnsi="Arial" w:cs="Arial"/>
          <w:b/>
          <w:lang w:eastAsia="en-AU"/>
        </w:rPr>
        <w:t>Council Officer R</w:t>
      </w:r>
      <w:r w:rsidRPr="00BE218C">
        <w:rPr>
          <w:rFonts w:ascii="Arial" w:hAnsi="Arial" w:cs="Arial"/>
          <w:b/>
          <w:lang w:eastAsia="en-AU"/>
        </w:rPr>
        <w:t>eferrals</w:t>
      </w:r>
    </w:p>
    <w:p w14:paraId="4AEB0FAC" w14:textId="77777777" w:rsidR="005D362B" w:rsidRDefault="005D362B" w:rsidP="00E330FA">
      <w:pPr>
        <w:spacing w:after="0" w:line="240" w:lineRule="auto"/>
        <w:jc w:val="both"/>
        <w:rPr>
          <w:rFonts w:ascii="Arial" w:hAnsi="Arial" w:cs="Arial"/>
          <w:bCs/>
          <w:lang w:eastAsia="en-AU"/>
        </w:rPr>
      </w:pPr>
    </w:p>
    <w:p w14:paraId="305561C3" w14:textId="77777777" w:rsidR="009B1D53" w:rsidRDefault="00D33904" w:rsidP="00E62B65">
      <w:pPr>
        <w:spacing w:after="0" w:line="240" w:lineRule="auto"/>
        <w:jc w:val="both"/>
        <w:rPr>
          <w:rFonts w:ascii="Arial" w:hAnsi="Arial" w:cs="Arial"/>
          <w:b/>
          <w:lang w:eastAsia="en-AU"/>
        </w:rPr>
      </w:pPr>
      <w:r w:rsidRPr="00BE218C">
        <w:rPr>
          <w:rFonts w:ascii="Arial" w:hAnsi="Arial" w:cs="Arial"/>
          <w:bCs/>
          <w:lang w:eastAsia="en-AU"/>
        </w:rPr>
        <w:t>The development appl</w:t>
      </w:r>
      <w:r w:rsidR="00E330FA" w:rsidRPr="00BE218C">
        <w:rPr>
          <w:rFonts w:ascii="Arial" w:hAnsi="Arial" w:cs="Arial"/>
          <w:bCs/>
          <w:lang w:eastAsia="en-AU"/>
        </w:rPr>
        <w:t xml:space="preserve">ication has been referred to </w:t>
      </w:r>
      <w:r w:rsidR="009B1D53">
        <w:rPr>
          <w:rFonts w:ascii="Arial" w:hAnsi="Arial" w:cs="Arial"/>
          <w:bCs/>
          <w:lang w:eastAsia="en-AU"/>
        </w:rPr>
        <w:t xml:space="preserve">the following </w:t>
      </w:r>
      <w:r w:rsidR="00E330FA" w:rsidRPr="00BE218C">
        <w:rPr>
          <w:rFonts w:ascii="Arial" w:hAnsi="Arial" w:cs="Arial"/>
          <w:bCs/>
          <w:lang w:eastAsia="en-AU"/>
        </w:rPr>
        <w:t xml:space="preserve">Council officers for technical review as outlined </w:t>
      </w:r>
      <w:r w:rsidR="00E330FA" w:rsidRPr="00BE218C">
        <w:rPr>
          <w:rFonts w:ascii="Arial" w:hAnsi="Arial" w:cs="Arial"/>
          <w:b/>
          <w:lang w:eastAsia="en-AU"/>
        </w:rPr>
        <w:t xml:space="preserve">Table </w:t>
      </w:r>
      <w:r w:rsidR="009B1D53">
        <w:rPr>
          <w:rFonts w:ascii="Arial" w:hAnsi="Arial" w:cs="Arial"/>
          <w:b/>
          <w:lang w:eastAsia="en-AU"/>
        </w:rPr>
        <w:t>7</w:t>
      </w:r>
      <w:r w:rsidR="00E330FA" w:rsidRPr="00BE218C">
        <w:rPr>
          <w:rFonts w:ascii="Arial" w:hAnsi="Arial" w:cs="Arial"/>
          <w:b/>
          <w:lang w:eastAsia="en-AU"/>
        </w:rPr>
        <w:t>.</w:t>
      </w:r>
    </w:p>
    <w:p w14:paraId="46A9F8EA" w14:textId="6C526764" w:rsidR="00E330FA" w:rsidRPr="00E62B65" w:rsidRDefault="00E330FA" w:rsidP="00E62B65">
      <w:pPr>
        <w:spacing w:after="0" w:line="240" w:lineRule="auto"/>
        <w:jc w:val="both"/>
        <w:rPr>
          <w:rFonts w:ascii="Arial" w:hAnsi="Arial" w:cs="Arial"/>
          <w:bCs/>
          <w:lang w:eastAsia="en-AU"/>
        </w:rPr>
      </w:pPr>
      <w:r w:rsidRPr="00BE218C">
        <w:rPr>
          <w:rFonts w:ascii="Arial" w:hAnsi="Arial" w:cs="Arial"/>
          <w:bCs/>
          <w:lang w:eastAsia="en-AU"/>
        </w:rPr>
        <w:t xml:space="preserve"> </w:t>
      </w:r>
    </w:p>
    <w:p w14:paraId="22EB9BA2" w14:textId="5E16BFB9" w:rsidR="00860036" w:rsidRPr="002A0A9B" w:rsidRDefault="00860036" w:rsidP="00860036">
      <w:pPr>
        <w:shd w:val="clear" w:color="auto" w:fill="FFFFFF"/>
        <w:spacing w:after="120" w:line="240" w:lineRule="auto"/>
        <w:ind w:right="-23"/>
        <w:jc w:val="center"/>
        <w:rPr>
          <w:rFonts w:ascii="Arial" w:hAnsi="Arial" w:cs="Arial"/>
          <w:b/>
          <w:bCs/>
          <w:sz w:val="20"/>
          <w:szCs w:val="20"/>
        </w:rPr>
      </w:pPr>
      <w:r w:rsidRPr="002A0A9B">
        <w:rPr>
          <w:rFonts w:ascii="Arial" w:hAnsi="Arial" w:cs="Arial"/>
          <w:b/>
          <w:bCs/>
          <w:sz w:val="20"/>
          <w:szCs w:val="20"/>
        </w:rPr>
        <w:t xml:space="preserve">Table </w:t>
      </w:r>
      <w:r w:rsidR="009B1D53">
        <w:rPr>
          <w:rFonts w:ascii="Arial" w:hAnsi="Arial" w:cs="Arial"/>
          <w:b/>
          <w:bCs/>
          <w:sz w:val="20"/>
          <w:szCs w:val="20"/>
        </w:rPr>
        <w:t>7</w:t>
      </w:r>
      <w:r w:rsidRPr="002A0A9B">
        <w:rPr>
          <w:rFonts w:ascii="Arial" w:hAnsi="Arial" w:cs="Arial"/>
          <w:b/>
          <w:bCs/>
          <w:sz w:val="20"/>
          <w:szCs w:val="20"/>
        </w:rPr>
        <w:t>: Consideration of Council Referrals</w:t>
      </w:r>
    </w:p>
    <w:tbl>
      <w:tblPr>
        <w:tblStyle w:val="DPETable"/>
        <w:tblW w:w="914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6227"/>
        <w:gridCol w:w="1354"/>
      </w:tblGrid>
      <w:tr w:rsidR="00504E1B" w:rsidRPr="00BE218C" w14:paraId="43ED9D0F" w14:textId="7CCEB72D" w:rsidTr="005D362B">
        <w:trPr>
          <w:cnfStyle w:val="100000000000" w:firstRow="1" w:lastRow="0" w:firstColumn="0" w:lastColumn="0" w:oddVBand="0" w:evenVBand="0" w:oddHBand="0" w:evenHBand="0" w:firstRowFirstColumn="0" w:firstRowLastColumn="0" w:lastRowFirstColumn="0" w:lastRowLastColumn="0"/>
          <w:jc w:val="center"/>
        </w:trPr>
        <w:tc>
          <w:tcPr>
            <w:tcW w:w="1565" w:type="dxa"/>
          </w:tcPr>
          <w:p w14:paraId="27D11BFC" w14:textId="784AC176"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Officer</w:t>
            </w:r>
          </w:p>
        </w:tc>
        <w:tc>
          <w:tcPr>
            <w:tcW w:w="6227" w:type="dxa"/>
          </w:tcPr>
          <w:p w14:paraId="1C2B4B1F" w14:textId="0E430EC1" w:rsidR="00504E1B" w:rsidRPr="00BE218C" w:rsidRDefault="00504E1B" w:rsidP="005722FD">
            <w:pPr>
              <w:pStyle w:val="FigureCaption"/>
              <w:spacing w:before="0" w:after="0"/>
              <w:ind w:left="0"/>
              <w:jc w:val="left"/>
              <w:rPr>
                <w:rFonts w:ascii="Arial" w:hAnsi="Arial" w:cs="Arial"/>
                <w:b/>
                <w:bCs/>
                <w:color w:val="auto"/>
                <w:sz w:val="22"/>
                <w:szCs w:val="22"/>
              </w:rPr>
            </w:pPr>
            <w:r w:rsidRPr="00BE218C">
              <w:rPr>
                <w:rFonts w:ascii="Arial" w:hAnsi="Arial" w:cs="Arial"/>
                <w:b/>
                <w:bCs/>
                <w:color w:val="auto"/>
                <w:sz w:val="22"/>
                <w:szCs w:val="22"/>
              </w:rPr>
              <w:t>Comments</w:t>
            </w:r>
          </w:p>
        </w:tc>
        <w:tc>
          <w:tcPr>
            <w:tcW w:w="1354" w:type="dxa"/>
          </w:tcPr>
          <w:p w14:paraId="2156265F" w14:textId="1D331985" w:rsidR="00504E1B" w:rsidRPr="00BE218C" w:rsidRDefault="00504E1B" w:rsidP="005722FD">
            <w:pPr>
              <w:pStyle w:val="FigureCaption"/>
              <w:spacing w:before="0" w:after="0"/>
              <w:ind w:left="0"/>
              <w:jc w:val="left"/>
              <w:rPr>
                <w:rFonts w:ascii="Arial" w:hAnsi="Arial" w:cs="Arial"/>
                <w:b/>
                <w:bCs/>
                <w:color w:val="auto"/>
                <w:sz w:val="22"/>
                <w:szCs w:val="22"/>
              </w:rPr>
            </w:pPr>
            <w:r>
              <w:rPr>
                <w:rFonts w:ascii="Arial" w:hAnsi="Arial" w:cs="Arial"/>
                <w:b/>
                <w:bCs/>
                <w:color w:val="auto"/>
                <w:sz w:val="22"/>
                <w:szCs w:val="22"/>
              </w:rPr>
              <w:t xml:space="preserve">Resolved </w:t>
            </w:r>
          </w:p>
        </w:tc>
      </w:tr>
      <w:tr w:rsidR="00504E1B" w:rsidRPr="00BE218C" w14:paraId="1F4E18B1" w14:textId="010AC915" w:rsidTr="005D362B">
        <w:trPr>
          <w:jc w:val="center"/>
        </w:trPr>
        <w:tc>
          <w:tcPr>
            <w:tcW w:w="1565" w:type="dxa"/>
          </w:tcPr>
          <w:p w14:paraId="0DAF1627" w14:textId="0071105E"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 xml:space="preserve">Engineering </w:t>
            </w:r>
          </w:p>
        </w:tc>
        <w:tc>
          <w:tcPr>
            <w:tcW w:w="6227" w:type="dxa"/>
          </w:tcPr>
          <w:p w14:paraId="10F19782" w14:textId="33E383B0" w:rsidR="00504E1B" w:rsidRPr="00BE218C" w:rsidRDefault="006B7A2A" w:rsidP="006B7A2A">
            <w:pPr>
              <w:pStyle w:val="FigureCaption"/>
              <w:spacing w:before="0" w:after="0"/>
              <w:ind w:left="0"/>
              <w:jc w:val="both"/>
              <w:rPr>
                <w:rFonts w:ascii="Arial" w:hAnsi="Arial" w:cs="Arial"/>
                <w:b w:val="0"/>
                <w:color w:val="FF0000"/>
                <w:sz w:val="22"/>
                <w:szCs w:val="22"/>
              </w:rPr>
            </w:pPr>
            <w:r w:rsidRPr="0070673D">
              <w:rPr>
                <w:rFonts w:ascii="Arial" w:hAnsi="Arial" w:cs="Arial"/>
                <w:b w:val="0"/>
                <w:color w:val="auto"/>
                <w:sz w:val="22"/>
                <w:szCs w:val="22"/>
              </w:rPr>
              <w:t xml:space="preserve">Council’s </w:t>
            </w:r>
            <w:r w:rsidR="00A66F96" w:rsidRPr="0070673D">
              <w:rPr>
                <w:rFonts w:ascii="Arial" w:hAnsi="Arial" w:cs="Arial"/>
                <w:b w:val="0"/>
                <w:color w:val="auto"/>
                <w:sz w:val="22"/>
                <w:szCs w:val="22"/>
              </w:rPr>
              <w:t xml:space="preserve">Development Engineer </w:t>
            </w:r>
            <w:r w:rsidR="00FE17A5">
              <w:rPr>
                <w:rFonts w:ascii="Arial" w:hAnsi="Arial" w:cs="Arial"/>
                <w:b w:val="0"/>
                <w:color w:val="auto"/>
                <w:sz w:val="22"/>
                <w:szCs w:val="22"/>
              </w:rPr>
              <w:t>provided</w:t>
            </w:r>
            <w:r w:rsidR="00D71885" w:rsidRPr="0070673D">
              <w:rPr>
                <w:rFonts w:ascii="Arial" w:hAnsi="Arial" w:cs="Arial"/>
                <w:b w:val="0"/>
                <w:color w:val="auto"/>
                <w:sz w:val="22"/>
                <w:szCs w:val="22"/>
              </w:rPr>
              <w:t xml:space="preserve"> conditions to resolve issues associated with </w:t>
            </w:r>
            <w:r w:rsidR="0081295B" w:rsidRPr="0070673D">
              <w:rPr>
                <w:rFonts w:ascii="Arial" w:hAnsi="Arial" w:cs="Arial"/>
                <w:b w:val="0"/>
                <w:color w:val="auto"/>
                <w:sz w:val="22"/>
                <w:szCs w:val="22"/>
              </w:rPr>
              <w:t>flooding and</w:t>
            </w:r>
            <w:r w:rsidR="0070673D" w:rsidRPr="0070673D">
              <w:rPr>
                <w:rFonts w:ascii="Arial" w:hAnsi="Arial" w:cs="Arial"/>
                <w:b w:val="0"/>
                <w:color w:val="auto"/>
                <w:sz w:val="22"/>
                <w:szCs w:val="22"/>
              </w:rPr>
              <w:t xml:space="preserve"> stormwater management.</w:t>
            </w:r>
          </w:p>
        </w:tc>
        <w:tc>
          <w:tcPr>
            <w:tcW w:w="1354" w:type="dxa"/>
          </w:tcPr>
          <w:p w14:paraId="62ED598F" w14:textId="5BF0BAC7" w:rsidR="00504E1B" w:rsidRDefault="00504E1B" w:rsidP="008237D5">
            <w:pPr>
              <w:pStyle w:val="FigureCaption"/>
              <w:spacing w:before="0" w:after="0"/>
              <w:ind w:left="0"/>
              <w:jc w:val="left"/>
              <w:rPr>
                <w:rFonts w:ascii="Arial" w:hAnsi="Arial" w:cs="Arial"/>
                <w:b w:val="0"/>
                <w:color w:val="auto"/>
                <w:sz w:val="22"/>
                <w:szCs w:val="22"/>
              </w:rPr>
            </w:pPr>
            <w:r w:rsidRPr="00DE17D1">
              <w:rPr>
                <w:rFonts w:ascii="Arial" w:hAnsi="Arial" w:cs="Arial"/>
                <w:b w:val="0"/>
                <w:color w:val="auto"/>
                <w:sz w:val="22"/>
                <w:szCs w:val="22"/>
              </w:rPr>
              <w:t>Y</w:t>
            </w:r>
            <w:r w:rsidR="00643D59">
              <w:rPr>
                <w:rFonts w:ascii="Arial" w:hAnsi="Arial" w:cs="Arial"/>
                <w:b w:val="0"/>
                <w:color w:val="auto"/>
                <w:sz w:val="22"/>
                <w:szCs w:val="22"/>
              </w:rPr>
              <w:t>es</w:t>
            </w:r>
          </w:p>
          <w:p w14:paraId="15D0D172" w14:textId="6424A215" w:rsidR="00643D59" w:rsidRPr="00296D14" w:rsidRDefault="00643D59" w:rsidP="008237D5">
            <w:pPr>
              <w:pStyle w:val="FigureCaption"/>
              <w:spacing w:before="0" w:after="0"/>
              <w:ind w:left="0"/>
              <w:jc w:val="left"/>
              <w:rPr>
                <w:rFonts w:ascii="Arial" w:hAnsi="Arial" w:cs="Arial"/>
                <w:b w:val="0"/>
                <w:color w:val="auto"/>
                <w:sz w:val="22"/>
                <w:szCs w:val="22"/>
              </w:rPr>
            </w:pPr>
          </w:p>
        </w:tc>
      </w:tr>
      <w:tr w:rsidR="00504E1B" w:rsidRPr="00BE218C" w14:paraId="6D42B4AB" w14:textId="06FFB957" w:rsidTr="005D362B">
        <w:trPr>
          <w:jc w:val="center"/>
        </w:trPr>
        <w:tc>
          <w:tcPr>
            <w:tcW w:w="1565" w:type="dxa"/>
          </w:tcPr>
          <w:p w14:paraId="1215F633" w14:textId="4E57BE77"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 xml:space="preserve">Traffic </w:t>
            </w:r>
          </w:p>
        </w:tc>
        <w:tc>
          <w:tcPr>
            <w:tcW w:w="6227" w:type="dxa"/>
          </w:tcPr>
          <w:p w14:paraId="6F92C955" w14:textId="2A0F9468" w:rsidR="00504E1B" w:rsidRPr="00BE218C" w:rsidRDefault="004A3DD4" w:rsidP="004A3DD4">
            <w:pPr>
              <w:pStyle w:val="FigureCaption"/>
              <w:spacing w:before="0" w:after="0"/>
              <w:ind w:left="0"/>
              <w:jc w:val="both"/>
              <w:rPr>
                <w:rFonts w:ascii="Arial" w:hAnsi="Arial" w:cs="Arial"/>
                <w:b w:val="0"/>
                <w:color w:val="auto"/>
                <w:sz w:val="22"/>
                <w:szCs w:val="22"/>
              </w:rPr>
            </w:pPr>
            <w:r w:rsidRPr="00C33F49">
              <w:rPr>
                <w:rFonts w:ascii="Arial" w:hAnsi="Arial" w:cs="Arial"/>
                <w:b w:val="0"/>
                <w:color w:val="auto"/>
                <w:sz w:val="22"/>
                <w:szCs w:val="22"/>
              </w:rPr>
              <w:t xml:space="preserve">Council’s </w:t>
            </w:r>
            <w:r w:rsidR="0049651B" w:rsidRPr="00C33F49">
              <w:rPr>
                <w:rFonts w:ascii="Arial" w:hAnsi="Arial" w:cs="Arial"/>
                <w:b w:val="0"/>
                <w:color w:val="auto"/>
                <w:sz w:val="22"/>
                <w:szCs w:val="22"/>
              </w:rPr>
              <w:t xml:space="preserve">Development Engineer </w:t>
            </w:r>
            <w:r w:rsidR="00EC1AAE" w:rsidRPr="00C33F49">
              <w:rPr>
                <w:rFonts w:ascii="Arial" w:hAnsi="Arial" w:cs="Arial"/>
                <w:b w:val="0"/>
                <w:color w:val="auto"/>
                <w:sz w:val="22"/>
                <w:szCs w:val="22"/>
              </w:rPr>
              <w:t>assessed the application</w:t>
            </w:r>
            <w:r w:rsidR="00C65D66" w:rsidRPr="00C33F49">
              <w:rPr>
                <w:rFonts w:ascii="Arial" w:hAnsi="Arial" w:cs="Arial"/>
                <w:b w:val="0"/>
                <w:color w:val="auto"/>
                <w:sz w:val="22"/>
                <w:szCs w:val="22"/>
              </w:rPr>
              <w:t xml:space="preserve"> and confirmed that traffic volumes generated </w:t>
            </w:r>
            <w:r w:rsidR="00365FB4" w:rsidRPr="00C33F49">
              <w:rPr>
                <w:rFonts w:ascii="Arial" w:hAnsi="Arial" w:cs="Arial"/>
                <w:b w:val="0"/>
                <w:color w:val="auto"/>
                <w:sz w:val="22"/>
                <w:szCs w:val="22"/>
              </w:rPr>
              <w:t xml:space="preserve">by the development </w:t>
            </w:r>
            <w:r w:rsidR="00411FA6" w:rsidRPr="00C33F49">
              <w:rPr>
                <w:rFonts w:ascii="Arial" w:hAnsi="Arial" w:cs="Arial"/>
                <w:b w:val="0"/>
                <w:color w:val="auto"/>
                <w:sz w:val="22"/>
                <w:szCs w:val="22"/>
              </w:rPr>
              <w:t xml:space="preserve">during construction and once operational are </w:t>
            </w:r>
            <w:r w:rsidR="00C65D66" w:rsidRPr="00C33F49">
              <w:rPr>
                <w:rFonts w:ascii="Arial" w:hAnsi="Arial" w:cs="Arial"/>
                <w:b w:val="0"/>
                <w:color w:val="auto"/>
                <w:sz w:val="22"/>
                <w:szCs w:val="22"/>
              </w:rPr>
              <w:t>acceptable</w:t>
            </w:r>
            <w:r w:rsidR="0025435C" w:rsidRPr="00C33F49">
              <w:rPr>
                <w:rFonts w:ascii="Arial" w:hAnsi="Arial" w:cs="Arial"/>
                <w:b w:val="0"/>
                <w:color w:val="auto"/>
                <w:sz w:val="22"/>
                <w:szCs w:val="22"/>
              </w:rPr>
              <w:t xml:space="preserve"> given the existing capacity of the road network</w:t>
            </w:r>
            <w:r w:rsidR="00C5478C" w:rsidRPr="00C33F49">
              <w:rPr>
                <w:rFonts w:ascii="Arial" w:hAnsi="Arial" w:cs="Arial"/>
                <w:b w:val="0"/>
                <w:color w:val="auto"/>
                <w:sz w:val="22"/>
                <w:szCs w:val="22"/>
              </w:rPr>
              <w:t>,</w:t>
            </w:r>
            <w:r w:rsidR="0025435C" w:rsidRPr="00C33F49">
              <w:rPr>
                <w:rFonts w:ascii="Arial" w:hAnsi="Arial" w:cs="Arial"/>
                <w:b w:val="0"/>
                <w:color w:val="auto"/>
                <w:sz w:val="22"/>
                <w:szCs w:val="22"/>
              </w:rPr>
              <w:t xml:space="preserve"> and</w:t>
            </w:r>
            <w:r w:rsidR="00C326D3" w:rsidRPr="00C33F49">
              <w:rPr>
                <w:rFonts w:ascii="Arial" w:hAnsi="Arial" w:cs="Arial"/>
                <w:b w:val="0"/>
                <w:color w:val="auto"/>
                <w:sz w:val="22"/>
                <w:szCs w:val="22"/>
              </w:rPr>
              <w:t xml:space="preserve"> </w:t>
            </w:r>
            <w:r w:rsidR="00C5478C" w:rsidRPr="00C33F49">
              <w:rPr>
                <w:rFonts w:ascii="Arial" w:hAnsi="Arial" w:cs="Arial"/>
                <w:b w:val="0"/>
                <w:color w:val="auto"/>
                <w:sz w:val="22"/>
                <w:szCs w:val="22"/>
              </w:rPr>
              <w:t xml:space="preserve">that </w:t>
            </w:r>
            <w:r w:rsidR="00C65D66" w:rsidRPr="00C33F49">
              <w:rPr>
                <w:rFonts w:ascii="Arial" w:hAnsi="Arial" w:cs="Arial"/>
                <w:b w:val="0"/>
                <w:color w:val="auto"/>
                <w:sz w:val="22"/>
                <w:szCs w:val="22"/>
              </w:rPr>
              <w:t xml:space="preserve">sightlines </w:t>
            </w:r>
            <w:r w:rsidR="00C326D3" w:rsidRPr="00C33F49">
              <w:rPr>
                <w:rFonts w:ascii="Arial" w:hAnsi="Arial" w:cs="Arial"/>
                <w:b w:val="0"/>
                <w:color w:val="auto"/>
                <w:sz w:val="22"/>
                <w:szCs w:val="22"/>
              </w:rPr>
              <w:t xml:space="preserve">are compliant with </w:t>
            </w:r>
            <w:r w:rsidR="00C57CE9" w:rsidRPr="00C33F49">
              <w:rPr>
                <w:rFonts w:ascii="Arial" w:hAnsi="Arial" w:cs="Arial"/>
                <w:b w:val="0"/>
                <w:color w:val="auto"/>
                <w:sz w:val="22"/>
                <w:szCs w:val="22"/>
              </w:rPr>
              <w:t>AUSTROADS safe intersection sight distances (SISD)</w:t>
            </w:r>
            <w:r w:rsidR="0025435C" w:rsidRPr="00C33F49">
              <w:rPr>
                <w:rFonts w:ascii="Arial" w:hAnsi="Arial" w:cs="Arial"/>
                <w:b w:val="0"/>
                <w:color w:val="auto"/>
                <w:sz w:val="22"/>
                <w:szCs w:val="22"/>
              </w:rPr>
              <w:t xml:space="preserve">. </w:t>
            </w:r>
            <w:r w:rsidR="00C5478C" w:rsidRPr="00C33F49">
              <w:rPr>
                <w:rFonts w:ascii="Arial" w:hAnsi="Arial" w:cs="Arial"/>
                <w:b w:val="0"/>
                <w:color w:val="auto"/>
                <w:sz w:val="22"/>
                <w:szCs w:val="22"/>
              </w:rPr>
              <w:t>Recommended c</w:t>
            </w:r>
            <w:r w:rsidR="0025435C" w:rsidRPr="00C33F49">
              <w:rPr>
                <w:rFonts w:ascii="Arial" w:hAnsi="Arial" w:cs="Arial"/>
                <w:b w:val="0"/>
                <w:color w:val="auto"/>
                <w:sz w:val="22"/>
                <w:szCs w:val="22"/>
              </w:rPr>
              <w:t xml:space="preserve">onditions </w:t>
            </w:r>
            <w:r w:rsidR="00C5478C" w:rsidRPr="00C33F49">
              <w:rPr>
                <w:rFonts w:ascii="Arial" w:hAnsi="Arial" w:cs="Arial"/>
                <w:b w:val="0"/>
                <w:color w:val="auto"/>
                <w:sz w:val="22"/>
                <w:szCs w:val="22"/>
              </w:rPr>
              <w:t xml:space="preserve">requiring </w:t>
            </w:r>
            <w:r w:rsidR="009B6DA9" w:rsidRPr="00C33F49">
              <w:rPr>
                <w:rFonts w:ascii="Arial" w:hAnsi="Arial" w:cs="Arial"/>
                <w:b w:val="0"/>
                <w:color w:val="auto"/>
                <w:sz w:val="22"/>
                <w:szCs w:val="22"/>
              </w:rPr>
              <w:t xml:space="preserve">works within the road reserve to service the </w:t>
            </w:r>
            <w:r w:rsidR="00AE3AAC" w:rsidRPr="00C33F49">
              <w:rPr>
                <w:rFonts w:ascii="Arial" w:hAnsi="Arial" w:cs="Arial"/>
                <w:b w:val="0"/>
                <w:color w:val="auto"/>
                <w:sz w:val="22"/>
                <w:szCs w:val="22"/>
              </w:rPr>
              <w:t xml:space="preserve">site </w:t>
            </w:r>
            <w:r w:rsidR="0025435C" w:rsidRPr="00C33F49">
              <w:rPr>
                <w:rFonts w:ascii="Arial" w:hAnsi="Arial" w:cs="Arial"/>
                <w:b w:val="0"/>
                <w:color w:val="auto"/>
                <w:sz w:val="22"/>
                <w:szCs w:val="22"/>
              </w:rPr>
              <w:t xml:space="preserve">have been imposed </w:t>
            </w:r>
            <w:r w:rsidR="009B6DA9" w:rsidRPr="00C33F49">
              <w:rPr>
                <w:rFonts w:ascii="Arial" w:hAnsi="Arial" w:cs="Arial"/>
                <w:b w:val="0"/>
                <w:color w:val="auto"/>
                <w:sz w:val="22"/>
                <w:szCs w:val="22"/>
              </w:rPr>
              <w:t>as part of the deve</w:t>
            </w:r>
            <w:r w:rsidR="00AE3AAC" w:rsidRPr="00C33F49">
              <w:rPr>
                <w:rFonts w:ascii="Arial" w:hAnsi="Arial" w:cs="Arial"/>
                <w:b w:val="0"/>
                <w:color w:val="auto"/>
                <w:sz w:val="22"/>
                <w:szCs w:val="22"/>
              </w:rPr>
              <w:t xml:space="preserve">lopment consent (e.g. a s138 </w:t>
            </w:r>
            <w:r w:rsidR="00AE3AAC" w:rsidRPr="00B818E1">
              <w:rPr>
                <w:rFonts w:ascii="Arial" w:hAnsi="Arial" w:cs="Arial"/>
                <w:b w:val="0"/>
                <w:i/>
                <w:iCs w:val="0"/>
                <w:color w:val="auto"/>
                <w:sz w:val="22"/>
                <w:szCs w:val="22"/>
              </w:rPr>
              <w:t xml:space="preserve">Roads Act </w:t>
            </w:r>
            <w:r w:rsidR="00B818E1" w:rsidRPr="00B818E1">
              <w:rPr>
                <w:rFonts w:ascii="Arial" w:hAnsi="Arial" w:cs="Arial"/>
                <w:b w:val="0"/>
                <w:i/>
                <w:iCs w:val="0"/>
                <w:color w:val="auto"/>
                <w:sz w:val="22"/>
                <w:szCs w:val="22"/>
              </w:rPr>
              <w:t>1993</w:t>
            </w:r>
            <w:r w:rsidR="00AE3AAC" w:rsidRPr="00B818E1">
              <w:rPr>
                <w:rFonts w:ascii="Arial" w:hAnsi="Arial" w:cs="Arial"/>
                <w:b w:val="0"/>
                <w:i/>
                <w:iCs w:val="0"/>
                <w:color w:val="auto"/>
                <w:sz w:val="22"/>
                <w:szCs w:val="22"/>
              </w:rPr>
              <w:t xml:space="preserve"> </w:t>
            </w:r>
            <w:r w:rsidR="00AE3AAC" w:rsidRPr="00B818E1">
              <w:rPr>
                <w:rFonts w:ascii="Arial" w:hAnsi="Arial" w:cs="Arial"/>
                <w:b w:val="0"/>
                <w:color w:val="auto"/>
                <w:sz w:val="22"/>
                <w:szCs w:val="22"/>
              </w:rPr>
              <w:t xml:space="preserve">approval is in </w:t>
            </w:r>
            <w:r w:rsidR="00296D14" w:rsidRPr="00B818E1">
              <w:rPr>
                <w:rFonts w:ascii="Arial" w:hAnsi="Arial" w:cs="Arial"/>
                <w:b w:val="0"/>
                <w:color w:val="auto"/>
                <w:sz w:val="22"/>
                <w:szCs w:val="22"/>
              </w:rPr>
              <w:t>place,</w:t>
            </w:r>
            <w:r w:rsidR="00AE3AAC" w:rsidRPr="00B818E1">
              <w:rPr>
                <w:rFonts w:ascii="Arial" w:hAnsi="Arial" w:cs="Arial"/>
                <w:b w:val="0"/>
                <w:color w:val="auto"/>
                <w:sz w:val="22"/>
                <w:szCs w:val="22"/>
              </w:rPr>
              <w:t xml:space="preserve"> and the works are completed to the satisfaction of Council).</w:t>
            </w:r>
          </w:p>
        </w:tc>
        <w:tc>
          <w:tcPr>
            <w:tcW w:w="1354" w:type="dxa"/>
          </w:tcPr>
          <w:p w14:paraId="116D218B" w14:textId="2BA93484" w:rsidR="00643D59" w:rsidRPr="00C33F49" w:rsidRDefault="00C33F49" w:rsidP="005722FD">
            <w:pPr>
              <w:pStyle w:val="FigureCaption"/>
              <w:spacing w:before="0" w:after="0"/>
              <w:ind w:left="0"/>
              <w:jc w:val="both"/>
              <w:rPr>
                <w:rFonts w:ascii="Arial" w:hAnsi="Arial" w:cs="Arial"/>
                <w:b w:val="0"/>
                <w:color w:val="auto"/>
                <w:sz w:val="22"/>
                <w:szCs w:val="22"/>
              </w:rPr>
            </w:pPr>
            <w:r w:rsidRPr="00C33F49">
              <w:rPr>
                <w:rFonts w:ascii="Arial" w:hAnsi="Arial" w:cs="Arial"/>
                <w:b w:val="0"/>
                <w:color w:val="auto"/>
                <w:sz w:val="22"/>
                <w:szCs w:val="22"/>
              </w:rPr>
              <w:t>Yes</w:t>
            </w:r>
          </w:p>
          <w:p w14:paraId="1B76030E" w14:textId="15507250" w:rsidR="00504E1B" w:rsidRPr="00BE218C" w:rsidRDefault="00504E1B" w:rsidP="005722FD">
            <w:pPr>
              <w:pStyle w:val="FigureCaption"/>
              <w:spacing w:before="0" w:after="0"/>
              <w:ind w:left="0"/>
              <w:jc w:val="both"/>
              <w:rPr>
                <w:rFonts w:ascii="Arial" w:hAnsi="Arial" w:cs="Arial"/>
                <w:b w:val="0"/>
                <w:color w:val="FF0000"/>
                <w:sz w:val="22"/>
                <w:szCs w:val="22"/>
              </w:rPr>
            </w:pPr>
          </w:p>
        </w:tc>
      </w:tr>
      <w:tr w:rsidR="00504E1B" w:rsidRPr="00BE218C" w14:paraId="45113996" w14:textId="195FF403" w:rsidTr="005D362B">
        <w:trPr>
          <w:jc w:val="center"/>
        </w:trPr>
        <w:tc>
          <w:tcPr>
            <w:tcW w:w="1565" w:type="dxa"/>
          </w:tcPr>
          <w:p w14:paraId="3319E874" w14:textId="1F42B6D5"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Building</w:t>
            </w:r>
          </w:p>
        </w:tc>
        <w:tc>
          <w:tcPr>
            <w:tcW w:w="6227" w:type="dxa"/>
          </w:tcPr>
          <w:p w14:paraId="03F76603"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354" w:type="dxa"/>
          </w:tcPr>
          <w:p w14:paraId="1120D09A" w14:textId="169EE895" w:rsidR="00504E1B" w:rsidRPr="00BE218C" w:rsidRDefault="00217264"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NA</w:t>
            </w:r>
          </w:p>
        </w:tc>
      </w:tr>
      <w:tr w:rsidR="00504E1B" w:rsidRPr="00BE218C" w14:paraId="1D108805" w14:textId="32EF53F0" w:rsidTr="005D362B">
        <w:trPr>
          <w:jc w:val="center"/>
        </w:trPr>
        <w:tc>
          <w:tcPr>
            <w:tcW w:w="1565" w:type="dxa"/>
          </w:tcPr>
          <w:p w14:paraId="40DB07AF" w14:textId="77A97B0D"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lastRenderedPageBreak/>
              <w:t>Health</w:t>
            </w:r>
            <w:r w:rsidR="00000FAF">
              <w:rPr>
                <w:rFonts w:ascii="Arial" w:hAnsi="Arial" w:cs="Arial"/>
                <w:b w:val="0"/>
                <w:color w:val="auto"/>
                <w:sz w:val="22"/>
                <w:szCs w:val="22"/>
              </w:rPr>
              <w:t xml:space="preserve"> &amp; Environment</w:t>
            </w:r>
          </w:p>
        </w:tc>
        <w:tc>
          <w:tcPr>
            <w:tcW w:w="6227" w:type="dxa"/>
          </w:tcPr>
          <w:p w14:paraId="2DC29666" w14:textId="3D5F9DA6" w:rsidR="00504E1B" w:rsidRPr="00BE218C" w:rsidRDefault="00271E6B"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Recommended conditions re</w:t>
            </w:r>
            <w:r w:rsidR="006E7552">
              <w:rPr>
                <w:rFonts w:ascii="Arial" w:hAnsi="Arial" w:cs="Arial"/>
                <w:b w:val="0"/>
                <w:color w:val="auto"/>
                <w:sz w:val="22"/>
                <w:szCs w:val="22"/>
              </w:rPr>
              <w:t>quiring</w:t>
            </w:r>
            <w:r>
              <w:rPr>
                <w:rFonts w:ascii="Arial" w:hAnsi="Arial" w:cs="Arial"/>
                <w:b w:val="0"/>
                <w:color w:val="auto"/>
                <w:sz w:val="22"/>
                <w:szCs w:val="22"/>
              </w:rPr>
              <w:t xml:space="preserve"> </w:t>
            </w:r>
            <w:r w:rsidR="00680E8B">
              <w:rPr>
                <w:rFonts w:ascii="Arial" w:hAnsi="Arial" w:cs="Arial"/>
                <w:b w:val="0"/>
                <w:color w:val="auto"/>
                <w:sz w:val="22"/>
                <w:szCs w:val="22"/>
              </w:rPr>
              <w:t xml:space="preserve">appropriate </w:t>
            </w:r>
            <w:r w:rsidR="00FD08E3">
              <w:rPr>
                <w:rFonts w:ascii="Arial" w:hAnsi="Arial" w:cs="Arial"/>
                <w:b w:val="0"/>
                <w:color w:val="auto"/>
                <w:sz w:val="22"/>
                <w:szCs w:val="22"/>
              </w:rPr>
              <w:t>environmental</w:t>
            </w:r>
            <w:r w:rsidR="00680E8B">
              <w:rPr>
                <w:rFonts w:ascii="Arial" w:hAnsi="Arial" w:cs="Arial"/>
                <w:b w:val="0"/>
                <w:color w:val="auto"/>
                <w:sz w:val="22"/>
                <w:szCs w:val="22"/>
              </w:rPr>
              <w:t xml:space="preserve"> management practices </w:t>
            </w:r>
            <w:r w:rsidR="006E7552">
              <w:rPr>
                <w:rFonts w:ascii="Arial" w:hAnsi="Arial" w:cs="Arial"/>
                <w:b w:val="0"/>
                <w:color w:val="auto"/>
                <w:sz w:val="22"/>
                <w:szCs w:val="22"/>
              </w:rPr>
              <w:t>to be in pla</w:t>
            </w:r>
            <w:r w:rsidR="00FD08E3">
              <w:rPr>
                <w:rFonts w:ascii="Arial" w:hAnsi="Arial" w:cs="Arial"/>
                <w:b w:val="0"/>
                <w:color w:val="auto"/>
                <w:sz w:val="22"/>
                <w:szCs w:val="22"/>
              </w:rPr>
              <w:t>c</w:t>
            </w:r>
            <w:r w:rsidR="006E7552">
              <w:rPr>
                <w:rFonts w:ascii="Arial" w:hAnsi="Arial" w:cs="Arial"/>
                <w:b w:val="0"/>
                <w:color w:val="auto"/>
                <w:sz w:val="22"/>
                <w:szCs w:val="22"/>
              </w:rPr>
              <w:t xml:space="preserve">e have been </w:t>
            </w:r>
            <w:r>
              <w:rPr>
                <w:rFonts w:ascii="Arial" w:hAnsi="Arial" w:cs="Arial"/>
                <w:b w:val="0"/>
                <w:color w:val="auto"/>
                <w:sz w:val="22"/>
                <w:szCs w:val="22"/>
              </w:rPr>
              <w:t>imposed</w:t>
            </w:r>
            <w:r w:rsidR="006E7552">
              <w:rPr>
                <w:rFonts w:ascii="Arial" w:hAnsi="Arial" w:cs="Arial"/>
                <w:b w:val="0"/>
                <w:color w:val="auto"/>
                <w:sz w:val="22"/>
                <w:szCs w:val="22"/>
              </w:rPr>
              <w:t xml:space="preserve"> as part of the development consent (e.g. sediment and erosion</w:t>
            </w:r>
            <w:r w:rsidR="00FD08E3">
              <w:rPr>
                <w:rFonts w:ascii="Arial" w:hAnsi="Arial" w:cs="Arial"/>
                <w:b w:val="0"/>
                <w:color w:val="auto"/>
                <w:sz w:val="22"/>
                <w:szCs w:val="22"/>
              </w:rPr>
              <w:t xml:space="preserve"> control, noise, dust</w:t>
            </w:r>
            <w:r w:rsidR="00217264">
              <w:rPr>
                <w:rFonts w:ascii="Arial" w:hAnsi="Arial" w:cs="Arial"/>
                <w:b w:val="0"/>
                <w:color w:val="auto"/>
                <w:sz w:val="22"/>
                <w:szCs w:val="22"/>
              </w:rPr>
              <w:t xml:space="preserve">, disposal of </w:t>
            </w:r>
            <w:r w:rsidR="00F27532">
              <w:rPr>
                <w:rFonts w:ascii="Arial" w:hAnsi="Arial" w:cs="Arial"/>
                <w:b w:val="0"/>
                <w:color w:val="auto"/>
                <w:sz w:val="22"/>
                <w:szCs w:val="22"/>
              </w:rPr>
              <w:t xml:space="preserve">surplus </w:t>
            </w:r>
            <w:r w:rsidR="00217264">
              <w:rPr>
                <w:rFonts w:ascii="Arial" w:hAnsi="Arial" w:cs="Arial"/>
                <w:b w:val="0"/>
                <w:color w:val="auto"/>
                <w:sz w:val="22"/>
                <w:szCs w:val="22"/>
              </w:rPr>
              <w:t>fill</w:t>
            </w:r>
            <w:r w:rsidR="000A6B60">
              <w:rPr>
                <w:rFonts w:ascii="Arial" w:hAnsi="Arial" w:cs="Arial"/>
                <w:b w:val="0"/>
                <w:color w:val="auto"/>
                <w:sz w:val="22"/>
                <w:szCs w:val="22"/>
              </w:rPr>
              <w:t xml:space="preserve"> </w:t>
            </w:r>
            <w:r w:rsidR="0044510A">
              <w:rPr>
                <w:rFonts w:ascii="Arial" w:hAnsi="Arial" w:cs="Arial"/>
                <w:b w:val="0"/>
                <w:color w:val="auto"/>
                <w:sz w:val="22"/>
                <w:szCs w:val="22"/>
              </w:rPr>
              <w:t xml:space="preserve">and import of clean fill </w:t>
            </w:r>
            <w:r w:rsidR="000A6B60">
              <w:rPr>
                <w:rFonts w:ascii="Arial" w:hAnsi="Arial" w:cs="Arial"/>
                <w:b w:val="0"/>
                <w:color w:val="auto"/>
                <w:sz w:val="22"/>
                <w:szCs w:val="22"/>
              </w:rPr>
              <w:t>etc.).</w:t>
            </w:r>
            <w:r>
              <w:rPr>
                <w:rFonts w:ascii="Arial" w:hAnsi="Arial" w:cs="Arial"/>
                <w:b w:val="0"/>
                <w:color w:val="auto"/>
                <w:sz w:val="22"/>
                <w:szCs w:val="22"/>
              </w:rPr>
              <w:t xml:space="preserve"> </w:t>
            </w:r>
          </w:p>
        </w:tc>
        <w:tc>
          <w:tcPr>
            <w:tcW w:w="1354" w:type="dxa"/>
          </w:tcPr>
          <w:p w14:paraId="2273F1EC" w14:textId="1BBEDEA5" w:rsidR="00504E1B" w:rsidRPr="00BE218C" w:rsidRDefault="000A6B60"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Y</w:t>
            </w:r>
            <w:r w:rsidR="00F27532">
              <w:rPr>
                <w:rFonts w:ascii="Arial" w:hAnsi="Arial" w:cs="Arial"/>
                <w:b w:val="0"/>
                <w:color w:val="auto"/>
                <w:sz w:val="22"/>
                <w:szCs w:val="22"/>
              </w:rPr>
              <w:t>es</w:t>
            </w:r>
          </w:p>
        </w:tc>
      </w:tr>
      <w:tr w:rsidR="00504E1B" w:rsidRPr="00BE218C" w14:paraId="76FA44C0" w14:textId="5514B0C1" w:rsidTr="005D362B">
        <w:trPr>
          <w:jc w:val="center"/>
        </w:trPr>
        <w:tc>
          <w:tcPr>
            <w:tcW w:w="1565" w:type="dxa"/>
          </w:tcPr>
          <w:p w14:paraId="1E3EEDCD" w14:textId="67FADFAC"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Waste</w:t>
            </w:r>
          </w:p>
        </w:tc>
        <w:tc>
          <w:tcPr>
            <w:tcW w:w="6227" w:type="dxa"/>
          </w:tcPr>
          <w:p w14:paraId="6F359DF9" w14:textId="61535E11"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354" w:type="dxa"/>
          </w:tcPr>
          <w:p w14:paraId="15CDBF49" w14:textId="694D50BA" w:rsidR="00504E1B" w:rsidRPr="00BE218C" w:rsidRDefault="00711AB5"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NA</w:t>
            </w:r>
          </w:p>
        </w:tc>
      </w:tr>
      <w:tr w:rsidR="00504E1B" w:rsidRPr="00BE218C" w14:paraId="793F7B46" w14:textId="11300341" w:rsidTr="005D362B">
        <w:trPr>
          <w:jc w:val="center"/>
        </w:trPr>
        <w:tc>
          <w:tcPr>
            <w:tcW w:w="1565" w:type="dxa"/>
          </w:tcPr>
          <w:p w14:paraId="29F2BBF6" w14:textId="77777777"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Public Domain/</w:t>
            </w:r>
          </w:p>
          <w:p w14:paraId="7A2C7E25" w14:textId="5590AABB" w:rsidR="00504E1B" w:rsidRPr="00BE218C" w:rsidRDefault="00504E1B" w:rsidP="005722FD">
            <w:pPr>
              <w:pStyle w:val="FigureCaption"/>
              <w:spacing w:before="0" w:after="0"/>
              <w:ind w:left="0"/>
              <w:jc w:val="left"/>
              <w:rPr>
                <w:rFonts w:ascii="Arial" w:hAnsi="Arial" w:cs="Arial"/>
                <w:b w:val="0"/>
                <w:color w:val="auto"/>
                <w:sz w:val="22"/>
                <w:szCs w:val="22"/>
              </w:rPr>
            </w:pPr>
            <w:r w:rsidRPr="00BE218C">
              <w:rPr>
                <w:rFonts w:ascii="Arial" w:hAnsi="Arial" w:cs="Arial"/>
                <w:b w:val="0"/>
                <w:color w:val="auto"/>
                <w:sz w:val="22"/>
                <w:szCs w:val="22"/>
              </w:rPr>
              <w:t>Assets</w:t>
            </w:r>
          </w:p>
        </w:tc>
        <w:tc>
          <w:tcPr>
            <w:tcW w:w="6227" w:type="dxa"/>
          </w:tcPr>
          <w:p w14:paraId="17F05026" w14:textId="77777777" w:rsidR="00504E1B" w:rsidRPr="00BE218C" w:rsidRDefault="00504E1B" w:rsidP="005722FD">
            <w:pPr>
              <w:pStyle w:val="FigureCaption"/>
              <w:spacing w:before="0" w:after="0"/>
              <w:ind w:left="0"/>
              <w:jc w:val="both"/>
              <w:rPr>
                <w:rFonts w:ascii="Arial" w:hAnsi="Arial" w:cs="Arial"/>
                <w:b w:val="0"/>
                <w:color w:val="auto"/>
                <w:sz w:val="22"/>
                <w:szCs w:val="22"/>
              </w:rPr>
            </w:pPr>
          </w:p>
        </w:tc>
        <w:tc>
          <w:tcPr>
            <w:tcW w:w="1354" w:type="dxa"/>
          </w:tcPr>
          <w:p w14:paraId="79F97CC6" w14:textId="4EB0300A" w:rsidR="00504E1B" w:rsidRPr="00BE218C" w:rsidRDefault="00711AB5"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N</w:t>
            </w:r>
            <w:r w:rsidR="00F27532">
              <w:rPr>
                <w:rFonts w:ascii="Arial" w:hAnsi="Arial" w:cs="Arial"/>
                <w:b w:val="0"/>
                <w:color w:val="auto"/>
                <w:sz w:val="22"/>
                <w:szCs w:val="22"/>
              </w:rPr>
              <w:t>A</w:t>
            </w:r>
          </w:p>
        </w:tc>
      </w:tr>
      <w:tr w:rsidR="00504E1B" w:rsidRPr="00BE218C" w14:paraId="5A4195F8" w14:textId="73349F8D" w:rsidTr="005D362B">
        <w:trPr>
          <w:jc w:val="center"/>
        </w:trPr>
        <w:tc>
          <w:tcPr>
            <w:tcW w:w="1565" w:type="dxa"/>
          </w:tcPr>
          <w:p w14:paraId="1369127C" w14:textId="330224D3" w:rsidR="00504E1B" w:rsidRPr="00BE218C" w:rsidRDefault="00236341" w:rsidP="005722FD">
            <w:pPr>
              <w:pStyle w:val="FigureCaption"/>
              <w:spacing w:before="0" w:after="0"/>
              <w:ind w:left="0"/>
              <w:jc w:val="left"/>
              <w:rPr>
                <w:rFonts w:ascii="Arial" w:hAnsi="Arial" w:cs="Arial"/>
                <w:b w:val="0"/>
                <w:color w:val="auto"/>
                <w:sz w:val="22"/>
                <w:szCs w:val="22"/>
              </w:rPr>
            </w:pPr>
            <w:r w:rsidRPr="00AE102B">
              <w:rPr>
                <w:rFonts w:ascii="Arial" w:hAnsi="Arial" w:cs="Arial"/>
                <w:b w:val="0"/>
                <w:color w:val="auto"/>
                <w:sz w:val="22"/>
                <w:szCs w:val="22"/>
              </w:rPr>
              <w:t>Heritage</w:t>
            </w:r>
            <w:r w:rsidRPr="006B7A2A">
              <w:rPr>
                <w:rFonts w:ascii="Arial" w:hAnsi="Arial" w:cs="Arial"/>
                <w:b w:val="0"/>
                <w:color w:val="00B050"/>
                <w:sz w:val="22"/>
                <w:szCs w:val="22"/>
              </w:rPr>
              <w:t xml:space="preserve"> </w:t>
            </w:r>
          </w:p>
        </w:tc>
        <w:tc>
          <w:tcPr>
            <w:tcW w:w="6227" w:type="dxa"/>
          </w:tcPr>
          <w:p w14:paraId="40F6E1CF" w14:textId="3CFB2654" w:rsidR="00504E1B" w:rsidRPr="006B7A2A" w:rsidRDefault="006B7A2A" w:rsidP="005722FD">
            <w:pPr>
              <w:pStyle w:val="FigureCaption"/>
              <w:spacing w:before="0" w:after="0"/>
              <w:ind w:left="0"/>
              <w:jc w:val="both"/>
              <w:rPr>
                <w:rFonts w:ascii="Arial" w:hAnsi="Arial" w:cs="Arial"/>
                <w:b w:val="0"/>
                <w:color w:val="00B050"/>
                <w:sz w:val="22"/>
                <w:szCs w:val="22"/>
              </w:rPr>
            </w:pPr>
            <w:r w:rsidRPr="006B7A2A">
              <w:rPr>
                <w:rFonts w:ascii="Arial" w:hAnsi="Arial" w:cs="Arial"/>
                <w:b w:val="0"/>
                <w:color w:val="00B050"/>
                <w:sz w:val="22"/>
                <w:szCs w:val="22"/>
              </w:rPr>
              <w:t xml:space="preserve"> </w:t>
            </w:r>
          </w:p>
        </w:tc>
        <w:tc>
          <w:tcPr>
            <w:tcW w:w="1354" w:type="dxa"/>
          </w:tcPr>
          <w:p w14:paraId="44D9EC84" w14:textId="582FC905" w:rsidR="00504E1B" w:rsidRPr="00BE218C" w:rsidRDefault="00711AB5" w:rsidP="00711AB5">
            <w:pPr>
              <w:pStyle w:val="FigureCaption"/>
              <w:spacing w:before="0" w:after="0"/>
              <w:ind w:left="0"/>
              <w:jc w:val="left"/>
              <w:rPr>
                <w:rFonts w:ascii="Arial" w:hAnsi="Arial" w:cs="Arial"/>
                <w:b w:val="0"/>
                <w:color w:val="auto"/>
                <w:sz w:val="22"/>
                <w:szCs w:val="22"/>
              </w:rPr>
            </w:pPr>
            <w:r w:rsidRPr="00711AB5">
              <w:rPr>
                <w:rFonts w:ascii="Arial" w:hAnsi="Arial" w:cs="Arial"/>
                <w:b w:val="0"/>
                <w:color w:val="auto"/>
                <w:sz w:val="22"/>
                <w:szCs w:val="22"/>
              </w:rPr>
              <w:t>NA</w:t>
            </w:r>
          </w:p>
        </w:tc>
      </w:tr>
    </w:tbl>
    <w:p w14:paraId="05420705" w14:textId="77777777" w:rsidR="004029E2" w:rsidRDefault="004029E2" w:rsidP="00AA0E93">
      <w:pPr>
        <w:widowControl w:val="0"/>
        <w:jc w:val="both"/>
        <w:rPr>
          <w:rFonts w:ascii="Arial" w:hAnsi="Arial" w:cs="Arial"/>
          <w:b/>
          <w:bCs/>
          <w:lang w:eastAsia="en-AU"/>
        </w:rPr>
      </w:pPr>
    </w:p>
    <w:p w14:paraId="2BC0BC6B" w14:textId="3D97D7E3" w:rsidR="00A52F31" w:rsidRPr="00AA0E93" w:rsidRDefault="00782EF7" w:rsidP="00AA0E93">
      <w:pPr>
        <w:widowControl w:val="0"/>
        <w:jc w:val="both"/>
        <w:rPr>
          <w:rFonts w:ascii="Arial" w:hAnsi="Arial" w:cs="Arial"/>
          <w:bCs/>
          <w:lang w:eastAsia="en-AU"/>
        </w:rPr>
      </w:pPr>
      <w:r w:rsidRPr="00BE218C">
        <w:rPr>
          <w:rFonts w:ascii="Arial" w:hAnsi="Arial" w:cs="Arial"/>
          <w:bCs/>
          <w:lang w:eastAsia="en-AU"/>
        </w:rPr>
        <w:t>The outstanding issues raised by Council officers are considered in the Key Issues section of this report.</w:t>
      </w:r>
    </w:p>
    <w:p w14:paraId="6F649D1A" w14:textId="174D4A92" w:rsidR="00545E14" w:rsidRPr="00BE218C" w:rsidRDefault="00545E14" w:rsidP="00373375">
      <w:pPr>
        <w:pStyle w:val="ListParagraph"/>
        <w:widowControl w:val="0"/>
        <w:numPr>
          <w:ilvl w:val="1"/>
          <w:numId w:val="1"/>
        </w:numPr>
        <w:tabs>
          <w:tab w:val="left" w:pos="7485"/>
        </w:tabs>
        <w:spacing w:before="120" w:after="0"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Consultation </w:t>
      </w:r>
    </w:p>
    <w:p w14:paraId="76342B03" w14:textId="77777777" w:rsidR="00D91E98" w:rsidRPr="00BE218C" w:rsidRDefault="00D91E98" w:rsidP="003E55A4">
      <w:pPr>
        <w:widowControl w:val="0"/>
        <w:tabs>
          <w:tab w:val="left" w:pos="7485"/>
        </w:tabs>
        <w:spacing w:before="120" w:after="0" w:line="240" w:lineRule="auto"/>
        <w:ind w:right="23"/>
        <w:rPr>
          <w:rFonts w:ascii="Arial" w:hAnsi="Arial" w:cs="Arial"/>
          <w:b/>
          <w:lang w:eastAsia="en-AU"/>
        </w:rPr>
      </w:pPr>
    </w:p>
    <w:p w14:paraId="68F93749" w14:textId="2151DE64" w:rsidR="00915BAF" w:rsidRDefault="00EB0294" w:rsidP="003E55A4">
      <w:pPr>
        <w:widowControl w:val="0"/>
        <w:tabs>
          <w:tab w:val="left" w:pos="7485"/>
        </w:tabs>
        <w:spacing w:after="0" w:line="240" w:lineRule="auto"/>
        <w:ind w:right="23"/>
        <w:jc w:val="both"/>
        <w:rPr>
          <w:rFonts w:ascii="Arial" w:hAnsi="Arial" w:cs="Arial"/>
          <w:color w:val="FF0000"/>
          <w:lang w:eastAsia="en-AU"/>
        </w:rPr>
      </w:pPr>
      <w:r>
        <w:rPr>
          <w:rFonts w:ascii="Arial" w:hAnsi="Arial" w:cs="Arial"/>
          <w:lang w:eastAsia="en-AU"/>
        </w:rPr>
        <w:t xml:space="preserve">The development application </w:t>
      </w:r>
      <w:r w:rsidR="00D91E98" w:rsidRPr="00D91E98">
        <w:rPr>
          <w:rFonts w:ascii="Arial" w:hAnsi="Arial" w:cs="Arial"/>
          <w:lang w:eastAsia="en-AU"/>
        </w:rPr>
        <w:t xml:space="preserve">was </w:t>
      </w:r>
      <w:r w:rsidR="00797064">
        <w:rPr>
          <w:rFonts w:ascii="Arial" w:hAnsi="Arial" w:cs="Arial"/>
          <w:lang w:eastAsia="en-AU"/>
        </w:rPr>
        <w:t xml:space="preserve">initially </w:t>
      </w:r>
      <w:r w:rsidR="00D91E98" w:rsidRPr="00D91E98">
        <w:rPr>
          <w:rFonts w:ascii="Arial" w:hAnsi="Arial" w:cs="Arial"/>
          <w:lang w:eastAsia="en-AU"/>
        </w:rPr>
        <w:t>notified</w:t>
      </w:r>
      <w:r w:rsidR="0076337C">
        <w:rPr>
          <w:rFonts w:ascii="Arial" w:hAnsi="Arial" w:cs="Arial"/>
          <w:lang w:eastAsia="en-AU"/>
        </w:rPr>
        <w:t xml:space="preserve"> in accordance with the </w:t>
      </w:r>
      <w:r w:rsidR="00DA7AE8" w:rsidRPr="000D2DB3">
        <w:rPr>
          <w:rFonts w:ascii="Arial" w:hAnsi="Arial" w:cs="Arial"/>
          <w:lang w:eastAsia="en-AU"/>
        </w:rPr>
        <w:t>Council’s Community Participation Plan</w:t>
      </w:r>
      <w:r w:rsidR="00DA7AE8" w:rsidRPr="00D91E98">
        <w:rPr>
          <w:rFonts w:ascii="Arial" w:hAnsi="Arial" w:cs="Arial"/>
          <w:lang w:eastAsia="en-AU"/>
        </w:rPr>
        <w:t xml:space="preserve"> </w:t>
      </w:r>
      <w:r w:rsidR="00D91E98" w:rsidRPr="00D91E98">
        <w:rPr>
          <w:rFonts w:ascii="Arial" w:hAnsi="Arial" w:cs="Arial"/>
          <w:lang w:eastAsia="en-AU"/>
        </w:rPr>
        <w:t>from</w:t>
      </w:r>
      <w:r w:rsidR="00CD539C">
        <w:rPr>
          <w:rFonts w:ascii="Arial" w:hAnsi="Arial" w:cs="Arial"/>
          <w:lang w:eastAsia="en-AU"/>
        </w:rPr>
        <w:t xml:space="preserve"> </w:t>
      </w:r>
      <w:r w:rsidR="0010515F">
        <w:rPr>
          <w:rFonts w:ascii="Arial" w:hAnsi="Arial" w:cs="Arial"/>
          <w:lang w:eastAsia="en-AU"/>
        </w:rPr>
        <w:t xml:space="preserve">the 24 December 2025 </w:t>
      </w:r>
      <w:r w:rsidR="00BC3E8B">
        <w:rPr>
          <w:rFonts w:ascii="Arial" w:hAnsi="Arial" w:cs="Arial"/>
          <w:lang w:eastAsia="en-AU"/>
        </w:rPr>
        <w:t xml:space="preserve">until 27 January 2026 (due to complications with the </w:t>
      </w:r>
      <w:r w:rsidR="00037DAE">
        <w:rPr>
          <w:rFonts w:ascii="Arial" w:hAnsi="Arial" w:cs="Arial"/>
          <w:lang w:eastAsia="en-AU"/>
        </w:rPr>
        <w:t xml:space="preserve">Planning Portal the exhibition period was extended to </w:t>
      </w:r>
      <w:r w:rsidR="00624A17" w:rsidRPr="00624A17">
        <w:rPr>
          <w:rFonts w:ascii="Arial" w:hAnsi="Arial" w:cs="Arial"/>
          <w:lang w:eastAsia="en-AU"/>
        </w:rPr>
        <w:t>29 January 2026</w:t>
      </w:r>
      <w:r w:rsidR="00037DAE">
        <w:rPr>
          <w:rFonts w:ascii="Arial" w:hAnsi="Arial" w:cs="Arial"/>
          <w:lang w:eastAsia="en-AU"/>
        </w:rPr>
        <w:t>)</w:t>
      </w:r>
      <w:r w:rsidR="00624A17" w:rsidRPr="00624A17">
        <w:rPr>
          <w:rFonts w:ascii="Arial" w:hAnsi="Arial" w:cs="Arial"/>
          <w:lang w:eastAsia="en-AU"/>
        </w:rPr>
        <w:t xml:space="preserve">. </w:t>
      </w:r>
      <w:r w:rsidR="00915BAF" w:rsidRPr="001A487A">
        <w:rPr>
          <w:rFonts w:ascii="Arial" w:hAnsi="Arial" w:cs="Arial"/>
          <w:lang w:eastAsia="en-AU"/>
        </w:rPr>
        <w:t>T</w:t>
      </w:r>
      <w:r w:rsidR="00786A45" w:rsidRPr="001A487A">
        <w:rPr>
          <w:rFonts w:ascii="Arial" w:hAnsi="Arial" w:cs="Arial"/>
          <w:lang w:eastAsia="en-AU"/>
        </w:rPr>
        <w:t>he notification included the following:</w:t>
      </w:r>
    </w:p>
    <w:p w14:paraId="4FD98F4B" w14:textId="685B19BE"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63E1DCE6" w14:textId="785EE760" w:rsidR="00786A45" w:rsidRPr="00855390" w:rsidRDefault="00786A45" w:rsidP="00373375">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 xml:space="preserve">Notification letters sent to adjoining and adjacent properties </w:t>
      </w:r>
      <w:r w:rsidRPr="00855390">
        <w:rPr>
          <w:rFonts w:ascii="Arial" w:hAnsi="Arial" w:cs="Arial"/>
          <w:lang w:eastAsia="en-AU"/>
        </w:rPr>
        <w:t>(</w:t>
      </w:r>
      <w:r w:rsidR="00855390" w:rsidRPr="00855390">
        <w:rPr>
          <w:rFonts w:ascii="Arial" w:hAnsi="Arial" w:cs="Arial"/>
          <w:lang w:eastAsia="en-AU"/>
        </w:rPr>
        <w:t>five letters in total were sent);</w:t>
      </w:r>
    </w:p>
    <w:p w14:paraId="7523EFF1" w14:textId="7AEB3C97" w:rsidR="0034684D" w:rsidRPr="00904EF9" w:rsidRDefault="0034684D" w:rsidP="0034684D">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Notification on Council’s website;</w:t>
      </w:r>
      <w:r w:rsidR="00855390">
        <w:rPr>
          <w:rFonts w:ascii="Arial" w:hAnsi="Arial" w:cs="Arial"/>
          <w:lang w:eastAsia="en-AU"/>
        </w:rPr>
        <w:t xml:space="preserve"> and,</w:t>
      </w:r>
    </w:p>
    <w:p w14:paraId="710D4F0F" w14:textId="793CDC4A" w:rsidR="00786A45" w:rsidRPr="00904EF9" w:rsidRDefault="00786A45" w:rsidP="00373375">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 xml:space="preserve">Notification </w:t>
      </w:r>
      <w:r w:rsidR="0034684D" w:rsidRPr="00904EF9">
        <w:rPr>
          <w:rFonts w:ascii="Arial" w:hAnsi="Arial" w:cs="Arial"/>
          <w:lang w:eastAsia="en-AU"/>
        </w:rPr>
        <w:t>to elected councillors.</w:t>
      </w:r>
    </w:p>
    <w:p w14:paraId="625330A4" w14:textId="77777777" w:rsidR="00786A45" w:rsidRDefault="00786A45" w:rsidP="009A2559">
      <w:pPr>
        <w:widowControl w:val="0"/>
        <w:tabs>
          <w:tab w:val="left" w:pos="7485"/>
        </w:tabs>
        <w:spacing w:after="0" w:line="240" w:lineRule="auto"/>
        <w:ind w:right="23"/>
        <w:jc w:val="both"/>
        <w:rPr>
          <w:rFonts w:ascii="Arial" w:hAnsi="Arial" w:cs="Arial"/>
          <w:color w:val="FF0000"/>
          <w:lang w:eastAsia="en-AU"/>
        </w:rPr>
      </w:pPr>
    </w:p>
    <w:p w14:paraId="7D4E630E" w14:textId="1A3DA1C4" w:rsidR="0034684D" w:rsidRDefault="00507375" w:rsidP="009A2559">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 xml:space="preserve">One submission was received from Essential Energy objecting to the use of their site for </w:t>
      </w:r>
      <w:r w:rsidR="0010350F">
        <w:rPr>
          <w:rFonts w:ascii="Arial" w:hAnsi="Arial" w:cs="Arial"/>
          <w:lang w:eastAsia="en-AU"/>
        </w:rPr>
        <w:t xml:space="preserve">vehicle </w:t>
      </w:r>
      <w:r>
        <w:rPr>
          <w:rFonts w:ascii="Arial" w:hAnsi="Arial" w:cs="Arial"/>
          <w:lang w:eastAsia="en-AU"/>
        </w:rPr>
        <w:t>access</w:t>
      </w:r>
      <w:r w:rsidR="0010350F">
        <w:rPr>
          <w:rFonts w:ascii="Arial" w:hAnsi="Arial" w:cs="Arial"/>
          <w:lang w:eastAsia="en-AU"/>
        </w:rPr>
        <w:t>/egress</w:t>
      </w:r>
      <w:r>
        <w:rPr>
          <w:rFonts w:ascii="Arial" w:hAnsi="Arial" w:cs="Arial"/>
          <w:lang w:eastAsia="en-AU"/>
        </w:rPr>
        <w:t xml:space="preserve"> arrangements</w:t>
      </w:r>
      <w:r w:rsidR="0010350F">
        <w:rPr>
          <w:rFonts w:ascii="Arial" w:hAnsi="Arial" w:cs="Arial"/>
          <w:lang w:eastAsia="en-AU"/>
        </w:rPr>
        <w:t xml:space="preserve">. </w:t>
      </w:r>
    </w:p>
    <w:p w14:paraId="2C6E3FF2" w14:textId="77777777" w:rsidR="0034684D" w:rsidRDefault="0034684D" w:rsidP="009A2559">
      <w:pPr>
        <w:widowControl w:val="0"/>
        <w:tabs>
          <w:tab w:val="left" w:pos="7485"/>
        </w:tabs>
        <w:spacing w:after="0" w:line="240" w:lineRule="auto"/>
        <w:ind w:right="23"/>
        <w:jc w:val="both"/>
        <w:rPr>
          <w:rFonts w:ascii="Arial" w:hAnsi="Arial" w:cs="Arial"/>
          <w:lang w:eastAsia="en-AU"/>
        </w:rPr>
      </w:pPr>
    </w:p>
    <w:p w14:paraId="1BCBD854" w14:textId="2AF667BA" w:rsidR="00080E7D" w:rsidRPr="00080E7D" w:rsidRDefault="0010350F" w:rsidP="00080E7D">
      <w:pPr>
        <w:widowControl w:val="0"/>
        <w:tabs>
          <w:tab w:val="left" w:pos="7485"/>
        </w:tabs>
        <w:spacing w:after="0" w:line="240" w:lineRule="auto"/>
        <w:ind w:right="23"/>
        <w:jc w:val="both"/>
        <w:rPr>
          <w:rFonts w:ascii="Arial" w:hAnsi="Arial" w:cs="Arial"/>
          <w:lang w:eastAsia="en-AU"/>
        </w:rPr>
      </w:pPr>
      <w:r>
        <w:rPr>
          <w:rFonts w:ascii="Arial" w:hAnsi="Arial" w:cs="Arial"/>
          <w:lang w:eastAsia="en-AU"/>
        </w:rPr>
        <w:t>Subsequently, t</w:t>
      </w:r>
      <w:r w:rsidR="0034684D">
        <w:rPr>
          <w:rFonts w:ascii="Arial" w:hAnsi="Arial" w:cs="Arial"/>
          <w:lang w:eastAsia="en-AU"/>
        </w:rPr>
        <w:t xml:space="preserve">he </w:t>
      </w:r>
      <w:r w:rsidR="000002A7">
        <w:rPr>
          <w:rFonts w:ascii="Arial" w:hAnsi="Arial" w:cs="Arial"/>
          <w:lang w:eastAsia="en-AU"/>
        </w:rPr>
        <w:t>design of the development</w:t>
      </w:r>
      <w:r w:rsidR="0034684D">
        <w:rPr>
          <w:rFonts w:ascii="Arial" w:hAnsi="Arial" w:cs="Arial"/>
          <w:lang w:eastAsia="en-AU"/>
        </w:rPr>
        <w:t xml:space="preserve"> was amended by the </w:t>
      </w:r>
      <w:r w:rsidR="006D7E39">
        <w:rPr>
          <w:rFonts w:ascii="Arial" w:hAnsi="Arial" w:cs="Arial"/>
          <w:lang w:eastAsia="en-AU"/>
        </w:rPr>
        <w:t>proponent</w:t>
      </w:r>
      <w:r w:rsidR="00E34F84">
        <w:rPr>
          <w:rFonts w:ascii="Arial" w:hAnsi="Arial" w:cs="Arial"/>
          <w:lang w:eastAsia="en-AU"/>
        </w:rPr>
        <w:t xml:space="preserve"> to the extent that Council </w:t>
      </w:r>
      <w:r w:rsidR="000002A7">
        <w:rPr>
          <w:rFonts w:ascii="Arial" w:hAnsi="Arial" w:cs="Arial"/>
          <w:lang w:eastAsia="en-AU"/>
        </w:rPr>
        <w:t xml:space="preserve">considered the application </w:t>
      </w:r>
      <w:r w:rsidR="00BE7429">
        <w:rPr>
          <w:rFonts w:ascii="Arial" w:hAnsi="Arial" w:cs="Arial"/>
          <w:lang w:eastAsia="en-AU"/>
        </w:rPr>
        <w:t>required</w:t>
      </w:r>
      <w:r w:rsidR="000002A7">
        <w:rPr>
          <w:rFonts w:ascii="Arial" w:hAnsi="Arial" w:cs="Arial"/>
          <w:lang w:eastAsia="en-AU"/>
        </w:rPr>
        <w:t xml:space="preserve"> re-notification (</w:t>
      </w:r>
      <w:r w:rsidR="006D7E39">
        <w:rPr>
          <w:rFonts w:ascii="Arial" w:hAnsi="Arial" w:cs="Arial"/>
          <w:lang w:eastAsia="en-AU"/>
        </w:rPr>
        <w:t>the driveway servicing the site was changed</w:t>
      </w:r>
      <w:r w:rsidR="000002A7">
        <w:rPr>
          <w:rFonts w:ascii="Arial" w:hAnsi="Arial" w:cs="Arial"/>
          <w:lang w:eastAsia="en-AU"/>
        </w:rPr>
        <w:t xml:space="preserve">). </w:t>
      </w:r>
      <w:r w:rsidR="007513D3">
        <w:rPr>
          <w:rFonts w:ascii="Arial" w:hAnsi="Arial" w:cs="Arial"/>
          <w:lang w:eastAsia="en-AU"/>
        </w:rPr>
        <w:t>R</w:t>
      </w:r>
      <w:r w:rsidR="00C76364">
        <w:rPr>
          <w:rFonts w:ascii="Arial" w:hAnsi="Arial" w:cs="Arial"/>
          <w:lang w:eastAsia="en-AU"/>
        </w:rPr>
        <w:t xml:space="preserve">e-notification </w:t>
      </w:r>
      <w:r w:rsidR="000C4450">
        <w:rPr>
          <w:rFonts w:ascii="Arial" w:hAnsi="Arial" w:cs="Arial"/>
          <w:lang w:eastAsia="en-AU"/>
        </w:rPr>
        <w:t xml:space="preserve">took place from </w:t>
      </w:r>
      <w:r w:rsidR="00833C56">
        <w:rPr>
          <w:rFonts w:ascii="Arial" w:hAnsi="Arial" w:cs="Arial"/>
          <w:lang w:eastAsia="en-AU"/>
        </w:rPr>
        <w:t>29 April 2026</w:t>
      </w:r>
      <w:r w:rsidR="000C4450">
        <w:rPr>
          <w:rFonts w:ascii="Arial" w:hAnsi="Arial" w:cs="Arial"/>
          <w:lang w:eastAsia="en-AU"/>
        </w:rPr>
        <w:t xml:space="preserve"> to </w:t>
      </w:r>
      <w:r w:rsidR="00833C56">
        <w:rPr>
          <w:rFonts w:ascii="Arial" w:hAnsi="Arial" w:cs="Arial"/>
          <w:lang w:eastAsia="en-AU"/>
        </w:rPr>
        <w:t>13 May 2026.</w:t>
      </w:r>
      <w:r w:rsidR="00080E7D">
        <w:rPr>
          <w:rFonts w:ascii="Arial" w:hAnsi="Arial" w:cs="Arial"/>
          <w:lang w:eastAsia="en-AU"/>
        </w:rPr>
        <w:t xml:space="preserve"> The </w:t>
      </w:r>
      <w:r w:rsidR="00080E7D" w:rsidRPr="001A487A">
        <w:rPr>
          <w:rFonts w:ascii="Arial" w:hAnsi="Arial" w:cs="Arial"/>
          <w:lang w:eastAsia="en-AU"/>
        </w:rPr>
        <w:t>notification included the following:</w:t>
      </w:r>
    </w:p>
    <w:p w14:paraId="7636C762" w14:textId="77777777" w:rsidR="00080E7D" w:rsidRDefault="00080E7D" w:rsidP="00080E7D">
      <w:pPr>
        <w:widowControl w:val="0"/>
        <w:tabs>
          <w:tab w:val="left" w:pos="7485"/>
        </w:tabs>
        <w:spacing w:after="0" w:line="240" w:lineRule="auto"/>
        <w:ind w:right="23"/>
        <w:jc w:val="both"/>
        <w:rPr>
          <w:rFonts w:ascii="Arial" w:hAnsi="Arial" w:cs="Arial"/>
          <w:color w:val="FF0000"/>
          <w:lang w:eastAsia="en-AU"/>
        </w:rPr>
      </w:pPr>
    </w:p>
    <w:p w14:paraId="2E8BF5A3" w14:textId="77777777" w:rsidR="00080E7D" w:rsidRPr="00855390" w:rsidRDefault="00080E7D" w:rsidP="00080E7D">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 xml:space="preserve">Notification letters sent to adjoining and adjacent properties </w:t>
      </w:r>
      <w:r w:rsidRPr="00855390">
        <w:rPr>
          <w:rFonts w:ascii="Arial" w:hAnsi="Arial" w:cs="Arial"/>
          <w:lang w:eastAsia="en-AU"/>
        </w:rPr>
        <w:t>(five letters in total were sent);</w:t>
      </w:r>
    </w:p>
    <w:p w14:paraId="4A5B2B95" w14:textId="77777777" w:rsidR="00080E7D" w:rsidRPr="00904EF9" w:rsidRDefault="00080E7D" w:rsidP="00080E7D">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Notification on Council’s website;</w:t>
      </w:r>
      <w:r>
        <w:rPr>
          <w:rFonts w:ascii="Arial" w:hAnsi="Arial" w:cs="Arial"/>
          <w:lang w:eastAsia="en-AU"/>
        </w:rPr>
        <w:t xml:space="preserve"> and,</w:t>
      </w:r>
    </w:p>
    <w:p w14:paraId="26A3C3E7" w14:textId="77777777" w:rsidR="00080E7D" w:rsidRPr="00904EF9" w:rsidRDefault="00080E7D" w:rsidP="00080E7D">
      <w:pPr>
        <w:pStyle w:val="ListParagraph"/>
        <w:widowControl w:val="0"/>
        <w:numPr>
          <w:ilvl w:val="0"/>
          <w:numId w:val="14"/>
        </w:numPr>
        <w:tabs>
          <w:tab w:val="left" w:pos="7485"/>
        </w:tabs>
        <w:spacing w:after="0" w:line="240" w:lineRule="auto"/>
        <w:ind w:right="23"/>
        <w:jc w:val="both"/>
        <w:rPr>
          <w:rFonts w:ascii="Arial" w:hAnsi="Arial" w:cs="Arial"/>
          <w:lang w:eastAsia="en-AU"/>
        </w:rPr>
      </w:pPr>
      <w:r w:rsidRPr="00904EF9">
        <w:rPr>
          <w:rFonts w:ascii="Arial" w:hAnsi="Arial" w:cs="Arial"/>
          <w:lang w:eastAsia="en-AU"/>
        </w:rPr>
        <w:t>Notification to elected councillors.</w:t>
      </w:r>
    </w:p>
    <w:p w14:paraId="4DC9E329" w14:textId="77777777" w:rsidR="0034684D" w:rsidRDefault="0034684D" w:rsidP="009A2559">
      <w:pPr>
        <w:widowControl w:val="0"/>
        <w:tabs>
          <w:tab w:val="left" w:pos="7485"/>
        </w:tabs>
        <w:spacing w:after="0" w:line="240" w:lineRule="auto"/>
        <w:ind w:right="23"/>
        <w:jc w:val="both"/>
        <w:rPr>
          <w:rFonts w:ascii="Arial" w:hAnsi="Arial" w:cs="Arial"/>
          <w:lang w:eastAsia="en-AU"/>
        </w:rPr>
      </w:pPr>
    </w:p>
    <w:p w14:paraId="74141997" w14:textId="11A224D2" w:rsidR="00D91E98" w:rsidRPr="00FD156F" w:rsidRDefault="00292781" w:rsidP="009A2559">
      <w:pPr>
        <w:widowControl w:val="0"/>
        <w:tabs>
          <w:tab w:val="left" w:pos="7485"/>
        </w:tabs>
        <w:spacing w:after="0" w:line="240" w:lineRule="auto"/>
        <w:ind w:right="23"/>
        <w:jc w:val="both"/>
        <w:rPr>
          <w:rFonts w:ascii="Arial" w:hAnsi="Arial" w:cs="Arial"/>
          <w:bCs/>
          <w:lang w:eastAsia="en-AU"/>
        </w:rPr>
      </w:pPr>
      <w:r>
        <w:rPr>
          <w:rFonts w:ascii="Arial" w:hAnsi="Arial" w:cs="Arial"/>
          <w:lang w:eastAsia="en-AU"/>
        </w:rPr>
        <w:t>S</w:t>
      </w:r>
      <w:r w:rsidR="000C4450">
        <w:rPr>
          <w:rFonts w:ascii="Arial" w:hAnsi="Arial" w:cs="Arial"/>
          <w:lang w:eastAsia="en-AU"/>
        </w:rPr>
        <w:t>even</w:t>
      </w:r>
      <w:r w:rsidR="00D91E98" w:rsidRPr="00D91E98">
        <w:rPr>
          <w:rFonts w:ascii="Arial" w:hAnsi="Arial" w:cs="Arial"/>
          <w:lang w:eastAsia="en-AU"/>
        </w:rPr>
        <w:t xml:space="preserve"> unique submissions, comprising </w:t>
      </w:r>
      <w:r w:rsidR="000C4450">
        <w:rPr>
          <w:rFonts w:ascii="Arial" w:hAnsi="Arial" w:cs="Arial"/>
          <w:lang w:eastAsia="en-AU"/>
        </w:rPr>
        <w:t>of six objections and one letter of support</w:t>
      </w:r>
      <w:r w:rsidR="006306CE">
        <w:rPr>
          <w:rFonts w:ascii="Arial" w:hAnsi="Arial" w:cs="Arial"/>
          <w:lang w:eastAsia="en-AU"/>
        </w:rPr>
        <w:t xml:space="preserve"> were received</w:t>
      </w:r>
      <w:r w:rsidR="000C4450">
        <w:rPr>
          <w:rFonts w:ascii="Arial" w:hAnsi="Arial" w:cs="Arial"/>
          <w:lang w:eastAsia="en-AU"/>
        </w:rPr>
        <w:t xml:space="preserve">. </w:t>
      </w:r>
      <w:r w:rsidR="00A01760">
        <w:rPr>
          <w:rFonts w:ascii="Arial" w:hAnsi="Arial" w:cs="Arial"/>
          <w:lang w:eastAsia="en-AU"/>
        </w:rPr>
        <w:t xml:space="preserve">In this instance </w:t>
      </w:r>
      <w:r w:rsidR="00917356">
        <w:rPr>
          <w:rFonts w:ascii="Arial" w:hAnsi="Arial" w:cs="Arial"/>
          <w:lang w:eastAsia="en-AU"/>
        </w:rPr>
        <w:t xml:space="preserve">Essential Energy did not make a submission. </w:t>
      </w:r>
      <w:r w:rsidR="00D91E98" w:rsidRPr="00BE218C">
        <w:rPr>
          <w:rFonts w:ascii="Arial" w:hAnsi="Arial" w:cs="Arial"/>
          <w:bCs/>
          <w:lang w:eastAsia="en-AU"/>
        </w:rPr>
        <w:t xml:space="preserve">The </w:t>
      </w:r>
      <w:r w:rsidR="000C1F65">
        <w:rPr>
          <w:rFonts w:ascii="Arial" w:hAnsi="Arial" w:cs="Arial"/>
          <w:bCs/>
          <w:lang w:eastAsia="en-AU"/>
        </w:rPr>
        <w:t xml:space="preserve">submissions were brief with the </w:t>
      </w:r>
      <w:r w:rsidR="00D91E98" w:rsidRPr="00BE218C">
        <w:rPr>
          <w:rFonts w:ascii="Arial" w:hAnsi="Arial" w:cs="Arial"/>
          <w:bCs/>
          <w:lang w:eastAsia="en-AU"/>
        </w:rPr>
        <w:t xml:space="preserve">issues raised considered in </w:t>
      </w:r>
      <w:r w:rsidR="00D91E98" w:rsidRPr="009B1D53">
        <w:rPr>
          <w:rFonts w:ascii="Arial" w:hAnsi="Arial" w:cs="Arial"/>
          <w:b/>
          <w:lang w:eastAsia="en-AU"/>
        </w:rPr>
        <w:t xml:space="preserve">Table </w:t>
      </w:r>
      <w:r w:rsidR="009B1D53" w:rsidRPr="009B1D53">
        <w:rPr>
          <w:rFonts w:ascii="Arial" w:hAnsi="Arial" w:cs="Arial"/>
          <w:b/>
          <w:lang w:eastAsia="en-AU"/>
        </w:rPr>
        <w:t>8</w:t>
      </w:r>
      <w:r w:rsidR="002001E3" w:rsidRPr="009B1D53">
        <w:rPr>
          <w:rFonts w:ascii="Arial" w:hAnsi="Arial" w:cs="Arial"/>
          <w:b/>
          <w:lang w:eastAsia="en-AU"/>
        </w:rPr>
        <w:t>.</w:t>
      </w:r>
      <w:r w:rsidR="001A487A" w:rsidRPr="009B1D53">
        <w:rPr>
          <w:rFonts w:ascii="Arial" w:hAnsi="Arial" w:cs="Arial"/>
          <w:b/>
          <w:lang w:eastAsia="en-AU"/>
        </w:rPr>
        <w:t xml:space="preserve"> </w:t>
      </w:r>
    </w:p>
    <w:p w14:paraId="75D4D8D5" w14:textId="02340E91" w:rsidR="00DE3ECC" w:rsidRPr="00BE218C" w:rsidRDefault="00DE3ECC" w:rsidP="00210DB1">
      <w:pPr>
        <w:tabs>
          <w:tab w:val="left" w:pos="7485"/>
        </w:tabs>
        <w:spacing w:before="120" w:after="0" w:line="240" w:lineRule="auto"/>
        <w:ind w:right="23"/>
        <w:rPr>
          <w:rFonts w:ascii="Arial" w:hAnsi="Arial" w:cs="Arial"/>
          <w:b/>
          <w:lang w:eastAsia="en-AU"/>
        </w:rPr>
      </w:pPr>
    </w:p>
    <w:p w14:paraId="5C7373CF" w14:textId="6FED65B8" w:rsidR="00AE5EAB" w:rsidRPr="002A0A9B" w:rsidRDefault="00AE5EAB" w:rsidP="60882B5E">
      <w:pPr>
        <w:pStyle w:val="Caption"/>
        <w:keepNext/>
        <w:jc w:val="center"/>
        <w:rPr>
          <w:rFonts w:ascii="Arial" w:hAnsi="Arial" w:cs="Arial"/>
          <w:b/>
          <w:bCs/>
          <w:i w:val="0"/>
          <w:iCs w:val="0"/>
          <w:color w:val="auto"/>
          <w:sz w:val="20"/>
          <w:szCs w:val="20"/>
        </w:rPr>
      </w:pPr>
      <w:r w:rsidRPr="002A0A9B">
        <w:rPr>
          <w:rFonts w:ascii="Arial" w:hAnsi="Arial" w:cs="Arial"/>
          <w:b/>
          <w:bCs/>
          <w:i w:val="0"/>
          <w:iCs w:val="0"/>
          <w:color w:val="auto"/>
          <w:sz w:val="20"/>
          <w:szCs w:val="20"/>
        </w:rPr>
        <w:t xml:space="preserve">Table </w:t>
      </w:r>
      <w:r w:rsidR="009B1D53">
        <w:rPr>
          <w:rFonts w:ascii="Arial" w:hAnsi="Arial" w:cs="Arial"/>
          <w:b/>
          <w:bCs/>
          <w:i w:val="0"/>
          <w:iCs w:val="0"/>
          <w:color w:val="auto"/>
          <w:sz w:val="20"/>
          <w:szCs w:val="20"/>
        </w:rPr>
        <w:t>8</w:t>
      </w:r>
      <w:r w:rsidRPr="002A0A9B">
        <w:rPr>
          <w:rFonts w:ascii="Arial" w:hAnsi="Arial" w:cs="Arial"/>
          <w:b/>
          <w:bCs/>
          <w:i w:val="0"/>
          <w:iCs w:val="0"/>
          <w:color w:val="auto"/>
          <w:sz w:val="20"/>
          <w:szCs w:val="20"/>
        </w:rPr>
        <w:t>: Community Submissions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2A3B98" w:rsidRPr="00504E1B" w14:paraId="558C39C6" w14:textId="77777777" w:rsidTr="00504E1B">
        <w:trPr>
          <w:cnfStyle w:val="100000000000" w:firstRow="1" w:lastRow="0" w:firstColumn="0" w:lastColumn="0" w:oddVBand="0" w:evenVBand="0" w:oddHBand="0" w:evenHBand="0" w:firstRowFirstColumn="0" w:firstRowLastColumn="0" w:lastRowFirstColumn="0" w:lastRowLastColumn="0"/>
          <w:jc w:val="center"/>
        </w:trPr>
        <w:tc>
          <w:tcPr>
            <w:tcW w:w="1999" w:type="dxa"/>
          </w:tcPr>
          <w:p w14:paraId="489E8FE9" w14:textId="227D3068"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Issue</w:t>
            </w:r>
          </w:p>
        </w:tc>
        <w:tc>
          <w:tcPr>
            <w:tcW w:w="1561" w:type="dxa"/>
          </w:tcPr>
          <w:p w14:paraId="2712CBAF" w14:textId="7993F997"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No of submissions</w:t>
            </w:r>
          </w:p>
        </w:tc>
        <w:tc>
          <w:tcPr>
            <w:tcW w:w="5400" w:type="dxa"/>
          </w:tcPr>
          <w:p w14:paraId="0603A98D" w14:textId="4CA9BF0A" w:rsidR="00504E1B" w:rsidRPr="00504E1B" w:rsidRDefault="00504E1B" w:rsidP="00504E1B">
            <w:pPr>
              <w:pStyle w:val="FigureCaption"/>
              <w:spacing w:before="0" w:after="0"/>
              <w:ind w:left="0"/>
              <w:rPr>
                <w:rFonts w:ascii="Arial" w:hAnsi="Arial" w:cs="Arial"/>
                <w:b/>
                <w:bCs/>
                <w:color w:val="auto"/>
                <w:sz w:val="22"/>
                <w:szCs w:val="22"/>
              </w:rPr>
            </w:pPr>
            <w:r w:rsidRPr="00504E1B">
              <w:rPr>
                <w:rFonts w:ascii="Arial" w:hAnsi="Arial" w:cs="Arial"/>
                <w:b/>
                <w:bCs/>
                <w:color w:val="auto"/>
                <w:sz w:val="22"/>
                <w:szCs w:val="22"/>
              </w:rPr>
              <w:t>Council Comments</w:t>
            </w:r>
          </w:p>
        </w:tc>
      </w:tr>
      <w:tr w:rsidR="00504E1B" w:rsidRPr="00504E1B" w14:paraId="16CB8978" w14:textId="77777777" w:rsidTr="00504E1B">
        <w:trPr>
          <w:jc w:val="center"/>
        </w:trPr>
        <w:tc>
          <w:tcPr>
            <w:tcW w:w="1999" w:type="dxa"/>
          </w:tcPr>
          <w:p w14:paraId="418D05F2" w14:textId="02313B11" w:rsidR="00504E1B" w:rsidRPr="00504E1B" w:rsidRDefault="00B80CB0"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Will drop land values</w:t>
            </w:r>
            <w:r w:rsidR="00C64DCF">
              <w:rPr>
                <w:rFonts w:ascii="Arial" w:hAnsi="Arial" w:cs="Arial"/>
                <w:b w:val="0"/>
                <w:color w:val="auto"/>
                <w:sz w:val="22"/>
                <w:szCs w:val="22"/>
              </w:rPr>
              <w:t>.</w:t>
            </w:r>
            <w:r>
              <w:rPr>
                <w:rFonts w:ascii="Arial" w:hAnsi="Arial" w:cs="Arial"/>
                <w:b w:val="0"/>
                <w:color w:val="auto"/>
                <w:sz w:val="22"/>
                <w:szCs w:val="22"/>
              </w:rPr>
              <w:t xml:space="preserve"> </w:t>
            </w:r>
          </w:p>
        </w:tc>
        <w:tc>
          <w:tcPr>
            <w:tcW w:w="1561" w:type="dxa"/>
          </w:tcPr>
          <w:p w14:paraId="759FA463" w14:textId="1A27D6EE" w:rsidR="00504E1B" w:rsidRPr="00504E1B" w:rsidRDefault="00A83C47"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w:t>
            </w:r>
          </w:p>
        </w:tc>
        <w:tc>
          <w:tcPr>
            <w:tcW w:w="5400" w:type="dxa"/>
          </w:tcPr>
          <w:p w14:paraId="5A29F5E7" w14:textId="0A2CF948" w:rsidR="00504E1B" w:rsidRPr="00504E1B" w:rsidRDefault="00B80CB0"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Property values are not a planning consideration</w:t>
            </w:r>
            <w:r w:rsidR="002001E3">
              <w:rPr>
                <w:rFonts w:ascii="Arial" w:hAnsi="Arial" w:cs="Arial"/>
                <w:b w:val="0"/>
                <w:color w:val="auto"/>
                <w:sz w:val="22"/>
                <w:szCs w:val="22"/>
              </w:rPr>
              <w:t>.</w:t>
            </w:r>
          </w:p>
        </w:tc>
      </w:tr>
      <w:tr w:rsidR="002001E3" w:rsidRPr="00504E1B" w14:paraId="12E1E458" w14:textId="77777777" w:rsidTr="00504E1B">
        <w:trPr>
          <w:jc w:val="center"/>
        </w:trPr>
        <w:tc>
          <w:tcPr>
            <w:tcW w:w="1999" w:type="dxa"/>
          </w:tcPr>
          <w:p w14:paraId="64477890" w14:textId="32E47A36" w:rsidR="002001E3" w:rsidRDefault="002001E3"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lastRenderedPageBreak/>
              <w:t>We don’t want this in our town</w:t>
            </w:r>
            <w:r w:rsidR="00C64DCF">
              <w:rPr>
                <w:rFonts w:ascii="Arial" w:hAnsi="Arial" w:cs="Arial"/>
                <w:b w:val="0"/>
                <w:color w:val="auto"/>
                <w:sz w:val="22"/>
                <w:szCs w:val="22"/>
              </w:rPr>
              <w:t>.</w:t>
            </w:r>
          </w:p>
        </w:tc>
        <w:tc>
          <w:tcPr>
            <w:tcW w:w="1561" w:type="dxa"/>
          </w:tcPr>
          <w:p w14:paraId="24E90900" w14:textId="056D3AE3" w:rsidR="002001E3" w:rsidRPr="00504E1B" w:rsidRDefault="009228A8"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4</w:t>
            </w:r>
          </w:p>
        </w:tc>
        <w:tc>
          <w:tcPr>
            <w:tcW w:w="5400" w:type="dxa"/>
          </w:tcPr>
          <w:p w14:paraId="1B0B12EE" w14:textId="61AFC341" w:rsidR="002001E3" w:rsidRDefault="00C64DC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The development largely satisfies </w:t>
            </w:r>
            <w:r w:rsidR="00466E4D">
              <w:rPr>
                <w:rFonts w:ascii="Arial" w:hAnsi="Arial" w:cs="Arial"/>
                <w:b w:val="0"/>
                <w:color w:val="auto"/>
                <w:sz w:val="22"/>
                <w:szCs w:val="22"/>
              </w:rPr>
              <w:t xml:space="preserve">the applicable </w:t>
            </w:r>
            <w:r>
              <w:rPr>
                <w:rFonts w:ascii="Arial" w:hAnsi="Arial" w:cs="Arial"/>
                <w:b w:val="0"/>
                <w:color w:val="auto"/>
                <w:sz w:val="22"/>
                <w:szCs w:val="22"/>
              </w:rPr>
              <w:t>planning controls</w:t>
            </w:r>
            <w:r w:rsidR="00466E4D">
              <w:rPr>
                <w:rFonts w:ascii="Arial" w:hAnsi="Arial" w:cs="Arial"/>
                <w:b w:val="0"/>
                <w:color w:val="auto"/>
                <w:sz w:val="22"/>
                <w:szCs w:val="22"/>
              </w:rPr>
              <w:t xml:space="preserve"> and has been assessed as suitable given the qualities</w:t>
            </w:r>
            <w:r w:rsidR="00726883">
              <w:rPr>
                <w:rFonts w:ascii="Arial" w:hAnsi="Arial" w:cs="Arial"/>
                <w:b w:val="0"/>
                <w:color w:val="auto"/>
                <w:sz w:val="22"/>
                <w:szCs w:val="22"/>
              </w:rPr>
              <w:t xml:space="preserve"> of the site</w:t>
            </w:r>
            <w:r w:rsidR="00466E4D">
              <w:rPr>
                <w:rFonts w:ascii="Arial" w:hAnsi="Arial" w:cs="Arial"/>
                <w:b w:val="0"/>
                <w:color w:val="auto"/>
                <w:sz w:val="22"/>
                <w:szCs w:val="22"/>
              </w:rPr>
              <w:t xml:space="preserve"> and </w:t>
            </w:r>
            <w:r w:rsidR="00726883">
              <w:rPr>
                <w:rFonts w:ascii="Arial" w:hAnsi="Arial" w:cs="Arial"/>
                <w:b w:val="0"/>
                <w:color w:val="auto"/>
                <w:sz w:val="22"/>
                <w:szCs w:val="22"/>
              </w:rPr>
              <w:t xml:space="preserve">its </w:t>
            </w:r>
            <w:r w:rsidR="00466E4D">
              <w:rPr>
                <w:rFonts w:ascii="Arial" w:hAnsi="Arial" w:cs="Arial"/>
                <w:b w:val="0"/>
                <w:color w:val="auto"/>
                <w:sz w:val="22"/>
                <w:szCs w:val="22"/>
              </w:rPr>
              <w:t>potential impacts</w:t>
            </w:r>
            <w:r w:rsidR="00726883">
              <w:rPr>
                <w:rFonts w:ascii="Arial" w:hAnsi="Arial" w:cs="Arial"/>
                <w:b w:val="0"/>
                <w:color w:val="auto"/>
                <w:sz w:val="22"/>
                <w:szCs w:val="22"/>
              </w:rPr>
              <w:t>.</w:t>
            </w:r>
          </w:p>
        </w:tc>
      </w:tr>
      <w:tr w:rsidR="00020676" w:rsidRPr="00504E1B" w14:paraId="025B1CD6" w14:textId="77777777" w:rsidTr="00504E1B">
        <w:trPr>
          <w:jc w:val="center"/>
        </w:trPr>
        <w:tc>
          <w:tcPr>
            <w:tcW w:w="1999" w:type="dxa"/>
          </w:tcPr>
          <w:p w14:paraId="56EA2BF3" w14:textId="447AE21A" w:rsidR="00020676" w:rsidRDefault="00020676"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Will impact farms and waterways in the area.</w:t>
            </w:r>
          </w:p>
        </w:tc>
        <w:tc>
          <w:tcPr>
            <w:tcW w:w="1561" w:type="dxa"/>
          </w:tcPr>
          <w:p w14:paraId="70A4E91C" w14:textId="4A78C273" w:rsidR="00020676" w:rsidRPr="00504E1B" w:rsidRDefault="00A83C47"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3</w:t>
            </w:r>
          </w:p>
        </w:tc>
        <w:tc>
          <w:tcPr>
            <w:tcW w:w="5400" w:type="dxa"/>
          </w:tcPr>
          <w:p w14:paraId="018FBD3A" w14:textId="166385E8" w:rsidR="00020676" w:rsidRDefault="001F18B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The footprint of the development is small in context with </w:t>
            </w:r>
            <w:r w:rsidR="0097003B">
              <w:rPr>
                <w:rFonts w:ascii="Arial" w:hAnsi="Arial" w:cs="Arial"/>
                <w:b w:val="0"/>
                <w:color w:val="auto"/>
                <w:sz w:val="22"/>
                <w:szCs w:val="22"/>
              </w:rPr>
              <w:t>its surrounds</w:t>
            </w:r>
            <w:r w:rsidR="0056120B">
              <w:rPr>
                <w:rFonts w:ascii="Arial" w:hAnsi="Arial" w:cs="Arial"/>
                <w:b w:val="0"/>
                <w:color w:val="auto"/>
                <w:sz w:val="22"/>
                <w:szCs w:val="22"/>
              </w:rPr>
              <w:t xml:space="preserve"> and its potential impacts considered minor and acceptable. Appropriate conditions are in place </w:t>
            </w:r>
            <w:r w:rsidR="0089600C">
              <w:rPr>
                <w:rFonts w:ascii="Arial" w:hAnsi="Arial" w:cs="Arial"/>
                <w:b w:val="0"/>
                <w:color w:val="auto"/>
                <w:sz w:val="22"/>
                <w:szCs w:val="22"/>
              </w:rPr>
              <w:t>to protect water quality.</w:t>
            </w:r>
          </w:p>
        </w:tc>
      </w:tr>
      <w:tr w:rsidR="00B87881" w:rsidRPr="00504E1B" w14:paraId="792BE782" w14:textId="77777777" w:rsidTr="00504E1B">
        <w:trPr>
          <w:jc w:val="center"/>
        </w:trPr>
        <w:tc>
          <w:tcPr>
            <w:tcW w:w="1999" w:type="dxa"/>
          </w:tcPr>
          <w:p w14:paraId="0BCC5739" w14:textId="30C4C984" w:rsidR="00B87881" w:rsidRDefault="00B87881"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Located in a floodway</w:t>
            </w:r>
            <w:r w:rsidR="00471938">
              <w:rPr>
                <w:rFonts w:ascii="Arial" w:hAnsi="Arial" w:cs="Arial"/>
                <w:b w:val="0"/>
                <w:color w:val="auto"/>
                <w:sz w:val="22"/>
                <w:szCs w:val="22"/>
              </w:rPr>
              <w:t>.</w:t>
            </w:r>
          </w:p>
        </w:tc>
        <w:tc>
          <w:tcPr>
            <w:tcW w:w="1561" w:type="dxa"/>
          </w:tcPr>
          <w:p w14:paraId="393ADC1B" w14:textId="15C88128" w:rsidR="00B87881" w:rsidRPr="00504E1B" w:rsidRDefault="00BF64F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w:t>
            </w:r>
          </w:p>
        </w:tc>
        <w:tc>
          <w:tcPr>
            <w:tcW w:w="5400" w:type="dxa"/>
          </w:tcPr>
          <w:p w14:paraId="221ACCB4" w14:textId="6D2669C4" w:rsidR="00B87881" w:rsidRDefault="00A83C47" w:rsidP="005722FD">
            <w:pPr>
              <w:pStyle w:val="FigureCaption"/>
              <w:spacing w:before="0" w:after="0"/>
              <w:ind w:left="0"/>
              <w:jc w:val="both"/>
              <w:rPr>
                <w:rFonts w:ascii="Arial" w:hAnsi="Arial" w:cs="Arial"/>
                <w:b w:val="0"/>
                <w:color w:val="auto"/>
                <w:sz w:val="22"/>
                <w:szCs w:val="22"/>
              </w:rPr>
            </w:pPr>
            <w:r w:rsidRPr="004107B9">
              <w:rPr>
                <w:rFonts w:ascii="Arial" w:hAnsi="Arial" w:cs="Arial"/>
                <w:b w:val="0"/>
                <w:color w:val="auto"/>
                <w:sz w:val="22"/>
                <w:szCs w:val="22"/>
              </w:rPr>
              <w:t xml:space="preserve">The </w:t>
            </w:r>
            <w:r w:rsidR="006C2B5C" w:rsidRPr="004107B9">
              <w:rPr>
                <w:rFonts w:ascii="Arial" w:hAnsi="Arial" w:cs="Arial"/>
                <w:b w:val="0"/>
                <w:color w:val="auto"/>
                <w:sz w:val="22"/>
                <w:szCs w:val="22"/>
              </w:rPr>
              <w:t xml:space="preserve">design of the development has since been amended and is no longer located within </w:t>
            </w:r>
            <w:r w:rsidR="00891AD8" w:rsidRPr="004107B9">
              <w:rPr>
                <w:rFonts w:ascii="Arial" w:hAnsi="Arial" w:cs="Arial"/>
                <w:b w:val="0"/>
                <w:color w:val="auto"/>
                <w:sz w:val="22"/>
                <w:szCs w:val="22"/>
              </w:rPr>
              <w:t>the 1%</w:t>
            </w:r>
            <w:r w:rsidR="004107B9" w:rsidRPr="004107B9">
              <w:rPr>
                <w:rFonts w:ascii="Arial" w:hAnsi="Arial" w:cs="Arial"/>
                <w:b w:val="0"/>
                <w:color w:val="auto"/>
                <w:sz w:val="22"/>
                <w:szCs w:val="22"/>
              </w:rPr>
              <w:t xml:space="preserve"> </w:t>
            </w:r>
            <w:r w:rsidR="00891AD8" w:rsidRPr="004107B9">
              <w:rPr>
                <w:rFonts w:ascii="Arial" w:hAnsi="Arial" w:cs="Arial"/>
                <w:b w:val="0"/>
                <w:color w:val="auto"/>
                <w:sz w:val="22"/>
                <w:szCs w:val="22"/>
              </w:rPr>
              <w:t>AEP</w:t>
            </w:r>
            <w:r w:rsidR="006C2B5C" w:rsidRPr="004107B9">
              <w:rPr>
                <w:rFonts w:ascii="Arial" w:hAnsi="Arial" w:cs="Arial"/>
                <w:b w:val="0"/>
                <w:color w:val="auto"/>
                <w:sz w:val="22"/>
                <w:szCs w:val="22"/>
              </w:rPr>
              <w:t xml:space="preserve"> flood affected area</w:t>
            </w:r>
            <w:r w:rsidR="004107B9" w:rsidRPr="004107B9">
              <w:rPr>
                <w:rFonts w:ascii="Arial" w:hAnsi="Arial" w:cs="Arial"/>
                <w:b w:val="0"/>
                <w:color w:val="auto"/>
                <w:sz w:val="22"/>
                <w:szCs w:val="22"/>
              </w:rPr>
              <w:t xml:space="preserve"> and is not located within a floodway.</w:t>
            </w:r>
          </w:p>
        </w:tc>
      </w:tr>
      <w:tr w:rsidR="002524C9" w:rsidRPr="00504E1B" w14:paraId="0CEFDB79" w14:textId="77777777" w:rsidTr="00504E1B">
        <w:trPr>
          <w:jc w:val="center"/>
        </w:trPr>
        <w:tc>
          <w:tcPr>
            <w:tcW w:w="1999" w:type="dxa"/>
          </w:tcPr>
          <w:p w14:paraId="228D2653" w14:textId="18069571" w:rsidR="002524C9" w:rsidRDefault="002524C9"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Visual impact.</w:t>
            </w:r>
          </w:p>
        </w:tc>
        <w:tc>
          <w:tcPr>
            <w:tcW w:w="1561" w:type="dxa"/>
          </w:tcPr>
          <w:p w14:paraId="1C03F022" w14:textId="480FAB08" w:rsidR="002524C9" w:rsidRDefault="00BF64F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w:t>
            </w:r>
          </w:p>
        </w:tc>
        <w:tc>
          <w:tcPr>
            <w:tcW w:w="5400" w:type="dxa"/>
          </w:tcPr>
          <w:p w14:paraId="5E2001BF" w14:textId="55AFF0B3" w:rsidR="002524C9" w:rsidRDefault="006C2B5C"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 xml:space="preserve">It is acknowledged that </w:t>
            </w:r>
            <w:r w:rsidR="00395EA8">
              <w:rPr>
                <w:rFonts w:ascii="Arial" w:hAnsi="Arial" w:cs="Arial"/>
                <w:b w:val="0"/>
                <w:color w:val="auto"/>
                <w:sz w:val="22"/>
                <w:szCs w:val="22"/>
              </w:rPr>
              <w:t xml:space="preserve">the development will change the </w:t>
            </w:r>
            <w:r w:rsidR="003270F5">
              <w:rPr>
                <w:rFonts w:ascii="Arial" w:hAnsi="Arial" w:cs="Arial"/>
                <w:b w:val="0"/>
                <w:color w:val="auto"/>
                <w:sz w:val="22"/>
                <w:szCs w:val="22"/>
              </w:rPr>
              <w:t xml:space="preserve">area’s landscape. The siting of the development is </w:t>
            </w:r>
            <w:proofErr w:type="gramStart"/>
            <w:r w:rsidR="003270F5">
              <w:rPr>
                <w:rFonts w:ascii="Arial" w:hAnsi="Arial" w:cs="Arial"/>
                <w:b w:val="0"/>
                <w:color w:val="auto"/>
                <w:sz w:val="22"/>
                <w:szCs w:val="22"/>
              </w:rPr>
              <w:t>in close proximity to</w:t>
            </w:r>
            <w:proofErr w:type="gramEnd"/>
            <w:r w:rsidR="003270F5">
              <w:rPr>
                <w:rFonts w:ascii="Arial" w:hAnsi="Arial" w:cs="Arial"/>
                <w:b w:val="0"/>
                <w:color w:val="auto"/>
                <w:sz w:val="22"/>
                <w:szCs w:val="22"/>
              </w:rPr>
              <w:t xml:space="preserve"> an existing substation and has a small footprint in the context of the locality. The </w:t>
            </w:r>
            <w:r w:rsidR="006259CB">
              <w:rPr>
                <w:rFonts w:ascii="Arial" w:hAnsi="Arial" w:cs="Arial"/>
                <w:b w:val="0"/>
                <w:color w:val="auto"/>
                <w:sz w:val="22"/>
                <w:szCs w:val="22"/>
              </w:rPr>
              <w:t xml:space="preserve">scale and appearance of the development is not considered bulky nor intrusive and </w:t>
            </w:r>
            <w:r w:rsidR="008511D5">
              <w:rPr>
                <w:rFonts w:ascii="Arial" w:hAnsi="Arial" w:cs="Arial"/>
                <w:b w:val="0"/>
                <w:color w:val="auto"/>
                <w:sz w:val="22"/>
                <w:szCs w:val="22"/>
              </w:rPr>
              <w:t>is acceptable.</w:t>
            </w:r>
          </w:p>
        </w:tc>
      </w:tr>
      <w:tr w:rsidR="00020676" w:rsidRPr="00504E1B" w14:paraId="4C63F11A" w14:textId="77777777" w:rsidTr="00504E1B">
        <w:trPr>
          <w:jc w:val="center"/>
        </w:trPr>
        <w:tc>
          <w:tcPr>
            <w:tcW w:w="1999" w:type="dxa"/>
          </w:tcPr>
          <w:p w14:paraId="6A286E4F" w14:textId="7BC97063" w:rsidR="00020676" w:rsidRDefault="00020676" w:rsidP="005722FD">
            <w:pPr>
              <w:pStyle w:val="FigureCaption"/>
              <w:spacing w:before="0" w:after="0"/>
              <w:ind w:left="0"/>
              <w:jc w:val="left"/>
              <w:rPr>
                <w:rFonts w:ascii="Arial" w:hAnsi="Arial" w:cs="Arial"/>
                <w:b w:val="0"/>
                <w:color w:val="auto"/>
                <w:sz w:val="22"/>
                <w:szCs w:val="22"/>
              </w:rPr>
            </w:pPr>
            <w:r>
              <w:rPr>
                <w:rFonts w:ascii="Arial" w:hAnsi="Arial" w:cs="Arial"/>
                <w:b w:val="0"/>
                <w:color w:val="auto"/>
                <w:sz w:val="22"/>
                <w:szCs w:val="22"/>
              </w:rPr>
              <w:t xml:space="preserve">Will keep the </w:t>
            </w:r>
            <w:r w:rsidR="001F18BF">
              <w:rPr>
                <w:rFonts w:ascii="Arial" w:hAnsi="Arial" w:cs="Arial"/>
                <w:b w:val="0"/>
                <w:color w:val="auto"/>
                <w:sz w:val="22"/>
                <w:szCs w:val="22"/>
              </w:rPr>
              <w:t>lights on in the district.</w:t>
            </w:r>
          </w:p>
        </w:tc>
        <w:tc>
          <w:tcPr>
            <w:tcW w:w="1561" w:type="dxa"/>
          </w:tcPr>
          <w:p w14:paraId="2C1CCBA1" w14:textId="1C212108" w:rsidR="00020676" w:rsidRPr="00504E1B" w:rsidRDefault="00BF64FF"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1</w:t>
            </w:r>
          </w:p>
        </w:tc>
        <w:tc>
          <w:tcPr>
            <w:tcW w:w="5400" w:type="dxa"/>
          </w:tcPr>
          <w:p w14:paraId="67BCADC9" w14:textId="6D20CFAD" w:rsidR="00020676" w:rsidRDefault="004A31D7" w:rsidP="005722FD">
            <w:pPr>
              <w:pStyle w:val="FigureCaption"/>
              <w:spacing w:before="0" w:after="0"/>
              <w:ind w:left="0"/>
              <w:jc w:val="both"/>
              <w:rPr>
                <w:rFonts w:ascii="Arial" w:hAnsi="Arial" w:cs="Arial"/>
                <w:b w:val="0"/>
                <w:color w:val="auto"/>
                <w:sz w:val="22"/>
                <w:szCs w:val="22"/>
              </w:rPr>
            </w:pPr>
            <w:r>
              <w:rPr>
                <w:rFonts w:ascii="Arial" w:hAnsi="Arial" w:cs="Arial"/>
                <w:b w:val="0"/>
                <w:color w:val="auto"/>
                <w:sz w:val="22"/>
                <w:szCs w:val="22"/>
              </w:rPr>
              <w:t>Letter of support n</w:t>
            </w:r>
            <w:r w:rsidR="001F18BF">
              <w:rPr>
                <w:rFonts w:ascii="Arial" w:hAnsi="Arial" w:cs="Arial"/>
                <w:b w:val="0"/>
                <w:color w:val="auto"/>
                <w:sz w:val="22"/>
                <w:szCs w:val="22"/>
              </w:rPr>
              <w:t>oted.</w:t>
            </w:r>
          </w:p>
        </w:tc>
      </w:tr>
    </w:tbl>
    <w:p w14:paraId="52F69932" w14:textId="77777777" w:rsidR="000808D5" w:rsidRDefault="000808D5" w:rsidP="000808D5">
      <w:pPr>
        <w:pStyle w:val="ListParagraph"/>
        <w:tabs>
          <w:tab w:val="left" w:pos="7485"/>
        </w:tabs>
        <w:spacing w:before="120" w:after="0" w:line="240" w:lineRule="auto"/>
        <w:ind w:right="23"/>
        <w:rPr>
          <w:rFonts w:ascii="Arial" w:hAnsi="Arial" w:cs="Arial"/>
          <w:b/>
          <w:lang w:eastAsia="en-AU"/>
        </w:rPr>
      </w:pPr>
    </w:p>
    <w:p w14:paraId="3AD35C1E" w14:textId="6FF94C00" w:rsidR="00285EA4" w:rsidRPr="00F310CB" w:rsidRDefault="000808D5" w:rsidP="00F310CB">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KEY ISSUES</w:t>
      </w:r>
    </w:p>
    <w:p w14:paraId="5981AFFB" w14:textId="1472D8CE" w:rsidR="00285EA4" w:rsidRPr="009A372E" w:rsidRDefault="00AD7A5C" w:rsidP="0056477C">
      <w:pPr>
        <w:tabs>
          <w:tab w:val="left" w:pos="7485"/>
        </w:tabs>
        <w:spacing w:before="120" w:after="0" w:line="240" w:lineRule="auto"/>
        <w:ind w:right="23"/>
        <w:jc w:val="both"/>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this application having considered </w:t>
      </w:r>
      <w:r w:rsidR="00E811BD">
        <w:rPr>
          <w:rFonts w:ascii="Arial" w:hAnsi="Arial" w:cs="Arial"/>
          <w:lang w:eastAsia="en-AU"/>
        </w:rPr>
        <w:t>comments by Hunter Water and Essential Energy.</w:t>
      </w:r>
    </w:p>
    <w:p w14:paraId="75F3C40B" w14:textId="2C35C2E8" w:rsidR="009A372E" w:rsidRPr="009A372E" w:rsidRDefault="00A833B4" w:rsidP="009A372E">
      <w:pPr>
        <w:tabs>
          <w:tab w:val="left" w:pos="709"/>
          <w:tab w:val="left" w:pos="7485"/>
        </w:tabs>
        <w:spacing w:before="120" w:after="0" w:line="240" w:lineRule="auto"/>
        <w:ind w:right="23"/>
        <w:rPr>
          <w:rFonts w:ascii="Arial" w:hAnsi="Arial" w:cs="Arial"/>
          <w:b/>
          <w:lang w:eastAsia="en-AU"/>
        </w:rPr>
      </w:pPr>
      <w:r>
        <w:rPr>
          <w:rFonts w:ascii="Arial" w:hAnsi="Arial" w:cs="Arial"/>
          <w:b/>
          <w:lang w:eastAsia="en-AU"/>
        </w:rPr>
        <w:t xml:space="preserve">5.1 </w:t>
      </w:r>
      <w:r w:rsidR="00F9152A" w:rsidRPr="009A372E">
        <w:rPr>
          <w:rFonts w:ascii="Arial" w:hAnsi="Arial" w:cs="Arial"/>
          <w:b/>
          <w:lang w:eastAsia="en-AU"/>
        </w:rPr>
        <w:t>Hunter Water</w:t>
      </w:r>
    </w:p>
    <w:p w14:paraId="4B55E541" w14:textId="77777777" w:rsidR="00437A3E" w:rsidRDefault="00437A3E" w:rsidP="00E42B85">
      <w:pPr>
        <w:tabs>
          <w:tab w:val="left" w:pos="180"/>
        </w:tabs>
        <w:spacing w:after="0" w:line="240" w:lineRule="auto"/>
        <w:jc w:val="both"/>
        <w:rPr>
          <w:rFonts w:ascii="Arial" w:eastAsia="Times New Roman" w:hAnsi="Arial" w:cs="Arial"/>
          <w:lang w:val="en-US"/>
        </w:rPr>
      </w:pPr>
    </w:p>
    <w:p w14:paraId="7ADE2F5B" w14:textId="27C1A7FA" w:rsidR="00E42B85" w:rsidRPr="00A760E4" w:rsidRDefault="00E42B85" w:rsidP="00E42B85">
      <w:pPr>
        <w:tabs>
          <w:tab w:val="left" w:pos="180"/>
        </w:tabs>
        <w:spacing w:after="0" w:line="240" w:lineRule="auto"/>
        <w:jc w:val="both"/>
        <w:rPr>
          <w:rFonts w:ascii="Arial" w:eastAsia="Times New Roman" w:hAnsi="Arial" w:cs="Arial"/>
          <w:lang w:val="en-US"/>
        </w:rPr>
      </w:pPr>
      <w:r w:rsidRPr="00A760E4">
        <w:rPr>
          <w:rFonts w:ascii="Arial" w:eastAsia="Times New Roman" w:hAnsi="Arial" w:cs="Arial"/>
          <w:lang w:val="en-US"/>
        </w:rPr>
        <w:t>The application does not include any draft civil engineering plans or a stormwater and water quality report</w:t>
      </w:r>
      <w:r w:rsidR="00A833B4">
        <w:rPr>
          <w:rFonts w:ascii="Arial" w:eastAsia="Times New Roman" w:hAnsi="Arial" w:cs="Arial"/>
          <w:lang w:val="en-US"/>
        </w:rPr>
        <w:t>.</w:t>
      </w:r>
    </w:p>
    <w:p w14:paraId="38CBA75A" w14:textId="77777777" w:rsidR="00E42B85" w:rsidRPr="00A760E4" w:rsidRDefault="00E42B85" w:rsidP="00E42B85">
      <w:pPr>
        <w:tabs>
          <w:tab w:val="left" w:pos="180"/>
        </w:tabs>
        <w:spacing w:after="0" w:line="240" w:lineRule="auto"/>
        <w:jc w:val="both"/>
        <w:rPr>
          <w:rFonts w:ascii="Arial" w:eastAsia="Times New Roman" w:hAnsi="Arial" w:cs="Arial"/>
          <w:lang w:val="en-US"/>
        </w:rPr>
      </w:pPr>
    </w:p>
    <w:p w14:paraId="77DFF3BF" w14:textId="77777777" w:rsidR="00E42B85" w:rsidRPr="00A760E4" w:rsidRDefault="00E42B85" w:rsidP="00E42B85">
      <w:pPr>
        <w:tabs>
          <w:tab w:val="left" w:pos="180"/>
        </w:tabs>
        <w:spacing w:after="0" w:line="240" w:lineRule="auto"/>
        <w:jc w:val="both"/>
        <w:rPr>
          <w:rFonts w:ascii="Arial" w:eastAsia="Times New Roman" w:hAnsi="Arial" w:cs="Arial"/>
          <w:lang w:val="en-US"/>
        </w:rPr>
      </w:pPr>
      <w:r w:rsidRPr="004D1EE8">
        <w:rPr>
          <w:rFonts w:ascii="Arial" w:eastAsia="Times New Roman" w:hAnsi="Arial" w:cs="Arial"/>
          <w:lang w:val="en-US"/>
        </w:rPr>
        <w:t xml:space="preserve">Hunter </w:t>
      </w:r>
      <w:proofErr w:type="gramStart"/>
      <w:r w:rsidRPr="004D1EE8">
        <w:rPr>
          <w:rFonts w:ascii="Arial" w:eastAsia="Times New Roman" w:hAnsi="Arial" w:cs="Arial"/>
          <w:lang w:val="en-US"/>
        </w:rPr>
        <w:t>Water</w:t>
      </w:r>
      <w:proofErr w:type="gramEnd"/>
      <w:r w:rsidRPr="004D1EE8">
        <w:rPr>
          <w:rFonts w:ascii="Arial" w:eastAsia="Times New Roman" w:hAnsi="Arial" w:cs="Arial"/>
          <w:lang w:val="en-US"/>
        </w:rPr>
        <w:t xml:space="preserve"> in their correspondence dated 10 August 2026, requested the following:</w:t>
      </w:r>
    </w:p>
    <w:p w14:paraId="6596CE3C" w14:textId="77777777" w:rsidR="00E42B85" w:rsidRPr="00A760E4" w:rsidRDefault="00E42B85" w:rsidP="00E42B85">
      <w:pPr>
        <w:tabs>
          <w:tab w:val="left" w:pos="180"/>
        </w:tabs>
        <w:spacing w:after="0" w:line="240" w:lineRule="auto"/>
        <w:jc w:val="both"/>
        <w:rPr>
          <w:rFonts w:ascii="Arial" w:eastAsia="Times New Roman" w:hAnsi="Arial" w:cs="Arial"/>
          <w:lang w:val="en-US"/>
        </w:rPr>
      </w:pPr>
    </w:p>
    <w:p w14:paraId="6572CAB5" w14:textId="77777777" w:rsidR="00E42B85" w:rsidRPr="00A760E4" w:rsidRDefault="00E42B85" w:rsidP="00E42B85">
      <w:pPr>
        <w:tabs>
          <w:tab w:val="left" w:pos="180"/>
        </w:tabs>
        <w:spacing w:after="0" w:line="240" w:lineRule="auto"/>
        <w:jc w:val="center"/>
        <w:rPr>
          <w:rFonts w:ascii="Arial" w:eastAsia="Times New Roman" w:hAnsi="Arial" w:cs="Arial"/>
          <w:lang w:val="en-US"/>
        </w:rPr>
      </w:pPr>
      <w:r w:rsidRPr="00A760E4">
        <w:rPr>
          <w:rFonts w:ascii="Arial" w:eastAsia="Times New Roman" w:hAnsi="Arial" w:cs="Arial"/>
          <w:noProof/>
          <w:lang w:val="en-US"/>
        </w:rPr>
        <w:drawing>
          <wp:inline distT="0" distB="0" distL="0" distR="0" wp14:anchorId="2A148689" wp14:editId="0B5FD934">
            <wp:extent cx="5106049" cy="2943225"/>
            <wp:effectExtent l="19050" t="19050" r="18415" b="9525"/>
            <wp:docPr id="385973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97356" name=""/>
                    <pic:cNvPicPr/>
                  </pic:nvPicPr>
                  <pic:blipFill>
                    <a:blip r:embed="rId39"/>
                    <a:stretch>
                      <a:fillRect/>
                    </a:stretch>
                  </pic:blipFill>
                  <pic:spPr>
                    <a:xfrm>
                      <a:off x="0" y="0"/>
                      <a:ext cx="5121583" cy="2952179"/>
                    </a:xfrm>
                    <a:prstGeom prst="rect">
                      <a:avLst/>
                    </a:prstGeom>
                    <a:ln w="19050">
                      <a:solidFill>
                        <a:sysClr val="windowText" lastClr="000000"/>
                      </a:solidFill>
                    </a:ln>
                  </pic:spPr>
                </pic:pic>
              </a:graphicData>
            </a:graphic>
          </wp:inline>
        </w:drawing>
      </w:r>
    </w:p>
    <w:p w14:paraId="7FD765B4" w14:textId="77777777" w:rsidR="00E42B85" w:rsidRPr="00A760E4" w:rsidRDefault="00E42B85" w:rsidP="00E42B85">
      <w:pPr>
        <w:tabs>
          <w:tab w:val="left" w:pos="180"/>
        </w:tabs>
        <w:spacing w:after="0" w:line="240" w:lineRule="auto"/>
        <w:jc w:val="center"/>
        <w:rPr>
          <w:rFonts w:ascii="Arial" w:eastAsia="Times New Roman" w:hAnsi="Arial" w:cs="Arial"/>
          <w:lang w:val="en-US"/>
        </w:rPr>
      </w:pPr>
    </w:p>
    <w:p w14:paraId="0565B66F" w14:textId="47AA8EC1" w:rsidR="00E42B85" w:rsidRPr="00A760E4" w:rsidRDefault="00A833B4" w:rsidP="00E42B85">
      <w:pPr>
        <w:tabs>
          <w:tab w:val="left" w:pos="180"/>
        </w:tabs>
        <w:spacing w:after="0" w:line="240" w:lineRule="auto"/>
        <w:jc w:val="both"/>
        <w:rPr>
          <w:rFonts w:ascii="Arial" w:eastAsia="Times New Roman" w:hAnsi="Arial" w:cs="Arial"/>
          <w:lang w:val="en-US"/>
        </w:rPr>
      </w:pPr>
      <w:r>
        <w:rPr>
          <w:rFonts w:ascii="Arial" w:eastAsia="Times New Roman" w:hAnsi="Arial" w:cs="Arial"/>
          <w:lang w:val="en-US"/>
        </w:rPr>
        <w:t>To resolve this issue e</w:t>
      </w:r>
      <w:r w:rsidR="00E42B85" w:rsidRPr="00A760E4">
        <w:rPr>
          <w:rFonts w:ascii="Arial" w:eastAsia="Times New Roman" w:hAnsi="Arial" w:cs="Arial"/>
          <w:lang w:val="en-US"/>
        </w:rPr>
        <w:t xml:space="preserve">ngineering conditions have been formulated to address the matters listed above. Engineering conditions requiring amended plans prior to the issue of any Construction Certificate (CC) as well as additional information at CC stage </w:t>
      </w:r>
      <w:r w:rsidR="00A364F6">
        <w:rPr>
          <w:rFonts w:ascii="Arial" w:eastAsia="Times New Roman" w:hAnsi="Arial" w:cs="Arial"/>
          <w:lang w:val="en-US"/>
        </w:rPr>
        <w:t>are recommended.</w:t>
      </w:r>
    </w:p>
    <w:p w14:paraId="16D3CC4A" w14:textId="77777777" w:rsidR="00E42B85" w:rsidRDefault="00E42B85" w:rsidP="00F9152A">
      <w:pPr>
        <w:spacing w:after="0" w:line="240" w:lineRule="auto"/>
        <w:jc w:val="both"/>
        <w:rPr>
          <w:rFonts w:ascii="Arial" w:hAnsi="Arial" w:cs="Arial"/>
          <w:color w:val="FF0000"/>
          <w:u w:val="single"/>
          <w:lang w:eastAsia="en-AU"/>
        </w:rPr>
      </w:pPr>
    </w:p>
    <w:p w14:paraId="2FAC2FD4" w14:textId="2B9FAD21" w:rsidR="00F9152A" w:rsidRPr="00500F79" w:rsidRDefault="00437A3E" w:rsidP="00F9152A">
      <w:pPr>
        <w:spacing w:after="0" w:line="240" w:lineRule="auto"/>
        <w:jc w:val="both"/>
        <w:rPr>
          <w:rFonts w:ascii="Arial" w:hAnsi="Arial" w:cs="Arial"/>
          <w:b/>
          <w:bCs/>
          <w:lang w:eastAsia="en-AU"/>
        </w:rPr>
      </w:pPr>
      <w:r>
        <w:rPr>
          <w:rFonts w:ascii="Arial" w:hAnsi="Arial" w:cs="Arial"/>
          <w:b/>
          <w:bCs/>
          <w:lang w:eastAsia="en-AU"/>
        </w:rPr>
        <w:t xml:space="preserve">5.2 </w:t>
      </w:r>
      <w:r w:rsidR="00F9152A" w:rsidRPr="00500F79">
        <w:rPr>
          <w:rFonts w:ascii="Arial" w:hAnsi="Arial" w:cs="Arial"/>
          <w:b/>
          <w:bCs/>
          <w:lang w:eastAsia="en-AU"/>
        </w:rPr>
        <w:t>Essential Energy</w:t>
      </w:r>
    </w:p>
    <w:p w14:paraId="3F039B9A" w14:textId="77777777" w:rsidR="00500F79" w:rsidRPr="00F9152A" w:rsidRDefault="00500F79" w:rsidP="00F9152A">
      <w:pPr>
        <w:spacing w:after="0" w:line="240" w:lineRule="auto"/>
        <w:jc w:val="both"/>
        <w:rPr>
          <w:rFonts w:ascii="Arial" w:hAnsi="Arial" w:cs="Arial"/>
          <w:color w:val="FF0000"/>
          <w:u w:val="single"/>
          <w:lang w:eastAsia="en-AU"/>
        </w:rPr>
      </w:pPr>
    </w:p>
    <w:p w14:paraId="7BB3B4B3" w14:textId="77777777" w:rsidR="00F9152A" w:rsidRPr="00500F79" w:rsidRDefault="00F9152A" w:rsidP="00F9152A">
      <w:pPr>
        <w:spacing w:after="0" w:line="240" w:lineRule="auto"/>
        <w:jc w:val="both"/>
        <w:rPr>
          <w:rFonts w:ascii="Arial" w:hAnsi="Arial" w:cs="Arial"/>
          <w:lang w:val="en-US" w:eastAsia="en-AU"/>
        </w:rPr>
      </w:pPr>
      <w:r w:rsidRPr="0008315A">
        <w:rPr>
          <w:rFonts w:ascii="Arial" w:hAnsi="Arial" w:cs="Arial"/>
          <w:lang w:val="en-US" w:eastAsia="en-AU"/>
        </w:rPr>
        <w:t>Essential Energy in their correspondence dated 20 August 2026, requested the following:</w:t>
      </w:r>
    </w:p>
    <w:p w14:paraId="38282B51" w14:textId="77777777" w:rsidR="00F9152A" w:rsidRPr="00F9152A" w:rsidRDefault="00F9152A" w:rsidP="00F9152A">
      <w:pPr>
        <w:spacing w:after="0" w:line="240" w:lineRule="auto"/>
        <w:jc w:val="both"/>
        <w:rPr>
          <w:rFonts w:ascii="Arial" w:hAnsi="Arial" w:cs="Arial"/>
          <w:color w:val="FF0000"/>
          <w:lang w:eastAsia="en-AU"/>
        </w:rPr>
      </w:pPr>
    </w:p>
    <w:p w14:paraId="781298AA" w14:textId="77777777" w:rsidR="00F9152A" w:rsidRPr="00F9152A" w:rsidRDefault="00F9152A" w:rsidP="00F9152A">
      <w:pPr>
        <w:spacing w:after="0" w:line="240" w:lineRule="auto"/>
        <w:jc w:val="both"/>
        <w:rPr>
          <w:rFonts w:ascii="Arial" w:hAnsi="Arial" w:cs="Arial"/>
          <w:b/>
          <w:bCs/>
          <w:color w:val="FF0000"/>
          <w:lang w:eastAsia="en-AU"/>
        </w:rPr>
      </w:pPr>
      <w:r w:rsidRPr="00F9152A">
        <w:rPr>
          <w:rFonts w:ascii="Arial" w:hAnsi="Arial" w:cs="Arial"/>
          <w:noProof/>
          <w:color w:val="FF0000"/>
          <w:lang w:eastAsia="en-AU"/>
        </w:rPr>
        <w:drawing>
          <wp:inline distT="0" distB="0" distL="0" distR="0" wp14:anchorId="16621F04" wp14:editId="4224BC9B">
            <wp:extent cx="5810250" cy="6240638"/>
            <wp:effectExtent l="19050" t="19050" r="19050" b="27305"/>
            <wp:docPr id="1273855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55849" name=""/>
                    <pic:cNvPicPr/>
                  </pic:nvPicPr>
                  <pic:blipFill>
                    <a:blip r:embed="rId40"/>
                    <a:stretch>
                      <a:fillRect/>
                    </a:stretch>
                  </pic:blipFill>
                  <pic:spPr>
                    <a:xfrm>
                      <a:off x="0" y="0"/>
                      <a:ext cx="5848999" cy="6282257"/>
                    </a:xfrm>
                    <a:prstGeom prst="rect">
                      <a:avLst/>
                    </a:prstGeom>
                    <a:ln w="19050">
                      <a:solidFill>
                        <a:sysClr val="windowText" lastClr="000000"/>
                      </a:solidFill>
                    </a:ln>
                  </pic:spPr>
                </pic:pic>
              </a:graphicData>
            </a:graphic>
          </wp:inline>
        </w:drawing>
      </w:r>
    </w:p>
    <w:p w14:paraId="6E60CEC6" w14:textId="77777777" w:rsidR="00A364F6" w:rsidRDefault="00A364F6" w:rsidP="007A236E">
      <w:pPr>
        <w:spacing w:after="0" w:line="240" w:lineRule="auto"/>
        <w:jc w:val="both"/>
        <w:rPr>
          <w:rFonts w:ascii="Arial" w:hAnsi="Arial" w:cs="Arial"/>
          <w:color w:val="FF0000"/>
          <w:lang w:eastAsia="en-AU"/>
        </w:rPr>
      </w:pPr>
    </w:p>
    <w:p w14:paraId="69CC2C97" w14:textId="022834C4" w:rsidR="007A236E" w:rsidRDefault="00F9152A" w:rsidP="007A236E">
      <w:pPr>
        <w:spacing w:after="0" w:line="240" w:lineRule="auto"/>
        <w:jc w:val="both"/>
        <w:rPr>
          <w:rFonts w:ascii="Arial" w:hAnsi="Arial" w:cs="Arial"/>
          <w:lang w:val="en-US" w:eastAsia="en-AU"/>
        </w:rPr>
      </w:pPr>
      <w:r w:rsidRPr="00F9152A">
        <w:rPr>
          <w:rFonts w:ascii="Arial" w:hAnsi="Arial" w:cs="Arial"/>
          <w:lang w:val="en-US" w:eastAsia="en-AU"/>
        </w:rPr>
        <w:t>Engineering conditions have been formulated to address this matter. Engineering conditions requiring amended plans prior to the issue of any Construction Certificate (CC) as well as additional information at CC and “During Construction” sta</w:t>
      </w:r>
      <w:r w:rsidR="00A364F6">
        <w:rPr>
          <w:rFonts w:ascii="Arial" w:hAnsi="Arial" w:cs="Arial"/>
          <w:lang w:val="en-US" w:eastAsia="en-AU"/>
        </w:rPr>
        <w:t xml:space="preserve">ges </w:t>
      </w:r>
      <w:r w:rsidR="00437A3E">
        <w:rPr>
          <w:rFonts w:ascii="Arial" w:hAnsi="Arial" w:cs="Arial"/>
          <w:lang w:val="en-US" w:eastAsia="en-AU"/>
        </w:rPr>
        <w:t>are recommended</w:t>
      </w:r>
      <w:r w:rsidRPr="00F9152A">
        <w:rPr>
          <w:rFonts w:ascii="Arial" w:hAnsi="Arial" w:cs="Arial"/>
          <w:lang w:val="en-US" w:eastAsia="en-AU"/>
        </w:rPr>
        <w:t>.</w:t>
      </w:r>
    </w:p>
    <w:p w14:paraId="51E0756C" w14:textId="77777777" w:rsidR="0066402A" w:rsidRDefault="0066402A" w:rsidP="007A236E">
      <w:pPr>
        <w:spacing w:after="0" w:line="240" w:lineRule="auto"/>
        <w:jc w:val="both"/>
        <w:rPr>
          <w:rFonts w:ascii="Arial" w:hAnsi="Arial" w:cs="Arial"/>
          <w:lang w:val="en-US" w:eastAsia="en-AU"/>
        </w:rPr>
      </w:pPr>
    </w:p>
    <w:p w14:paraId="0E7D8D5A" w14:textId="77777777" w:rsidR="0066402A" w:rsidRPr="00F9152A" w:rsidRDefault="0066402A" w:rsidP="007A236E">
      <w:pPr>
        <w:spacing w:after="0" w:line="240" w:lineRule="auto"/>
        <w:jc w:val="both"/>
        <w:rPr>
          <w:rFonts w:ascii="Arial" w:hAnsi="Arial" w:cs="Arial"/>
          <w:lang w:eastAsia="en-AU"/>
        </w:rPr>
      </w:pPr>
    </w:p>
    <w:p w14:paraId="426149FE" w14:textId="595FE668" w:rsidR="000808D5" w:rsidRPr="00BE218C" w:rsidRDefault="000808D5" w:rsidP="0037337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lastRenderedPageBreak/>
        <w:t xml:space="preserve">CONCLUSION </w:t>
      </w:r>
    </w:p>
    <w:p w14:paraId="4F171C6A" w14:textId="44BCA55F" w:rsidR="000808D5" w:rsidRPr="00BE218C" w:rsidRDefault="000808D5" w:rsidP="00447641">
      <w:pPr>
        <w:tabs>
          <w:tab w:val="left" w:pos="7485"/>
        </w:tabs>
        <w:spacing w:after="0" w:line="240" w:lineRule="auto"/>
        <w:ind w:right="23"/>
        <w:rPr>
          <w:rFonts w:ascii="Arial" w:hAnsi="Arial" w:cs="Arial"/>
          <w:b/>
          <w:lang w:eastAsia="en-AU"/>
        </w:rPr>
      </w:pPr>
    </w:p>
    <w:p w14:paraId="14210FAC" w14:textId="008BC80F" w:rsidR="00144251" w:rsidRPr="00BE218C" w:rsidRDefault="00144251" w:rsidP="00447641">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 xml:space="preserve">This </w:t>
      </w:r>
      <w:r w:rsidR="00576B65" w:rsidRPr="00BE218C">
        <w:rPr>
          <w:rFonts w:ascii="Arial" w:hAnsi="Arial" w:cs="Arial"/>
          <w:bCs/>
          <w:lang w:eastAsia="en-AU"/>
        </w:rPr>
        <w:t>development</w:t>
      </w:r>
      <w:r w:rsidRPr="00BE218C">
        <w:rPr>
          <w:rFonts w:ascii="Arial" w:hAnsi="Arial" w:cs="Arial"/>
          <w:bCs/>
          <w:lang w:eastAsia="en-AU"/>
        </w:rPr>
        <w:t xml:space="preserve"> application has b</w:t>
      </w:r>
      <w:r w:rsidR="00576B65" w:rsidRPr="00BE218C">
        <w:rPr>
          <w:rFonts w:ascii="Arial" w:hAnsi="Arial" w:cs="Arial"/>
          <w:bCs/>
          <w:lang w:eastAsia="en-AU"/>
        </w:rPr>
        <w:t xml:space="preserve">een considered in accordance with the requirements of the EP&amp;A Act </w:t>
      </w:r>
      <w:r w:rsidR="00447641" w:rsidRPr="00BE218C">
        <w:rPr>
          <w:rFonts w:ascii="Arial" w:hAnsi="Arial" w:cs="Arial"/>
          <w:bCs/>
          <w:lang w:eastAsia="en-AU"/>
        </w:rPr>
        <w:t>and the Regulations</w:t>
      </w:r>
      <w:r w:rsidR="000E2C42" w:rsidRPr="00BE218C">
        <w:rPr>
          <w:rFonts w:ascii="Arial" w:hAnsi="Arial" w:cs="Arial"/>
          <w:bCs/>
          <w:lang w:eastAsia="en-AU"/>
        </w:rPr>
        <w:t xml:space="preserve"> as outlined in this report</w:t>
      </w:r>
      <w:r w:rsidR="00447641" w:rsidRPr="00BE218C">
        <w:rPr>
          <w:rFonts w:ascii="Arial" w:hAnsi="Arial" w:cs="Arial"/>
          <w:bCs/>
          <w:lang w:eastAsia="en-AU"/>
        </w:rPr>
        <w:t>. F</w:t>
      </w:r>
      <w:r w:rsidR="00576B65" w:rsidRPr="00BE218C">
        <w:rPr>
          <w:rFonts w:ascii="Arial" w:hAnsi="Arial" w:cs="Arial"/>
          <w:bCs/>
          <w:lang w:eastAsia="en-AU"/>
        </w:rPr>
        <w:t>ollowing a</w:t>
      </w:r>
      <w:r w:rsidR="00817C10">
        <w:rPr>
          <w:rFonts w:ascii="Arial" w:hAnsi="Arial" w:cs="Arial"/>
          <w:bCs/>
          <w:lang w:eastAsia="en-AU"/>
        </w:rPr>
        <w:t xml:space="preserve">n </w:t>
      </w:r>
      <w:r w:rsidR="00576B65" w:rsidRPr="00BE218C">
        <w:rPr>
          <w:rFonts w:ascii="Arial" w:hAnsi="Arial" w:cs="Arial"/>
          <w:bCs/>
          <w:lang w:eastAsia="en-AU"/>
        </w:rPr>
        <w:t xml:space="preserve">assessment </w:t>
      </w:r>
      <w:r w:rsidR="00447641" w:rsidRPr="00BE218C">
        <w:rPr>
          <w:rFonts w:ascii="Arial" w:hAnsi="Arial" w:cs="Arial"/>
          <w:bCs/>
          <w:lang w:eastAsia="en-AU"/>
        </w:rPr>
        <w:t>of the relevant planning controls</w:t>
      </w:r>
      <w:r w:rsidR="007D7D19">
        <w:rPr>
          <w:rFonts w:ascii="Arial" w:hAnsi="Arial" w:cs="Arial"/>
          <w:bCs/>
          <w:lang w:eastAsia="en-AU"/>
        </w:rPr>
        <w:t xml:space="preserve">, issues raised in submissions </w:t>
      </w:r>
      <w:r w:rsidR="00447641" w:rsidRPr="00BE218C">
        <w:rPr>
          <w:rFonts w:ascii="Arial" w:hAnsi="Arial" w:cs="Arial"/>
          <w:bCs/>
          <w:lang w:eastAsia="en-AU"/>
        </w:rPr>
        <w:t xml:space="preserve">and </w:t>
      </w:r>
      <w:r w:rsidR="007D7D19">
        <w:rPr>
          <w:rFonts w:ascii="Arial" w:hAnsi="Arial" w:cs="Arial"/>
          <w:bCs/>
          <w:lang w:eastAsia="en-AU"/>
        </w:rPr>
        <w:t xml:space="preserve">the </w:t>
      </w:r>
      <w:r w:rsidR="00447641" w:rsidRPr="00BE218C">
        <w:rPr>
          <w:rFonts w:ascii="Arial" w:hAnsi="Arial" w:cs="Arial"/>
          <w:bCs/>
          <w:lang w:eastAsia="en-AU"/>
        </w:rPr>
        <w:t xml:space="preserve">key issues identified in this report, it is considered that the application </w:t>
      </w:r>
      <w:r w:rsidR="00447641" w:rsidRPr="00066A64">
        <w:rPr>
          <w:rFonts w:ascii="Arial" w:hAnsi="Arial" w:cs="Arial"/>
          <w:bCs/>
          <w:lang w:eastAsia="en-AU"/>
        </w:rPr>
        <w:t xml:space="preserve">can </w:t>
      </w:r>
      <w:r w:rsidR="00447641" w:rsidRPr="00BE218C">
        <w:rPr>
          <w:rFonts w:ascii="Arial" w:hAnsi="Arial" w:cs="Arial"/>
          <w:bCs/>
          <w:lang w:eastAsia="en-AU"/>
        </w:rPr>
        <w:t xml:space="preserve">be supported. </w:t>
      </w:r>
    </w:p>
    <w:p w14:paraId="111C25F9" w14:textId="4784A027" w:rsidR="00576B65" w:rsidRPr="00BE218C" w:rsidRDefault="00576B65" w:rsidP="00447641">
      <w:pPr>
        <w:tabs>
          <w:tab w:val="left" w:pos="7485"/>
        </w:tabs>
        <w:spacing w:after="0" w:line="240" w:lineRule="auto"/>
        <w:ind w:right="23"/>
        <w:rPr>
          <w:rFonts w:ascii="Arial" w:hAnsi="Arial" w:cs="Arial"/>
          <w:b/>
          <w:lang w:eastAsia="en-AU"/>
        </w:rPr>
      </w:pPr>
    </w:p>
    <w:p w14:paraId="06A223FC" w14:textId="6224C07F" w:rsidR="00040577" w:rsidRPr="0063323E" w:rsidRDefault="00B23F40" w:rsidP="00447641">
      <w:pPr>
        <w:tabs>
          <w:tab w:val="left" w:pos="7485"/>
        </w:tabs>
        <w:spacing w:after="0" w:line="240" w:lineRule="auto"/>
        <w:ind w:right="23"/>
        <w:rPr>
          <w:rFonts w:ascii="Arial" w:hAnsi="Arial" w:cs="Arial"/>
          <w:bCs/>
          <w:lang w:eastAsia="en-AU"/>
        </w:rPr>
      </w:pPr>
      <w:r w:rsidRPr="0063323E">
        <w:rPr>
          <w:rFonts w:ascii="Arial" w:hAnsi="Arial" w:cs="Arial"/>
          <w:bCs/>
          <w:lang w:eastAsia="en-AU"/>
        </w:rPr>
        <w:t>T</w:t>
      </w:r>
      <w:r w:rsidR="007E3487" w:rsidRPr="0063323E">
        <w:rPr>
          <w:rFonts w:ascii="Arial" w:hAnsi="Arial" w:cs="Arial"/>
          <w:bCs/>
          <w:lang w:eastAsia="en-AU"/>
        </w:rPr>
        <w:t xml:space="preserve">he development’s </w:t>
      </w:r>
      <w:r w:rsidRPr="0063323E">
        <w:rPr>
          <w:rFonts w:ascii="Arial" w:hAnsi="Arial" w:cs="Arial"/>
          <w:bCs/>
          <w:lang w:eastAsia="en-AU"/>
        </w:rPr>
        <w:t xml:space="preserve">visual </w:t>
      </w:r>
      <w:r w:rsidR="007E3487" w:rsidRPr="0063323E">
        <w:rPr>
          <w:rFonts w:ascii="Arial" w:hAnsi="Arial" w:cs="Arial"/>
          <w:bCs/>
          <w:lang w:eastAsia="en-AU"/>
        </w:rPr>
        <w:t>impact</w:t>
      </w:r>
      <w:r w:rsidRPr="0063323E">
        <w:rPr>
          <w:rFonts w:ascii="Arial" w:hAnsi="Arial" w:cs="Arial"/>
          <w:bCs/>
          <w:lang w:eastAsia="en-AU"/>
        </w:rPr>
        <w:t xml:space="preserve"> is considered acceptable. </w:t>
      </w:r>
      <w:r w:rsidR="00233562" w:rsidRPr="0063323E">
        <w:rPr>
          <w:rFonts w:ascii="Arial" w:hAnsi="Arial" w:cs="Arial"/>
          <w:bCs/>
          <w:lang w:eastAsia="en-AU"/>
        </w:rPr>
        <w:t xml:space="preserve">The road network </w:t>
      </w:r>
      <w:proofErr w:type="gramStart"/>
      <w:r w:rsidR="00233562" w:rsidRPr="0063323E">
        <w:rPr>
          <w:rFonts w:ascii="Arial" w:hAnsi="Arial" w:cs="Arial"/>
          <w:bCs/>
          <w:lang w:eastAsia="en-AU"/>
        </w:rPr>
        <w:t>is capable of managing</w:t>
      </w:r>
      <w:proofErr w:type="gramEnd"/>
      <w:r w:rsidR="00233562" w:rsidRPr="0063323E">
        <w:rPr>
          <w:rFonts w:ascii="Arial" w:hAnsi="Arial" w:cs="Arial"/>
          <w:bCs/>
          <w:lang w:eastAsia="en-AU"/>
        </w:rPr>
        <w:t xml:space="preserve"> any additional traffic and sightlines are satisfactory.</w:t>
      </w:r>
      <w:r w:rsidR="00040577" w:rsidRPr="0063323E">
        <w:rPr>
          <w:rFonts w:ascii="Arial" w:hAnsi="Arial" w:cs="Arial"/>
          <w:bCs/>
          <w:lang w:eastAsia="en-AU"/>
        </w:rPr>
        <w:t xml:space="preserve"> </w:t>
      </w:r>
      <w:r w:rsidR="00313957" w:rsidRPr="0063323E">
        <w:rPr>
          <w:rFonts w:ascii="Arial" w:hAnsi="Arial" w:cs="Arial"/>
          <w:bCs/>
          <w:lang w:eastAsia="en-AU"/>
        </w:rPr>
        <w:t>Appropriate c</w:t>
      </w:r>
      <w:r w:rsidR="00040577" w:rsidRPr="0063323E">
        <w:rPr>
          <w:rFonts w:ascii="Arial" w:hAnsi="Arial" w:cs="Arial"/>
          <w:bCs/>
          <w:lang w:eastAsia="en-AU"/>
        </w:rPr>
        <w:t xml:space="preserve">onditions </w:t>
      </w:r>
      <w:r w:rsidR="00313957" w:rsidRPr="0063323E">
        <w:rPr>
          <w:rFonts w:ascii="Arial" w:hAnsi="Arial" w:cs="Arial"/>
          <w:bCs/>
          <w:lang w:eastAsia="en-AU"/>
        </w:rPr>
        <w:t xml:space="preserve">have been </w:t>
      </w:r>
      <w:r w:rsidR="00040577" w:rsidRPr="0063323E">
        <w:rPr>
          <w:rFonts w:ascii="Arial" w:hAnsi="Arial" w:cs="Arial"/>
          <w:bCs/>
          <w:lang w:eastAsia="en-AU"/>
        </w:rPr>
        <w:t xml:space="preserve">imposed to address </w:t>
      </w:r>
      <w:r w:rsidRPr="0063323E">
        <w:rPr>
          <w:rFonts w:ascii="Arial" w:hAnsi="Arial" w:cs="Arial"/>
          <w:bCs/>
          <w:lang w:eastAsia="en-AU"/>
        </w:rPr>
        <w:t xml:space="preserve">comments raised by Hunter Water and Essential Energy. </w:t>
      </w:r>
    </w:p>
    <w:p w14:paraId="232C3575" w14:textId="77777777" w:rsidR="00233562" w:rsidRPr="0063323E" w:rsidRDefault="00233562" w:rsidP="00447641">
      <w:pPr>
        <w:tabs>
          <w:tab w:val="left" w:pos="7485"/>
        </w:tabs>
        <w:spacing w:after="0" w:line="240" w:lineRule="auto"/>
        <w:ind w:right="23"/>
        <w:rPr>
          <w:rFonts w:ascii="Arial" w:hAnsi="Arial" w:cs="Arial"/>
          <w:bCs/>
          <w:lang w:eastAsia="en-AU"/>
        </w:rPr>
      </w:pPr>
    </w:p>
    <w:p w14:paraId="183D1177" w14:textId="4BB6D715" w:rsidR="00CA36B2" w:rsidRPr="0063323E" w:rsidRDefault="007E3487" w:rsidP="00447641">
      <w:pPr>
        <w:tabs>
          <w:tab w:val="left" w:pos="7485"/>
        </w:tabs>
        <w:spacing w:after="0" w:line="240" w:lineRule="auto"/>
        <w:ind w:right="23"/>
        <w:rPr>
          <w:rFonts w:ascii="Arial" w:hAnsi="Arial" w:cs="Arial"/>
          <w:bCs/>
          <w:lang w:eastAsia="en-AU"/>
        </w:rPr>
      </w:pPr>
      <w:r w:rsidRPr="0063323E">
        <w:rPr>
          <w:rFonts w:ascii="Arial" w:hAnsi="Arial" w:cs="Arial"/>
          <w:bCs/>
          <w:lang w:eastAsia="en-AU"/>
        </w:rPr>
        <w:t>Given the location where the development is proposed, the site is considered suitable</w:t>
      </w:r>
      <w:r w:rsidR="0063323E" w:rsidRPr="0063323E">
        <w:rPr>
          <w:rFonts w:ascii="Arial" w:hAnsi="Arial" w:cs="Arial"/>
          <w:bCs/>
          <w:lang w:eastAsia="en-AU"/>
        </w:rPr>
        <w:t xml:space="preserve"> and appropriate.</w:t>
      </w:r>
      <w:r w:rsidRPr="0063323E">
        <w:rPr>
          <w:rFonts w:ascii="Arial" w:hAnsi="Arial" w:cs="Arial"/>
          <w:bCs/>
          <w:lang w:eastAsia="en-AU"/>
        </w:rPr>
        <w:t xml:space="preserve"> </w:t>
      </w:r>
    </w:p>
    <w:p w14:paraId="2AE33B9F" w14:textId="77777777" w:rsidR="007E3487" w:rsidRPr="00BE218C" w:rsidRDefault="007E3487" w:rsidP="00447641">
      <w:pPr>
        <w:tabs>
          <w:tab w:val="left" w:pos="7485"/>
        </w:tabs>
        <w:spacing w:after="0" w:line="240" w:lineRule="auto"/>
        <w:ind w:right="23"/>
        <w:rPr>
          <w:rFonts w:ascii="Arial" w:hAnsi="Arial" w:cs="Arial"/>
          <w:b/>
          <w:lang w:eastAsia="en-AU"/>
        </w:rPr>
      </w:pPr>
    </w:p>
    <w:p w14:paraId="2E5132F3" w14:textId="726FAB53" w:rsidR="00202365" w:rsidRDefault="004E6BD5" w:rsidP="00695EE9">
      <w:pPr>
        <w:tabs>
          <w:tab w:val="left" w:pos="7485"/>
        </w:tabs>
        <w:spacing w:after="0" w:line="240" w:lineRule="auto"/>
        <w:ind w:right="23"/>
        <w:jc w:val="both"/>
        <w:rPr>
          <w:rFonts w:ascii="Arial" w:hAnsi="Arial" w:cs="Arial"/>
          <w:bCs/>
          <w:lang w:eastAsia="en-AU"/>
        </w:rPr>
      </w:pPr>
      <w:r w:rsidRPr="00BE218C">
        <w:rPr>
          <w:rFonts w:ascii="Arial" w:hAnsi="Arial" w:cs="Arial"/>
          <w:bCs/>
          <w:lang w:eastAsia="en-AU"/>
        </w:rPr>
        <w:t xml:space="preserve">It is considered that the key </w:t>
      </w:r>
      <w:r w:rsidR="00695EE9" w:rsidRPr="00BE218C">
        <w:rPr>
          <w:rFonts w:ascii="Arial" w:hAnsi="Arial" w:cs="Arial"/>
          <w:bCs/>
          <w:lang w:eastAsia="en-AU"/>
        </w:rPr>
        <w:t xml:space="preserve">issues as outlined in Section </w:t>
      </w:r>
      <w:r w:rsidR="00D06042">
        <w:rPr>
          <w:rFonts w:ascii="Arial" w:hAnsi="Arial" w:cs="Arial"/>
          <w:bCs/>
          <w:lang w:eastAsia="en-AU"/>
        </w:rPr>
        <w:t>5</w:t>
      </w:r>
      <w:r w:rsidR="00695EE9" w:rsidRPr="00BE218C">
        <w:rPr>
          <w:rFonts w:ascii="Arial" w:hAnsi="Arial" w:cs="Arial"/>
          <w:bCs/>
          <w:lang w:eastAsia="en-AU"/>
        </w:rPr>
        <w:t xml:space="preserve"> </w:t>
      </w:r>
      <w:r w:rsidR="00695EE9" w:rsidRPr="00066A64">
        <w:rPr>
          <w:rFonts w:ascii="Arial" w:hAnsi="Arial" w:cs="Arial"/>
          <w:bCs/>
          <w:lang w:eastAsia="en-AU"/>
        </w:rPr>
        <w:t>have</w:t>
      </w:r>
      <w:r w:rsidR="0087787E">
        <w:rPr>
          <w:rFonts w:ascii="Arial" w:hAnsi="Arial" w:cs="Arial"/>
          <w:bCs/>
          <w:color w:val="FF0000"/>
          <w:lang w:eastAsia="en-AU"/>
        </w:rPr>
        <w:t xml:space="preserve"> </w:t>
      </w:r>
      <w:r w:rsidR="00695EE9" w:rsidRPr="00BE218C">
        <w:rPr>
          <w:rFonts w:ascii="Arial" w:hAnsi="Arial" w:cs="Arial"/>
          <w:bCs/>
          <w:lang w:eastAsia="en-AU"/>
        </w:rPr>
        <w:t xml:space="preserve">been resolved satisfactorily in the </w:t>
      </w:r>
      <w:r w:rsidR="00B74DAB" w:rsidRPr="00BE218C">
        <w:rPr>
          <w:rFonts w:ascii="Arial" w:hAnsi="Arial" w:cs="Arial"/>
          <w:bCs/>
          <w:lang w:eastAsia="en-AU"/>
        </w:rPr>
        <w:t>recommended draft conditions</w:t>
      </w:r>
      <w:r w:rsidR="00695EE9" w:rsidRPr="00BE218C">
        <w:rPr>
          <w:rFonts w:ascii="Arial" w:hAnsi="Arial" w:cs="Arial"/>
          <w:bCs/>
          <w:lang w:eastAsia="en-AU"/>
        </w:rPr>
        <w:t xml:space="preserve"> at </w:t>
      </w:r>
      <w:r w:rsidR="00695EE9" w:rsidRPr="000D3CA9">
        <w:rPr>
          <w:rFonts w:ascii="Arial" w:hAnsi="Arial" w:cs="Arial"/>
          <w:b/>
          <w:bCs/>
          <w:lang w:eastAsia="en-AU"/>
        </w:rPr>
        <w:t>Attachment A</w:t>
      </w:r>
      <w:r w:rsidR="00B74DAB" w:rsidRPr="00BE218C">
        <w:rPr>
          <w:rFonts w:ascii="Arial" w:hAnsi="Arial" w:cs="Arial"/>
          <w:bCs/>
          <w:lang w:eastAsia="en-AU"/>
        </w:rPr>
        <w:t xml:space="preserve">. </w:t>
      </w:r>
    </w:p>
    <w:p w14:paraId="59EA8E64" w14:textId="77777777" w:rsidR="0087787E" w:rsidRPr="00BE218C" w:rsidRDefault="0087787E" w:rsidP="00695EE9">
      <w:pPr>
        <w:tabs>
          <w:tab w:val="left" w:pos="7485"/>
        </w:tabs>
        <w:spacing w:after="0" w:line="240" w:lineRule="auto"/>
        <w:ind w:right="23"/>
        <w:jc w:val="both"/>
        <w:rPr>
          <w:rFonts w:ascii="Arial" w:hAnsi="Arial" w:cs="Arial"/>
          <w:bCs/>
          <w:lang w:eastAsia="en-AU"/>
        </w:rPr>
      </w:pPr>
    </w:p>
    <w:p w14:paraId="28C346C9" w14:textId="54623C97" w:rsidR="000808D5" w:rsidRPr="00BE218C" w:rsidRDefault="000808D5" w:rsidP="00373375">
      <w:pPr>
        <w:pStyle w:val="ListParagraph"/>
        <w:numPr>
          <w:ilvl w:val="0"/>
          <w:numId w:val="1"/>
        </w:numPr>
        <w:tabs>
          <w:tab w:val="left" w:pos="7485"/>
        </w:tabs>
        <w:spacing w:before="120" w:after="0" w:line="240" w:lineRule="auto"/>
        <w:ind w:right="23" w:hanging="720"/>
        <w:contextualSpacing w:val="0"/>
        <w:rPr>
          <w:rFonts w:ascii="Arial" w:hAnsi="Arial" w:cs="Arial"/>
          <w:b/>
          <w:lang w:eastAsia="en-AU"/>
        </w:rPr>
      </w:pPr>
      <w:r w:rsidRPr="00BE218C">
        <w:rPr>
          <w:rFonts w:ascii="Arial" w:hAnsi="Arial" w:cs="Arial"/>
          <w:b/>
          <w:lang w:eastAsia="en-AU"/>
        </w:rPr>
        <w:t xml:space="preserve">RECOMMENDATION </w:t>
      </w:r>
    </w:p>
    <w:p w14:paraId="3DCC4122" w14:textId="77777777" w:rsidR="000808D5" w:rsidRPr="00BE218C" w:rsidRDefault="000808D5" w:rsidP="000808D5">
      <w:pPr>
        <w:pStyle w:val="ListParagraph"/>
        <w:rPr>
          <w:rFonts w:ascii="Arial" w:hAnsi="Arial" w:cs="Arial"/>
          <w:b/>
          <w:lang w:eastAsia="en-AU"/>
        </w:rPr>
      </w:pPr>
    </w:p>
    <w:p w14:paraId="66F935D4" w14:textId="0D332C25" w:rsidR="00420F66" w:rsidRPr="005350E2" w:rsidRDefault="00153AD2" w:rsidP="005350E2">
      <w:pPr>
        <w:jc w:val="both"/>
        <w:rPr>
          <w:rFonts w:ascii="Arial" w:hAnsi="Arial" w:cs="Arial"/>
        </w:rPr>
      </w:pPr>
      <w:r w:rsidRPr="60882B5E">
        <w:rPr>
          <w:rFonts w:ascii="Arial" w:hAnsi="Arial" w:cs="Arial"/>
          <w:lang w:eastAsia="en-AU"/>
        </w:rPr>
        <w:t xml:space="preserve">That </w:t>
      </w:r>
      <w:r w:rsidR="00F1638F" w:rsidRPr="60882B5E">
        <w:rPr>
          <w:rFonts w:ascii="Arial" w:hAnsi="Arial" w:cs="Arial"/>
          <w:lang w:eastAsia="en-AU"/>
        </w:rPr>
        <w:t xml:space="preserve">Development Application </w:t>
      </w:r>
      <w:r w:rsidR="008B1915" w:rsidRPr="002D423D">
        <w:rPr>
          <w:rFonts w:ascii="Arial" w:hAnsi="Arial" w:cs="Arial"/>
          <w:lang w:eastAsia="en-AU"/>
        </w:rPr>
        <w:t xml:space="preserve">259/2025 </w:t>
      </w:r>
      <w:r w:rsidR="002D423D" w:rsidRPr="00B07333">
        <w:rPr>
          <w:rFonts w:ascii="Arial" w:hAnsi="Arial" w:cs="Arial"/>
        </w:rPr>
        <w:t xml:space="preserve">for the installation of a Battery Energy Storage System (BESS) and associated </w:t>
      </w:r>
      <w:r w:rsidR="002D423D">
        <w:rPr>
          <w:rFonts w:ascii="Arial" w:hAnsi="Arial" w:cs="Arial"/>
        </w:rPr>
        <w:t xml:space="preserve">site works at </w:t>
      </w:r>
      <w:r w:rsidR="002D423D" w:rsidRPr="00923A4F">
        <w:rPr>
          <w:rFonts w:ascii="Arial" w:hAnsi="Arial" w:cs="Arial"/>
        </w:rPr>
        <w:t>Lot 2 DP211171 and Lot 30 DP1113705 – 2243 Stroud Hill Road, Alison</w:t>
      </w:r>
      <w:r w:rsidR="002D423D">
        <w:rPr>
          <w:rFonts w:ascii="Arial" w:hAnsi="Arial" w:cs="Arial"/>
        </w:rPr>
        <w:t xml:space="preserve"> be approved </w:t>
      </w:r>
      <w:r w:rsidR="00162629" w:rsidRPr="60882B5E">
        <w:rPr>
          <w:rFonts w:ascii="Arial" w:hAnsi="Arial" w:cs="Arial"/>
          <w:lang w:eastAsia="en-AU"/>
        </w:rPr>
        <w:t xml:space="preserve">pursuant to </w:t>
      </w:r>
      <w:r w:rsidR="00604ECB" w:rsidRPr="002D753F">
        <w:rPr>
          <w:rFonts w:ascii="Arial" w:hAnsi="Arial" w:cs="Arial"/>
          <w:lang w:eastAsia="en-AU"/>
        </w:rPr>
        <w:t>s</w:t>
      </w:r>
      <w:r w:rsidR="00162629" w:rsidRPr="002D753F">
        <w:rPr>
          <w:rFonts w:ascii="Arial" w:hAnsi="Arial" w:cs="Arial"/>
          <w:lang w:eastAsia="en-AU"/>
        </w:rPr>
        <w:t>ection 4.16</w:t>
      </w:r>
      <w:r w:rsidR="00E60C9C" w:rsidRPr="002D753F">
        <w:rPr>
          <w:rFonts w:ascii="Arial" w:hAnsi="Arial" w:cs="Arial"/>
          <w:lang w:eastAsia="en-AU"/>
        </w:rPr>
        <w:t xml:space="preserve">(1)(a) </w:t>
      </w:r>
      <w:r w:rsidR="00E60C9C" w:rsidRPr="60882B5E">
        <w:rPr>
          <w:rFonts w:ascii="Arial" w:hAnsi="Arial" w:cs="Arial"/>
          <w:lang w:eastAsia="en-AU"/>
        </w:rPr>
        <w:t xml:space="preserve">of the </w:t>
      </w:r>
      <w:r w:rsidR="00E60C9C" w:rsidRPr="60882B5E">
        <w:rPr>
          <w:rFonts w:ascii="Arial" w:hAnsi="Arial" w:cs="Arial"/>
          <w:i/>
          <w:iCs/>
          <w:lang w:eastAsia="en-AU"/>
        </w:rPr>
        <w:t>Environmental Planning and Assessment Act 1979</w:t>
      </w:r>
      <w:r w:rsidR="002D753F">
        <w:rPr>
          <w:rFonts w:ascii="Arial" w:hAnsi="Arial" w:cs="Arial"/>
          <w:lang w:eastAsia="en-AU"/>
        </w:rPr>
        <w:t xml:space="preserve">, </w:t>
      </w:r>
      <w:r w:rsidR="00B72D08" w:rsidRPr="008969ED">
        <w:rPr>
          <w:rFonts w:ascii="Arial" w:hAnsi="Arial" w:cs="Arial"/>
          <w:lang w:eastAsia="en-AU"/>
        </w:rPr>
        <w:t xml:space="preserve">subject to the draft </w:t>
      </w:r>
      <w:r w:rsidR="001C5F69" w:rsidRPr="008969ED">
        <w:rPr>
          <w:rFonts w:ascii="Arial" w:hAnsi="Arial" w:cs="Arial"/>
          <w:lang w:eastAsia="en-AU"/>
        </w:rPr>
        <w:t>conditions</w:t>
      </w:r>
      <w:r w:rsidR="00B72D08" w:rsidRPr="008969ED">
        <w:rPr>
          <w:rFonts w:ascii="Arial" w:hAnsi="Arial" w:cs="Arial"/>
          <w:lang w:eastAsia="en-AU"/>
        </w:rPr>
        <w:t xml:space="preserve"> of consent</w:t>
      </w:r>
      <w:r w:rsidR="3FC1B272" w:rsidRPr="008969ED">
        <w:rPr>
          <w:rFonts w:ascii="Arial" w:hAnsi="Arial" w:cs="Arial"/>
          <w:lang w:eastAsia="en-AU"/>
        </w:rPr>
        <w:t xml:space="preserve"> </w:t>
      </w:r>
      <w:r w:rsidR="00B72D08" w:rsidRPr="008969ED">
        <w:rPr>
          <w:rFonts w:ascii="Arial" w:hAnsi="Arial" w:cs="Arial"/>
          <w:lang w:eastAsia="en-AU"/>
        </w:rPr>
        <w:t xml:space="preserve">attached to this report at </w:t>
      </w:r>
      <w:r w:rsidR="001C5F69" w:rsidRPr="008969ED">
        <w:rPr>
          <w:rFonts w:ascii="Arial" w:hAnsi="Arial" w:cs="Arial"/>
          <w:lang w:eastAsia="en-AU"/>
        </w:rPr>
        <w:t>Attachment</w:t>
      </w:r>
      <w:r w:rsidR="00B72D08" w:rsidRPr="008969ED">
        <w:rPr>
          <w:rFonts w:ascii="Arial" w:hAnsi="Arial" w:cs="Arial"/>
          <w:lang w:eastAsia="en-AU"/>
        </w:rPr>
        <w:t xml:space="preserve"> A.</w:t>
      </w:r>
    </w:p>
    <w:p w14:paraId="32BEA7DD" w14:textId="77777777" w:rsidR="00FC016A" w:rsidRPr="00BE218C" w:rsidRDefault="00FC016A" w:rsidP="000808D5">
      <w:pPr>
        <w:pStyle w:val="ListParagraph"/>
        <w:tabs>
          <w:tab w:val="left" w:pos="7485"/>
        </w:tabs>
        <w:spacing w:before="120" w:after="0" w:line="240" w:lineRule="auto"/>
        <w:ind w:right="23"/>
        <w:rPr>
          <w:rFonts w:ascii="Arial" w:hAnsi="Arial" w:cs="Arial"/>
          <w:b/>
          <w:lang w:eastAsia="en-AU"/>
        </w:rPr>
      </w:pPr>
    </w:p>
    <w:p w14:paraId="031F5C75" w14:textId="77777777" w:rsidR="000808D5" w:rsidRPr="00BE218C" w:rsidRDefault="000808D5"/>
    <w:sectPr w:rsidR="000808D5" w:rsidRPr="00BE218C">
      <w:footerReference w:type="defaul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70B44" w14:textId="77777777" w:rsidR="006E5E2A" w:rsidRDefault="006E5E2A" w:rsidP="009B4677">
      <w:pPr>
        <w:spacing w:after="0" w:line="240" w:lineRule="auto"/>
      </w:pPr>
      <w:r>
        <w:separator/>
      </w:r>
    </w:p>
  </w:endnote>
  <w:endnote w:type="continuationSeparator" w:id="0">
    <w:p w14:paraId="3FBC72FC" w14:textId="77777777" w:rsidR="006E5E2A" w:rsidRDefault="006E5E2A" w:rsidP="009B4677">
      <w:pPr>
        <w:spacing w:after="0" w:line="240" w:lineRule="auto"/>
      </w:pPr>
      <w:r>
        <w:continuationSeparator/>
      </w:r>
    </w:p>
  </w:endnote>
  <w:endnote w:type="continuationNotice" w:id="1">
    <w:p w14:paraId="3859993C" w14:textId="77777777" w:rsidR="006E5E2A" w:rsidRDefault="006E5E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4F95A" w14:textId="4FCBFA9D" w:rsidR="006E052B" w:rsidRPr="009B4677" w:rsidRDefault="002C1D3F" w:rsidP="00E44F52">
    <w:pPr>
      <w:pStyle w:val="Footer"/>
      <w:pBdr>
        <w:top w:val="single" w:sz="18" w:space="1" w:color="auto"/>
      </w:pBdr>
      <w:jc w:val="center"/>
      <w:rPr>
        <w:rFonts w:ascii="Arial" w:hAnsi="Arial" w:cs="Arial"/>
        <w:sz w:val="20"/>
        <w:szCs w:val="20"/>
      </w:rPr>
    </w:pPr>
    <w:r>
      <w:rPr>
        <w:rFonts w:ascii="Arial" w:hAnsi="Arial" w:cs="Arial"/>
        <w:sz w:val="20"/>
        <w:szCs w:val="20"/>
      </w:rPr>
      <w:t xml:space="preserve">DA259/2025 </w:t>
    </w:r>
    <w:r w:rsidRPr="00414E1D">
      <w:rPr>
        <w:rFonts w:ascii="Arial" w:hAnsi="Arial" w:cs="Arial"/>
        <w:sz w:val="20"/>
        <w:szCs w:val="20"/>
      </w:rPr>
      <w:t>Battery Energy Storage System</w:t>
    </w:r>
    <w:r w:rsidR="00414E1D">
      <w:rPr>
        <w:rFonts w:ascii="Arial" w:hAnsi="Arial" w:cs="Arial"/>
        <w:sz w:val="20"/>
        <w:szCs w:val="20"/>
      </w:rPr>
      <w:tab/>
    </w:r>
    <w:r w:rsidR="00402359">
      <w:rPr>
        <w:rFonts w:ascii="Arial" w:hAnsi="Arial" w:cs="Arial"/>
        <w:sz w:val="20"/>
        <w:szCs w:val="20"/>
      </w:rPr>
      <w:t xml:space="preserve">           </w:t>
    </w:r>
    <w:r w:rsidR="009B77EA">
      <w:rPr>
        <w:rFonts w:ascii="Arial" w:hAnsi="Arial" w:cs="Arial"/>
        <w:sz w:val="20"/>
        <w:szCs w:val="20"/>
      </w:rPr>
      <w:t>15 September 2026</w:t>
    </w:r>
    <w:r w:rsidR="006E052B" w:rsidRPr="009B4677">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006E052B" w:rsidRPr="009B4677">
          <w:rPr>
            <w:rFonts w:ascii="Arial" w:hAnsi="Arial" w:cs="Arial"/>
            <w:sz w:val="20"/>
            <w:szCs w:val="20"/>
          </w:rPr>
          <w:fldChar w:fldCharType="begin"/>
        </w:r>
        <w:r w:rsidR="006E052B" w:rsidRPr="009B4677">
          <w:rPr>
            <w:rFonts w:ascii="Arial" w:hAnsi="Arial" w:cs="Arial"/>
            <w:sz w:val="20"/>
            <w:szCs w:val="20"/>
          </w:rPr>
          <w:instrText xml:space="preserve"> PAGE   \* MERGEFORMAT </w:instrText>
        </w:r>
        <w:r w:rsidR="006E052B" w:rsidRPr="009B4677">
          <w:rPr>
            <w:rFonts w:ascii="Arial" w:hAnsi="Arial" w:cs="Arial"/>
            <w:sz w:val="20"/>
            <w:szCs w:val="20"/>
          </w:rPr>
          <w:fldChar w:fldCharType="separate"/>
        </w:r>
        <w:r w:rsidR="00BA45E2">
          <w:rPr>
            <w:rFonts w:ascii="Arial" w:hAnsi="Arial" w:cs="Arial"/>
            <w:noProof/>
            <w:sz w:val="20"/>
            <w:szCs w:val="20"/>
          </w:rPr>
          <w:t>2</w:t>
        </w:r>
        <w:r w:rsidR="006E052B" w:rsidRPr="009B4677">
          <w:rPr>
            <w:rFonts w:ascii="Arial" w:hAnsi="Arial" w:cs="Arial"/>
            <w:noProof/>
            <w:sz w:val="20"/>
            <w:szCs w:val="20"/>
          </w:rPr>
          <w:fldChar w:fldCharType="end"/>
        </w:r>
      </w:sdtContent>
    </w:sdt>
  </w:p>
  <w:p w14:paraId="5B6AA9BC" w14:textId="05A1F29C" w:rsidR="006E052B" w:rsidRDefault="006E05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2C18B" w14:textId="77777777" w:rsidR="006E5E2A" w:rsidRDefault="006E5E2A" w:rsidP="009B4677">
      <w:pPr>
        <w:spacing w:after="0" w:line="240" w:lineRule="auto"/>
      </w:pPr>
      <w:r>
        <w:separator/>
      </w:r>
    </w:p>
  </w:footnote>
  <w:footnote w:type="continuationSeparator" w:id="0">
    <w:p w14:paraId="6F2570CF" w14:textId="77777777" w:rsidR="006E5E2A" w:rsidRDefault="006E5E2A" w:rsidP="009B4677">
      <w:pPr>
        <w:spacing w:after="0" w:line="240" w:lineRule="auto"/>
      </w:pPr>
      <w:r>
        <w:continuationSeparator/>
      </w:r>
    </w:p>
  </w:footnote>
  <w:footnote w:type="continuationNotice" w:id="1">
    <w:p w14:paraId="7788E938" w14:textId="77777777" w:rsidR="006E5E2A" w:rsidRDefault="006E5E2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77E9A"/>
    <w:multiLevelType w:val="hybridMultilevel"/>
    <w:tmpl w:val="21C25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9E586B"/>
    <w:multiLevelType w:val="hybridMultilevel"/>
    <w:tmpl w:val="73A4C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7A78A4"/>
    <w:multiLevelType w:val="hybridMultilevel"/>
    <w:tmpl w:val="2430A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8758E9"/>
    <w:multiLevelType w:val="hybridMultilevel"/>
    <w:tmpl w:val="6E48286E"/>
    <w:lvl w:ilvl="0" w:tplc="0C090001">
      <w:start w:val="1"/>
      <w:numFmt w:val="bullet"/>
      <w:lvlText w:val=""/>
      <w:lvlJc w:val="left"/>
      <w:pPr>
        <w:ind w:left="720" w:hanging="360"/>
      </w:pPr>
      <w:rPr>
        <w:rFonts w:ascii="Symbol" w:hAnsi="Symbol" w:hint="default"/>
      </w:rPr>
    </w:lvl>
    <w:lvl w:ilvl="1" w:tplc="7D188588">
      <w:numFmt w:val="bullet"/>
      <w:lvlText w:val="•"/>
      <w:lvlJc w:val="left"/>
      <w:pPr>
        <w:ind w:left="1440" w:hanging="360"/>
      </w:pPr>
      <w:rPr>
        <w:rFonts w:ascii="Arial" w:eastAsiaTheme="minorHAnsi" w:hAnsi="Arial" w:cs="Arial" w:hint="default"/>
        <w:i w:val="0"/>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0A94947"/>
    <w:multiLevelType w:val="hybridMultilevel"/>
    <w:tmpl w:val="ED4AE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921A0"/>
    <w:multiLevelType w:val="hybridMultilevel"/>
    <w:tmpl w:val="7F1E2464"/>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7"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492FCB"/>
    <w:multiLevelType w:val="hybridMultilevel"/>
    <w:tmpl w:val="5D1678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1416F2"/>
    <w:multiLevelType w:val="hybridMultilevel"/>
    <w:tmpl w:val="054CA1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8422111"/>
    <w:multiLevelType w:val="hybridMultilevel"/>
    <w:tmpl w:val="200A66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3EC1DC5"/>
    <w:multiLevelType w:val="hybridMultilevel"/>
    <w:tmpl w:val="7CC882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47F0058C"/>
    <w:multiLevelType w:val="hybridMultilevel"/>
    <w:tmpl w:val="FE886190"/>
    <w:lvl w:ilvl="0" w:tplc="0C090001">
      <w:start w:val="1"/>
      <w:numFmt w:val="bullet"/>
      <w:lvlText w:val=""/>
      <w:lvlJc w:val="left"/>
      <w:pPr>
        <w:ind w:left="578" w:hanging="360"/>
      </w:pPr>
      <w:rPr>
        <w:rFonts w:ascii="Symbol" w:hAnsi="Symbol" w:hint="default"/>
      </w:rPr>
    </w:lvl>
    <w:lvl w:ilvl="1" w:tplc="0C090003" w:tentative="1">
      <w:start w:val="1"/>
      <w:numFmt w:val="bullet"/>
      <w:lvlText w:val="o"/>
      <w:lvlJc w:val="left"/>
      <w:pPr>
        <w:ind w:left="1298" w:hanging="360"/>
      </w:pPr>
      <w:rPr>
        <w:rFonts w:ascii="Courier New" w:hAnsi="Courier New" w:cs="Courier New" w:hint="default"/>
      </w:rPr>
    </w:lvl>
    <w:lvl w:ilvl="2" w:tplc="0C090005" w:tentative="1">
      <w:start w:val="1"/>
      <w:numFmt w:val="bullet"/>
      <w:lvlText w:val=""/>
      <w:lvlJc w:val="left"/>
      <w:pPr>
        <w:ind w:left="2018" w:hanging="360"/>
      </w:pPr>
      <w:rPr>
        <w:rFonts w:ascii="Wingdings" w:hAnsi="Wingdings" w:hint="default"/>
      </w:rPr>
    </w:lvl>
    <w:lvl w:ilvl="3" w:tplc="0C090001" w:tentative="1">
      <w:start w:val="1"/>
      <w:numFmt w:val="bullet"/>
      <w:lvlText w:val=""/>
      <w:lvlJc w:val="left"/>
      <w:pPr>
        <w:ind w:left="2738" w:hanging="360"/>
      </w:pPr>
      <w:rPr>
        <w:rFonts w:ascii="Symbol" w:hAnsi="Symbol" w:hint="default"/>
      </w:rPr>
    </w:lvl>
    <w:lvl w:ilvl="4" w:tplc="0C090003" w:tentative="1">
      <w:start w:val="1"/>
      <w:numFmt w:val="bullet"/>
      <w:lvlText w:val="o"/>
      <w:lvlJc w:val="left"/>
      <w:pPr>
        <w:ind w:left="3458" w:hanging="360"/>
      </w:pPr>
      <w:rPr>
        <w:rFonts w:ascii="Courier New" w:hAnsi="Courier New" w:cs="Courier New" w:hint="default"/>
      </w:rPr>
    </w:lvl>
    <w:lvl w:ilvl="5" w:tplc="0C090005" w:tentative="1">
      <w:start w:val="1"/>
      <w:numFmt w:val="bullet"/>
      <w:lvlText w:val=""/>
      <w:lvlJc w:val="left"/>
      <w:pPr>
        <w:ind w:left="4178" w:hanging="360"/>
      </w:pPr>
      <w:rPr>
        <w:rFonts w:ascii="Wingdings" w:hAnsi="Wingdings" w:hint="default"/>
      </w:rPr>
    </w:lvl>
    <w:lvl w:ilvl="6" w:tplc="0C090001" w:tentative="1">
      <w:start w:val="1"/>
      <w:numFmt w:val="bullet"/>
      <w:lvlText w:val=""/>
      <w:lvlJc w:val="left"/>
      <w:pPr>
        <w:ind w:left="4898" w:hanging="360"/>
      </w:pPr>
      <w:rPr>
        <w:rFonts w:ascii="Symbol" w:hAnsi="Symbol" w:hint="default"/>
      </w:rPr>
    </w:lvl>
    <w:lvl w:ilvl="7" w:tplc="0C090003" w:tentative="1">
      <w:start w:val="1"/>
      <w:numFmt w:val="bullet"/>
      <w:lvlText w:val="o"/>
      <w:lvlJc w:val="left"/>
      <w:pPr>
        <w:ind w:left="5618" w:hanging="360"/>
      </w:pPr>
      <w:rPr>
        <w:rFonts w:ascii="Courier New" w:hAnsi="Courier New" w:cs="Courier New" w:hint="default"/>
      </w:rPr>
    </w:lvl>
    <w:lvl w:ilvl="8" w:tplc="0C090005" w:tentative="1">
      <w:start w:val="1"/>
      <w:numFmt w:val="bullet"/>
      <w:lvlText w:val=""/>
      <w:lvlJc w:val="left"/>
      <w:pPr>
        <w:ind w:left="6338" w:hanging="360"/>
      </w:pPr>
      <w:rPr>
        <w:rFonts w:ascii="Wingdings" w:hAnsi="Wingdings" w:hint="default"/>
      </w:rPr>
    </w:lvl>
  </w:abstractNum>
  <w:abstractNum w:abstractNumId="15" w15:restartNumberingAfterBreak="0">
    <w:nsid w:val="4BFF4DA6"/>
    <w:multiLevelType w:val="hybridMultilevel"/>
    <w:tmpl w:val="23D4D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F623343"/>
    <w:multiLevelType w:val="hybridMultilevel"/>
    <w:tmpl w:val="A03816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3AA5CFB"/>
    <w:multiLevelType w:val="hybridMultilevel"/>
    <w:tmpl w:val="B61CB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49A6EAA"/>
    <w:multiLevelType w:val="hybridMultilevel"/>
    <w:tmpl w:val="90801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8AB5DD5"/>
    <w:multiLevelType w:val="hybridMultilevel"/>
    <w:tmpl w:val="E188A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23967D6"/>
    <w:multiLevelType w:val="hybridMultilevel"/>
    <w:tmpl w:val="A66C07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4D34544"/>
    <w:multiLevelType w:val="hybridMultilevel"/>
    <w:tmpl w:val="000C39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6E5324A"/>
    <w:multiLevelType w:val="hybridMultilevel"/>
    <w:tmpl w:val="1AA0D6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6E8237D4"/>
    <w:multiLevelType w:val="hybridMultilevel"/>
    <w:tmpl w:val="01E88A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561639D"/>
    <w:multiLevelType w:val="hybridMultilevel"/>
    <w:tmpl w:val="74C07E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6542A6"/>
    <w:multiLevelType w:val="hybridMultilevel"/>
    <w:tmpl w:val="939E94CC"/>
    <w:lvl w:ilvl="0" w:tplc="D9E2484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350229880">
    <w:abstractNumId w:val="9"/>
  </w:num>
  <w:num w:numId="2" w16cid:durableId="1791051473">
    <w:abstractNumId w:val="24"/>
  </w:num>
  <w:num w:numId="3" w16cid:durableId="1090004964">
    <w:abstractNumId w:val="6"/>
  </w:num>
  <w:num w:numId="4" w16cid:durableId="142016695">
    <w:abstractNumId w:val="14"/>
  </w:num>
  <w:num w:numId="5" w16cid:durableId="575285291">
    <w:abstractNumId w:val="0"/>
  </w:num>
  <w:num w:numId="6" w16cid:durableId="1576627478">
    <w:abstractNumId w:val="12"/>
  </w:num>
  <w:num w:numId="7" w16cid:durableId="506478337">
    <w:abstractNumId w:val="27"/>
  </w:num>
  <w:num w:numId="8" w16cid:durableId="99229569">
    <w:abstractNumId w:val="4"/>
  </w:num>
  <w:num w:numId="9" w16cid:durableId="1911691609">
    <w:abstractNumId w:val="19"/>
  </w:num>
  <w:num w:numId="10" w16cid:durableId="1305886510">
    <w:abstractNumId w:val="25"/>
  </w:num>
  <w:num w:numId="11" w16cid:durableId="2045906638">
    <w:abstractNumId w:val="23"/>
  </w:num>
  <w:num w:numId="12" w16cid:durableId="995844296">
    <w:abstractNumId w:val="13"/>
  </w:num>
  <w:num w:numId="13" w16cid:durableId="693503072">
    <w:abstractNumId w:val="26"/>
  </w:num>
  <w:num w:numId="14" w16cid:durableId="716003822">
    <w:abstractNumId w:val="18"/>
  </w:num>
  <w:num w:numId="15" w16cid:durableId="632634074">
    <w:abstractNumId w:val="22"/>
  </w:num>
  <w:num w:numId="16" w16cid:durableId="811866238">
    <w:abstractNumId w:val="10"/>
  </w:num>
  <w:num w:numId="17" w16cid:durableId="357199215">
    <w:abstractNumId w:val="2"/>
  </w:num>
  <w:num w:numId="18" w16cid:durableId="132913791">
    <w:abstractNumId w:val="1"/>
  </w:num>
  <w:num w:numId="19" w16cid:durableId="1902523511">
    <w:abstractNumId w:val="17"/>
  </w:num>
  <w:num w:numId="20" w16cid:durableId="2010516464">
    <w:abstractNumId w:val="21"/>
  </w:num>
  <w:num w:numId="21" w16cid:durableId="1491215948">
    <w:abstractNumId w:val="16"/>
  </w:num>
  <w:num w:numId="22" w16cid:durableId="1488277065">
    <w:abstractNumId w:val="20"/>
  </w:num>
  <w:num w:numId="23" w16cid:durableId="258099480">
    <w:abstractNumId w:val="7"/>
  </w:num>
  <w:num w:numId="24" w16cid:durableId="1327778797">
    <w:abstractNumId w:val="3"/>
  </w:num>
  <w:num w:numId="25" w16cid:durableId="418142911">
    <w:abstractNumId w:val="28"/>
  </w:num>
  <w:num w:numId="26" w16cid:durableId="279991539">
    <w:abstractNumId w:val="11"/>
  </w:num>
  <w:num w:numId="27" w16cid:durableId="1516191084">
    <w:abstractNumId w:val="5"/>
  </w:num>
  <w:num w:numId="28" w16cid:durableId="141773597">
    <w:abstractNumId w:val="15"/>
  </w:num>
  <w:num w:numId="29" w16cid:durableId="1867404550">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8B1"/>
    <w:rsid w:val="00000011"/>
    <w:rsid w:val="000002A7"/>
    <w:rsid w:val="000003F1"/>
    <w:rsid w:val="00000FAF"/>
    <w:rsid w:val="00003006"/>
    <w:rsid w:val="00011BAC"/>
    <w:rsid w:val="0001233A"/>
    <w:rsid w:val="000151F9"/>
    <w:rsid w:val="00016F07"/>
    <w:rsid w:val="000202CA"/>
    <w:rsid w:val="00020676"/>
    <w:rsid w:val="000208C1"/>
    <w:rsid w:val="00022710"/>
    <w:rsid w:val="0002643D"/>
    <w:rsid w:val="0002674A"/>
    <w:rsid w:val="00027C43"/>
    <w:rsid w:val="00030A5E"/>
    <w:rsid w:val="0003252E"/>
    <w:rsid w:val="0003334A"/>
    <w:rsid w:val="000345D3"/>
    <w:rsid w:val="000375C9"/>
    <w:rsid w:val="00037DAE"/>
    <w:rsid w:val="00040089"/>
    <w:rsid w:val="00040577"/>
    <w:rsid w:val="00042DF5"/>
    <w:rsid w:val="0004376E"/>
    <w:rsid w:val="000471AC"/>
    <w:rsid w:val="0005473F"/>
    <w:rsid w:val="000548D1"/>
    <w:rsid w:val="00056A9F"/>
    <w:rsid w:val="00056B99"/>
    <w:rsid w:val="000573D8"/>
    <w:rsid w:val="00057B4E"/>
    <w:rsid w:val="000608E5"/>
    <w:rsid w:val="00060E51"/>
    <w:rsid w:val="00066A64"/>
    <w:rsid w:val="00066CFB"/>
    <w:rsid w:val="00070A79"/>
    <w:rsid w:val="00070ADA"/>
    <w:rsid w:val="00074337"/>
    <w:rsid w:val="000748A1"/>
    <w:rsid w:val="00075561"/>
    <w:rsid w:val="000777F4"/>
    <w:rsid w:val="00080135"/>
    <w:rsid w:val="000808D5"/>
    <w:rsid w:val="00080E7D"/>
    <w:rsid w:val="00081061"/>
    <w:rsid w:val="0008315A"/>
    <w:rsid w:val="00084CC1"/>
    <w:rsid w:val="000925BB"/>
    <w:rsid w:val="00094039"/>
    <w:rsid w:val="000A034F"/>
    <w:rsid w:val="000A1A00"/>
    <w:rsid w:val="000A432F"/>
    <w:rsid w:val="000A5ED7"/>
    <w:rsid w:val="000A6B60"/>
    <w:rsid w:val="000A7F36"/>
    <w:rsid w:val="000B1938"/>
    <w:rsid w:val="000B3471"/>
    <w:rsid w:val="000B5390"/>
    <w:rsid w:val="000B5796"/>
    <w:rsid w:val="000B62B4"/>
    <w:rsid w:val="000C1047"/>
    <w:rsid w:val="000C1F65"/>
    <w:rsid w:val="000C21E4"/>
    <w:rsid w:val="000C284A"/>
    <w:rsid w:val="000C2DDC"/>
    <w:rsid w:val="000C4067"/>
    <w:rsid w:val="000C4450"/>
    <w:rsid w:val="000C4A12"/>
    <w:rsid w:val="000C5915"/>
    <w:rsid w:val="000D26EE"/>
    <w:rsid w:val="000D2DB3"/>
    <w:rsid w:val="000D3A24"/>
    <w:rsid w:val="000D3CA9"/>
    <w:rsid w:val="000D56C3"/>
    <w:rsid w:val="000D56C9"/>
    <w:rsid w:val="000D6265"/>
    <w:rsid w:val="000E27A7"/>
    <w:rsid w:val="000E2C42"/>
    <w:rsid w:val="000E3167"/>
    <w:rsid w:val="000E40D1"/>
    <w:rsid w:val="000E5848"/>
    <w:rsid w:val="000E7F51"/>
    <w:rsid w:val="000F063C"/>
    <w:rsid w:val="000F0AF3"/>
    <w:rsid w:val="000F1AED"/>
    <w:rsid w:val="000F2713"/>
    <w:rsid w:val="000F7531"/>
    <w:rsid w:val="00100B3E"/>
    <w:rsid w:val="0010169E"/>
    <w:rsid w:val="0010350F"/>
    <w:rsid w:val="00104CE0"/>
    <w:rsid w:val="0010515F"/>
    <w:rsid w:val="00105220"/>
    <w:rsid w:val="0010545F"/>
    <w:rsid w:val="00110AFC"/>
    <w:rsid w:val="00112151"/>
    <w:rsid w:val="001138EE"/>
    <w:rsid w:val="00113B9F"/>
    <w:rsid w:val="00115A1F"/>
    <w:rsid w:val="00117669"/>
    <w:rsid w:val="00117C85"/>
    <w:rsid w:val="00120661"/>
    <w:rsid w:val="00120A79"/>
    <w:rsid w:val="001229F7"/>
    <w:rsid w:val="00124169"/>
    <w:rsid w:val="001265BE"/>
    <w:rsid w:val="00130CBF"/>
    <w:rsid w:val="00132F2D"/>
    <w:rsid w:val="00134126"/>
    <w:rsid w:val="001368E6"/>
    <w:rsid w:val="001400AB"/>
    <w:rsid w:val="00140ED6"/>
    <w:rsid w:val="00142C8E"/>
    <w:rsid w:val="00144251"/>
    <w:rsid w:val="00144CF7"/>
    <w:rsid w:val="00146E33"/>
    <w:rsid w:val="00153AD2"/>
    <w:rsid w:val="001546C7"/>
    <w:rsid w:val="001551F9"/>
    <w:rsid w:val="00155A7A"/>
    <w:rsid w:val="00155ECB"/>
    <w:rsid w:val="00157E37"/>
    <w:rsid w:val="00161AB7"/>
    <w:rsid w:val="00162280"/>
    <w:rsid w:val="00162629"/>
    <w:rsid w:val="00163717"/>
    <w:rsid w:val="00167D05"/>
    <w:rsid w:val="00170552"/>
    <w:rsid w:val="0017246F"/>
    <w:rsid w:val="001724FE"/>
    <w:rsid w:val="00172A9A"/>
    <w:rsid w:val="00173203"/>
    <w:rsid w:val="0017374B"/>
    <w:rsid w:val="00173AF9"/>
    <w:rsid w:val="00174B1C"/>
    <w:rsid w:val="00176196"/>
    <w:rsid w:val="00176ABB"/>
    <w:rsid w:val="001806F6"/>
    <w:rsid w:val="00181AAA"/>
    <w:rsid w:val="00182C03"/>
    <w:rsid w:val="00184808"/>
    <w:rsid w:val="00184AF4"/>
    <w:rsid w:val="00184C4A"/>
    <w:rsid w:val="0018773F"/>
    <w:rsid w:val="00187DE3"/>
    <w:rsid w:val="0019024C"/>
    <w:rsid w:val="001934D6"/>
    <w:rsid w:val="001A2B62"/>
    <w:rsid w:val="001A2B96"/>
    <w:rsid w:val="001A35CB"/>
    <w:rsid w:val="001A3A9D"/>
    <w:rsid w:val="001A3DA0"/>
    <w:rsid w:val="001A487A"/>
    <w:rsid w:val="001A772B"/>
    <w:rsid w:val="001B393B"/>
    <w:rsid w:val="001B41D4"/>
    <w:rsid w:val="001B551B"/>
    <w:rsid w:val="001B71D9"/>
    <w:rsid w:val="001C2C6C"/>
    <w:rsid w:val="001C32EA"/>
    <w:rsid w:val="001C5F69"/>
    <w:rsid w:val="001C698E"/>
    <w:rsid w:val="001C6F24"/>
    <w:rsid w:val="001D0A85"/>
    <w:rsid w:val="001D0FD0"/>
    <w:rsid w:val="001D28AB"/>
    <w:rsid w:val="001D5A6A"/>
    <w:rsid w:val="001D628B"/>
    <w:rsid w:val="001E0F6B"/>
    <w:rsid w:val="001E1001"/>
    <w:rsid w:val="001E229E"/>
    <w:rsid w:val="001E2599"/>
    <w:rsid w:val="001E2DFE"/>
    <w:rsid w:val="001E36B0"/>
    <w:rsid w:val="001E577E"/>
    <w:rsid w:val="001E5DA7"/>
    <w:rsid w:val="001F0D55"/>
    <w:rsid w:val="001F18BF"/>
    <w:rsid w:val="001F1BD7"/>
    <w:rsid w:val="001F22A0"/>
    <w:rsid w:val="001F384E"/>
    <w:rsid w:val="001F3EE2"/>
    <w:rsid w:val="001F4575"/>
    <w:rsid w:val="001F4B95"/>
    <w:rsid w:val="001F5F8B"/>
    <w:rsid w:val="002001E3"/>
    <w:rsid w:val="002019B3"/>
    <w:rsid w:val="00201EC5"/>
    <w:rsid w:val="00202365"/>
    <w:rsid w:val="0020266A"/>
    <w:rsid w:val="002026A3"/>
    <w:rsid w:val="0020311D"/>
    <w:rsid w:val="002032B4"/>
    <w:rsid w:val="002037CB"/>
    <w:rsid w:val="00204299"/>
    <w:rsid w:val="002104F9"/>
    <w:rsid w:val="00210DB1"/>
    <w:rsid w:val="002117C9"/>
    <w:rsid w:val="00211BBA"/>
    <w:rsid w:val="00217264"/>
    <w:rsid w:val="00220E1B"/>
    <w:rsid w:val="00221863"/>
    <w:rsid w:val="00222304"/>
    <w:rsid w:val="00227849"/>
    <w:rsid w:val="002307AA"/>
    <w:rsid w:val="00230DBB"/>
    <w:rsid w:val="00231335"/>
    <w:rsid w:val="00231FF4"/>
    <w:rsid w:val="002327FB"/>
    <w:rsid w:val="0023297D"/>
    <w:rsid w:val="00232D92"/>
    <w:rsid w:val="00232DF4"/>
    <w:rsid w:val="00233562"/>
    <w:rsid w:val="0023490B"/>
    <w:rsid w:val="00235F6D"/>
    <w:rsid w:val="00236341"/>
    <w:rsid w:val="00236DD7"/>
    <w:rsid w:val="00237D97"/>
    <w:rsid w:val="002432CA"/>
    <w:rsid w:val="00244921"/>
    <w:rsid w:val="002455F0"/>
    <w:rsid w:val="00250138"/>
    <w:rsid w:val="0025196C"/>
    <w:rsid w:val="002524C9"/>
    <w:rsid w:val="00253A35"/>
    <w:rsid w:val="0025435C"/>
    <w:rsid w:val="002543A3"/>
    <w:rsid w:val="00255274"/>
    <w:rsid w:val="00255DD4"/>
    <w:rsid w:val="00261301"/>
    <w:rsid w:val="00264E0D"/>
    <w:rsid w:val="002655D0"/>
    <w:rsid w:val="00265894"/>
    <w:rsid w:val="002665B9"/>
    <w:rsid w:val="00267F67"/>
    <w:rsid w:val="00270844"/>
    <w:rsid w:val="00271DF5"/>
    <w:rsid w:val="00271E39"/>
    <w:rsid w:val="00271E6B"/>
    <w:rsid w:val="002721C8"/>
    <w:rsid w:val="00272E6E"/>
    <w:rsid w:val="00274412"/>
    <w:rsid w:val="00274463"/>
    <w:rsid w:val="002748B1"/>
    <w:rsid w:val="00276B77"/>
    <w:rsid w:val="002777B7"/>
    <w:rsid w:val="00285EA4"/>
    <w:rsid w:val="002923BE"/>
    <w:rsid w:val="00292781"/>
    <w:rsid w:val="00293985"/>
    <w:rsid w:val="0029580F"/>
    <w:rsid w:val="00295811"/>
    <w:rsid w:val="00296D14"/>
    <w:rsid w:val="00297F83"/>
    <w:rsid w:val="002A067B"/>
    <w:rsid w:val="002A0A9B"/>
    <w:rsid w:val="002A2DC7"/>
    <w:rsid w:val="002A3B98"/>
    <w:rsid w:val="002A467C"/>
    <w:rsid w:val="002A486A"/>
    <w:rsid w:val="002A4CC0"/>
    <w:rsid w:val="002A7507"/>
    <w:rsid w:val="002A759F"/>
    <w:rsid w:val="002B4C23"/>
    <w:rsid w:val="002B66FE"/>
    <w:rsid w:val="002B6D1E"/>
    <w:rsid w:val="002C1D3F"/>
    <w:rsid w:val="002C37C4"/>
    <w:rsid w:val="002C3911"/>
    <w:rsid w:val="002C3C90"/>
    <w:rsid w:val="002C5897"/>
    <w:rsid w:val="002C6937"/>
    <w:rsid w:val="002D423D"/>
    <w:rsid w:val="002D55F3"/>
    <w:rsid w:val="002D7507"/>
    <w:rsid w:val="002D753F"/>
    <w:rsid w:val="002D7D5C"/>
    <w:rsid w:val="002D7D74"/>
    <w:rsid w:val="002D7E9F"/>
    <w:rsid w:val="002E083C"/>
    <w:rsid w:val="002E268C"/>
    <w:rsid w:val="002E7AF4"/>
    <w:rsid w:val="002E7C29"/>
    <w:rsid w:val="002F2B41"/>
    <w:rsid w:val="002F40C1"/>
    <w:rsid w:val="002F6358"/>
    <w:rsid w:val="00302934"/>
    <w:rsid w:val="00310481"/>
    <w:rsid w:val="00310636"/>
    <w:rsid w:val="003109E1"/>
    <w:rsid w:val="0031204F"/>
    <w:rsid w:val="00312425"/>
    <w:rsid w:val="00313957"/>
    <w:rsid w:val="00315368"/>
    <w:rsid w:val="003163B7"/>
    <w:rsid w:val="003174AB"/>
    <w:rsid w:val="003209F0"/>
    <w:rsid w:val="003218FF"/>
    <w:rsid w:val="003226F7"/>
    <w:rsid w:val="003270F5"/>
    <w:rsid w:val="00327237"/>
    <w:rsid w:val="00327536"/>
    <w:rsid w:val="00327B68"/>
    <w:rsid w:val="00330A15"/>
    <w:rsid w:val="00331CAB"/>
    <w:rsid w:val="00333C9A"/>
    <w:rsid w:val="00334691"/>
    <w:rsid w:val="00334815"/>
    <w:rsid w:val="00336EE4"/>
    <w:rsid w:val="00340A18"/>
    <w:rsid w:val="00344191"/>
    <w:rsid w:val="0034684D"/>
    <w:rsid w:val="00350193"/>
    <w:rsid w:val="003543B3"/>
    <w:rsid w:val="00354637"/>
    <w:rsid w:val="00356204"/>
    <w:rsid w:val="00356B11"/>
    <w:rsid w:val="00361CFE"/>
    <w:rsid w:val="003632C6"/>
    <w:rsid w:val="0036376E"/>
    <w:rsid w:val="0036461C"/>
    <w:rsid w:val="00365439"/>
    <w:rsid w:val="00365FB4"/>
    <w:rsid w:val="00366705"/>
    <w:rsid w:val="00366B84"/>
    <w:rsid w:val="00366F8B"/>
    <w:rsid w:val="003710D5"/>
    <w:rsid w:val="00373375"/>
    <w:rsid w:val="00375579"/>
    <w:rsid w:val="003775F8"/>
    <w:rsid w:val="00377F6F"/>
    <w:rsid w:val="00380047"/>
    <w:rsid w:val="00382260"/>
    <w:rsid w:val="00382E44"/>
    <w:rsid w:val="003855AA"/>
    <w:rsid w:val="00385FC5"/>
    <w:rsid w:val="00390527"/>
    <w:rsid w:val="0039268B"/>
    <w:rsid w:val="003943FC"/>
    <w:rsid w:val="003950E4"/>
    <w:rsid w:val="00395EA8"/>
    <w:rsid w:val="003962D2"/>
    <w:rsid w:val="00396700"/>
    <w:rsid w:val="00396E79"/>
    <w:rsid w:val="00397C06"/>
    <w:rsid w:val="003A10A2"/>
    <w:rsid w:val="003A10FE"/>
    <w:rsid w:val="003A2751"/>
    <w:rsid w:val="003A440A"/>
    <w:rsid w:val="003A46A9"/>
    <w:rsid w:val="003A528D"/>
    <w:rsid w:val="003B203B"/>
    <w:rsid w:val="003B3E34"/>
    <w:rsid w:val="003B53FA"/>
    <w:rsid w:val="003B677B"/>
    <w:rsid w:val="003C145E"/>
    <w:rsid w:val="003C2929"/>
    <w:rsid w:val="003C3BCF"/>
    <w:rsid w:val="003C4002"/>
    <w:rsid w:val="003D23A4"/>
    <w:rsid w:val="003D5964"/>
    <w:rsid w:val="003D6EFC"/>
    <w:rsid w:val="003D7310"/>
    <w:rsid w:val="003E2187"/>
    <w:rsid w:val="003E55A4"/>
    <w:rsid w:val="003E75A0"/>
    <w:rsid w:val="003E7A54"/>
    <w:rsid w:val="003F03C3"/>
    <w:rsid w:val="003F19C0"/>
    <w:rsid w:val="003F4F1C"/>
    <w:rsid w:val="003F4F9F"/>
    <w:rsid w:val="00402359"/>
    <w:rsid w:val="004029E2"/>
    <w:rsid w:val="004031A4"/>
    <w:rsid w:val="00403803"/>
    <w:rsid w:val="00403DF8"/>
    <w:rsid w:val="00406617"/>
    <w:rsid w:val="004076CA"/>
    <w:rsid w:val="004107B9"/>
    <w:rsid w:val="00410C07"/>
    <w:rsid w:val="00411FA6"/>
    <w:rsid w:val="00414E1D"/>
    <w:rsid w:val="004201B1"/>
    <w:rsid w:val="00420A6D"/>
    <w:rsid w:val="00420F66"/>
    <w:rsid w:val="004249A7"/>
    <w:rsid w:val="004261FB"/>
    <w:rsid w:val="00426381"/>
    <w:rsid w:val="00427241"/>
    <w:rsid w:val="00430792"/>
    <w:rsid w:val="00431596"/>
    <w:rsid w:val="00433F4F"/>
    <w:rsid w:val="0043634C"/>
    <w:rsid w:val="004365DF"/>
    <w:rsid w:val="004376DB"/>
    <w:rsid w:val="00437A3E"/>
    <w:rsid w:val="00437AB7"/>
    <w:rsid w:val="00441968"/>
    <w:rsid w:val="00444492"/>
    <w:rsid w:val="0044510A"/>
    <w:rsid w:val="0044568D"/>
    <w:rsid w:val="00445C5D"/>
    <w:rsid w:val="00446D22"/>
    <w:rsid w:val="00447641"/>
    <w:rsid w:val="00447839"/>
    <w:rsid w:val="00447DFA"/>
    <w:rsid w:val="00450C2A"/>
    <w:rsid w:val="0045593F"/>
    <w:rsid w:val="004566A9"/>
    <w:rsid w:val="004633B3"/>
    <w:rsid w:val="00463671"/>
    <w:rsid w:val="004653D4"/>
    <w:rsid w:val="00466E4D"/>
    <w:rsid w:val="004670F4"/>
    <w:rsid w:val="00467D4B"/>
    <w:rsid w:val="004715EC"/>
    <w:rsid w:val="00471938"/>
    <w:rsid w:val="00471C4F"/>
    <w:rsid w:val="00473801"/>
    <w:rsid w:val="00474185"/>
    <w:rsid w:val="00474AB1"/>
    <w:rsid w:val="00477574"/>
    <w:rsid w:val="00477914"/>
    <w:rsid w:val="00482EFA"/>
    <w:rsid w:val="0048596C"/>
    <w:rsid w:val="004867A9"/>
    <w:rsid w:val="004874BE"/>
    <w:rsid w:val="0049310C"/>
    <w:rsid w:val="00494CF8"/>
    <w:rsid w:val="00495034"/>
    <w:rsid w:val="0049628B"/>
    <w:rsid w:val="0049651B"/>
    <w:rsid w:val="00496522"/>
    <w:rsid w:val="004A00A8"/>
    <w:rsid w:val="004A0C05"/>
    <w:rsid w:val="004A13E3"/>
    <w:rsid w:val="004A1878"/>
    <w:rsid w:val="004A31D7"/>
    <w:rsid w:val="004A3DD4"/>
    <w:rsid w:val="004A45E1"/>
    <w:rsid w:val="004A5E56"/>
    <w:rsid w:val="004B4188"/>
    <w:rsid w:val="004B5014"/>
    <w:rsid w:val="004B5D23"/>
    <w:rsid w:val="004B7392"/>
    <w:rsid w:val="004C16D3"/>
    <w:rsid w:val="004C2E47"/>
    <w:rsid w:val="004C3A14"/>
    <w:rsid w:val="004C5024"/>
    <w:rsid w:val="004C5824"/>
    <w:rsid w:val="004C6AAC"/>
    <w:rsid w:val="004C7750"/>
    <w:rsid w:val="004D1EE8"/>
    <w:rsid w:val="004D1FE4"/>
    <w:rsid w:val="004D4B2E"/>
    <w:rsid w:val="004D52BD"/>
    <w:rsid w:val="004D5B32"/>
    <w:rsid w:val="004D6B37"/>
    <w:rsid w:val="004D7BB9"/>
    <w:rsid w:val="004E19A0"/>
    <w:rsid w:val="004E2061"/>
    <w:rsid w:val="004E5C50"/>
    <w:rsid w:val="004E6BD5"/>
    <w:rsid w:val="004E6F38"/>
    <w:rsid w:val="004F22F6"/>
    <w:rsid w:val="004F30E0"/>
    <w:rsid w:val="004F7387"/>
    <w:rsid w:val="004F7513"/>
    <w:rsid w:val="004F795D"/>
    <w:rsid w:val="00500F79"/>
    <w:rsid w:val="005027A2"/>
    <w:rsid w:val="00504B0E"/>
    <w:rsid w:val="00504E1B"/>
    <w:rsid w:val="00507375"/>
    <w:rsid w:val="005116B2"/>
    <w:rsid w:val="00512A0C"/>
    <w:rsid w:val="00516DEB"/>
    <w:rsid w:val="005206C9"/>
    <w:rsid w:val="00522761"/>
    <w:rsid w:val="005227B3"/>
    <w:rsid w:val="005325EE"/>
    <w:rsid w:val="00534411"/>
    <w:rsid w:val="0053466F"/>
    <w:rsid w:val="005350E2"/>
    <w:rsid w:val="0053581B"/>
    <w:rsid w:val="00537417"/>
    <w:rsid w:val="005411B7"/>
    <w:rsid w:val="00541E26"/>
    <w:rsid w:val="00541F99"/>
    <w:rsid w:val="00542421"/>
    <w:rsid w:val="00545E14"/>
    <w:rsid w:val="00546A26"/>
    <w:rsid w:val="00551806"/>
    <w:rsid w:val="00552056"/>
    <w:rsid w:val="005523C0"/>
    <w:rsid w:val="005559C4"/>
    <w:rsid w:val="00556AD2"/>
    <w:rsid w:val="00556DB6"/>
    <w:rsid w:val="00560A35"/>
    <w:rsid w:val="0056120B"/>
    <w:rsid w:val="00561320"/>
    <w:rsid w:val="00562FAF"/>
    <w:rsid w:val="005630BA"/>
    <w:rsid w:val="0056477C"/>
    <w:rsid w:val="005654E3"/>
    <w:rsid w:val="00565865"/>
    <w:rsid w:val="005658C2"/>
    <w:rsid w:val="0056636D"/>
    <w:rsid w:val="0056720C"/>
    <w:rsid w:val="0056779F"/>
    <w:rsid w:val="00567A46"/>
    <w:rsid w:val="005713E5"/>
    <w:rsid w:val="005722FD"/>
    <w:rsid w:val="00573D2A"/>
    <w:rsid w:val="00576429"/>
    <w:rsid w:val="00576B65"/>
    <w:rsid w:val="00577991"/>
    <w:rsid w:val="00582024"/>
    <w:rsid w:val="005841D1"/>
    <w:rsid w:val="00584650"/>
    <w:rsid w:val="00587229"/>
    <w:rsid w:val="00587CA0"/>
    <w:rsid w:val="005904B7"/>
    <w:rsid w:val="00590B3B"/>
    <w:rsid w:val="0059203C"/>
    <w:rsid w:val="005926EF"/>
    <w:rsid w:val="00592D7D"/>
    <w:rsid w:val="00592FF4"/>
    <w:rsid w:val="005977F0"/>
    <w:rsid w:val="005A00AE"/>
    <w:rsid w:val="005A213A"/>
    <w:rsid w:val="005A3786"/>
    <w:rsid w:val="005A55A4"/>
    <w:rsid w:val="005A63AF"/>
    <w:rsid w:val="005A781D"/>
    <w:rsid w:val="005B2ABC"/>
    <w:rsid w:val="005B2B46"/>
    <w:rsid w:val="005B38BD"/>
    <w:rsid w:val="005B3D1E"/>
    <w:rsid w:val="005B6385"/>
    <w:rsid w:val="005C29BF"/>
    <w:rsid w:val="005C3E41"/>
    <w:rsid w:val="005C6C05"/>
    <w:rsid w:val="005C7E8C"/>
    <w:rsid w:val="005D3247"/>
    <w:rsid w:val="005D362B"/>
    <w:rsid w:val="005D36D2"/>
    <w:rsid w:val="005D5F65"/>
    <w:rsid w:val="005D793A"/>
    <w:rsid w:val="005D7D6A"/>
    <w:rsid w:val="005E514C"/>
    <w:rsid w:val="005E56D7"/>
    <w:rsid w:val="005E6B9D"/>
    <w:rsid w:val="005E6CA9"/>
    <w:rsid w:val="005F1262"/>
    <w:rsid w:val="005F48AC"/>
    <w:rsid w:val="005F54DE"/>
    <w:rsid w:val="0060376D"/>
    <w:rsid w:val="00603BC9"/>
    <w:rsid w:val="00603D0D"/>
    <w:rsid w:val="00604ECB"/>
    <w:rsid w:val="00605A3C"/>
    <w:rsid w:val="0061212B"/>
    <w:rsid w:val="006129BC"/>
    <w:rsid w:val="00612E57"/>
    <w:rsid w:val="0061420E"/>
    <w:rsid w:val="00616EEB"/>
    <w:rsid w:val="00622064"/>
    <w:rsid w:val="0062312A"/>
    <w:rsid w:val="00624A17"/>
    <w:rsid w:val="00625534"/>
    <w:rsid w:val="006259CB"/>
    <w:rsid w:val="00627B0E"/>
    <w:rsid w:val="006306CE"/>
    <w:rsid w:val="00630874"/>
    <w:rsid w:val="006311D6"/>
    <w:rsid w:val="006322FE"/>
    <w:rsid w:val="0063323E"/>
    <w:rsid w:val="006350ED"/>
    <w:rsid w:val="00636EE5"/>
    <w:rsid w:val="00637886"/>
    <w:rsid w:val="006422E4"/>
    <w:rsid w:val="00643D59"/>
    <w:rsid w:val="006457E8"/>
    <w:rsid w:val="00651F67"/>
    <w:rsid w:val="00652B26"/>
    <w:rsid w:val="00652E97"/>
    <w:rsid w:val="00653A1A"/>
    <w:rsid w:val="00653D9B"/>
    <w:rsid w:val="006542D5"/>
    <w:rsid w:val="006568AD"/>
    <w:rsid w:val="00656EAD"/>
    <w:rsid w:val="00657053"/>
    <w:rsid w:val="006618E2"/>
    <w:rsid w:val="00663A4E"/>
    <w:rsid w:val="00663D63"/>
    <w:rsid w:val="00663F95"/>
    <w:rsid w:val="0066402A"/>
    <w:rsid w:val="00664C1A"/>
    <w:rsid w:val="00665084"/>
    <w:rsid w:val="00667AA9"/>
    <w:rsid w:val="00667EAD"/>
    <w:rsid w:val="00667F7A"/>
    <w:rsid w:val="006709AC"/>
    <w:rsid w:val="00672372"/>
    <w:rsid w:val="00672771"/>
    <w:rsid w:val="00673125"/>
    <w:rsid w:val="0067597C"/>
    <w:rsid w:val="00676A84"/>
    <w:rsid w:val="00680E8B"/>
    <w:rsid w:val="00680EF8"/>
    <w:rsid w:val="00680FFC"/>
    <w:rsid w:val="00681172"/>
    <w:rsid w:val="00682E9B"/>
    <w:rsid w:val="0068325C"/>
    <w:rsid w:val="0068450F"/>
    <w:rsid w:val="00686E0A"/>
    <w:rsid w:val="00687898"/>
    <w:rsid w:val="006878EF"/>
    <w:rsid w:val="00687FB1"/>
    <w:rsid w:val="006901B5"/>
    <w:rsid w:val="006940C4"/>
    <w:rsid w:val="00694FA5"/>
    <w:rsid w:val="00695EE9"/>
    <w:rsid w:val="00697417"/>
    <w:rsid w:val="006A1F6D"/>
    <w:rsid w:val="006B02EB"/>
    <w:rsid w:val="006B1376"/>
    <w:rsid w:val="006B1B64"/>
    <w:rsid w:val="006B2A6D"/>
    <w:rsid w:val="006B396D"/>
    <w:rsid w:val="006B59ED"/>
    <w:rsid w:val="006B59F6"/>
    <w:rsid w:val="006B7A2A"/>
    <w:rsid w:val="006C02F3"/>
    <w:rsid w:val="006C0E41"/>
    <w:rsid w:val="006C1071"/>
    <w:rsid w:val="006C2B5C"/>
    <w:rsid w:val="006C3005"/>
    <w:rsid w:val="006C40FB"/>
    <w:rsid w:val="006C474F"/>
    <w:rsid w:val="006C6BC6"/>
    <w:rsid w:val="006C735A"/>
    <w:rsid w:val="006D1B5D"/>
    <w:rsid w:val="006D5EB1"/>
    <w:rsid w:val="006D649C"/>
    <w:rsid w:val="006D7E39"/>
    <w:rsid w:val="006E052B"/>
    <w:rsid w:val="006E1903"/>
    <w:rsid w:val="006E4685"/>
    <w:rsid w:val="006E5498"/>
    <w:rsid w:val="006E5C76"/>
    <w:rsid w:val="006E5E2A"/>
    <w:rsid w:val="006E5E60"/>
    <w:rsid w:val="006E7552"/>
    <w:rsid w:val="006F17CE"/>
    <w:rsid w:val="006F5325"/>
    <w:rsid w:val="006F6B58"/>
    <w:rsid w:val="006F72C0"/>
    <w:rsid w:val="007006A7"/>
    <w:rsid w:val="00705C96"/>
    <w:rsid w:val="0070673D"/>
    <w:rsid w:val="00706CFB"/>
    <w:rsid w:val="007110B0"/>
    <w:rsid w:val="00711AB5"/>
    <w:rsid w:val="0072283A"/>
    <w:rsid w:val="0072664C"/>
    <w:rsid w:val="007267CA"/>
    <w:rsid w:val="00726883"/>
    <w:rsid w:val="00731395"/>
    <w:rsid w:val="007323B3"/>
    <w:rsid w:val="0073642E"/>
    <w:rsid w:val="00740882"/>
    <w:rsid w:val="00740FA1"/>
    <w:rsid w:val="00741B52"/>
    <w:rsid w:val="00741BDB"/>
    <w:rsid w:val="00742EF1"/>
    <w:rsid w:val="007450FC"/>
    <w:rsid w:val="00745B7A"/>
    <w:rsid w:val="00747B3A"/>
    <w:rsid w:val="00750FFE"/>
    <w:rsid w:val="007513D3"/>
    <w:rsid w:val="007539B8"/>
    <w:rsid w:val="00753A57"/>
    <w:rsid w:val="00757036"/>
    <w:rsid w:val="00760D8B"/>
    <w:rsid w:val="00761C13"/>
    <w:rsid w:val="00761F14"/>
    <w:rsid w:val="007620A8"/>
    <w:rsid w:val="0076337C"/>
    <w:rsid w:val="0076349D"/>
    <w:rsid w:val="007768C7"/>
    <w:rsid w:val="00776927"/>
    <w:rsid w:val="00776FFA"/>
    <w:rsid w:val="00782EF7"/>
    <w:rsid w:val="00783609"/>
    <w:rsid w:val="00785B91"/>
    <w:rsid w:val="00786A45"/>
    <w:rsid w:val="00786C96"/>
    <w:rsid w:val="0078784F"/>
    <w:rsid w:val="00787A81"/>
    <w:rsid w:val="00787DA6"/>
    <w:rsid w:val="007913CF"/>
    <w:rsid w:val="00792015"/>
    <w:rsid w:val="007921E7"/>
    <w:rsid w:val="0079349D"/>
    <w:rsid w:val="00795398"/>
    <w:rsid w:val="00796169"/>
    <w:rsid w:val="00797064"/>
    <w:rsid w:val="00797384"/>
    <w:rsid w:val="00797747"/>
    <w:rsid w:val="00797AFE"/>
    <w:rsid w:val="007A025A"/>
    <w:rsid w:val="007A0D68"/>
    <w:rsid w:val="007A236E"/>
    <w:rsid w:val="007A3733"/>
    <w:rsid w:val="007A3991"/>
    <w:rsid w:val="007A3E9E"/>
    <w:rsid w:val="007A5920"/>
    <w:rsid w:val="007A7823"/>
    <w:rsid w:val="007A7ADB"/>
    <w:rsid w:val="007B7582"/>
    <w:rsid w:val="007C2C46"/>
    <w:rsid w:val="007C2D1C"/>
    <w:rsid w:val="007C3F6C"/>
    <w:rsid w:val="007C48BB"/>
    <w:rsid w:val="007C6392"/>
    <w:rsid w:val="007D0989"/>
    <w:rsid w:val="007D1A7B"/>
    <w:rsid w:val="007D6AC9"/>
    <w:rsid w:val="007D7D19"/>
    <w:rsid w:val="007E3487"/>
    <w:rsid w:val="007E42EA"/>
    <w:rsid w:val="007E4816"/>
    <w:rsid w:val="007E76B0"/>
    <w:rsid w:val="007E7C59"/>
    <w:rsid w:val="007F0883"/>
    <w:rsid w:val="007F0EF4"/>
    <w:rsid w:val="007F1D0F"/>
    <w:rsid w:val="007F3056"/>
    <w:rsid w:val="007F3CA1"/>
    <w:rsid w:val="007F4124"/>
    <w:rsid w:val="00800D50"/>
    <w:rsid w:val="0080289A"/>
    <w:rsid w:val="00803A3A"/>
    <w:rsid w:val="00804BC7"/>
    <w:rsid w:val="00805319"/>
    <w:rsid w:val="00810C54"/>
    <w:rsid w:val="008117A3"/>
    <w:rsid w:val="0081295B"/>
    <w:rsid w:val="00815FEA"/>
    <w:rsid w:val="008169DB"/>
    <w:rsid w:val="0081756E"/>
    <w:rsid w:val="00817C10"/>
    <w:rsid w:val="0082013D"/>
    <w:rsid w:val="008237D5"/>
    <w:rsid w:val="00823BF1"/>
    <w:rsid w:val="00826505"/>
    <w:rsid w:val="00827784"/>
    <w:rsid w:val="008300B7"/>
    <w:rsid w:val="008308E8"/>
    <w:rsid w:val="0083382A"/>
    <w:rsid w:val="00833C05"/>
    <w:rsid w:val="00833C56"/>
    <w:rsid w:val="00837D1B"/>
    <w:rsid w:val="008408D4"/>
    <w:rsid w:val="00841571"/>
    <w:rsid w:val="00846398"/>
    <w:rsid w:val="00850597"/>
    <w:rsid w:val="008511D5"/>
    <w:rsid w:val="00855390"/>
    <w:rsid w:val="00855A6F"/>
    <w:rsid w:val="00855F4B"/>
    <w:rsid w:val="008565CB"/>
    <w:rsid w:val="00860036"/>
    <w:rsid w:val="0086103E"/>
    <w:rsid w:val="00862B32"/>
    <w:rsid w:val="00866A31"/>
    <w:rsid w:val="008724B2"/>
    <w:rsid w:val="00876801"/>
    <w:rsid w:val="00876AD1"/>
    <w:rsid w:val="008772EB"/>
    <w:rsid w:val="00877565"/>
    <w:rsid w:val="0087787E"/>
    <w:rsid w:val="008902C0"/>
    <w:rsid w:val="00890B56"/>
    <w:rsid w:val="00891AD8"/>
    <w:rsid w:val="0089600C"/>
    <w:rsid w:val="008969ED"/>
    <w:rsid w:val="0089713F"/>
    <w:rsid w:val="00897489"/>
    <w:rsid w:val="0089762D"/>
    <w:rsid w:val="008A15B0"/>
    <w:rsid w:val="008A62AB"/>
    <w:rsid w:val="008B1915"/>
    <w:rsid w:val="008B2CEC"/>
    <w:rsid w:val="008B41AE"/>
    <w:rsid w:val="008B59C7"/>
    <w:rsid w:val="008B6CCE"/>
    <w:rsid w:val="008B6DA1"/>
    <w:rsid w:val="008B7561"/>
    <w:rsid w:val="008C26D5"/>
    <w:rsid w:val="008C55AA"/>
    <w:rsid w:val="008D0040"/>
    <w:rsid w:val="008D0481"/>
    <w:rsid w:val="008D1E36"/>
    <w:rsid w:val="008D2FE2"/>
    <w:rsid w:val="008D3255"/>
    <w:rsid w:val="008D55D3"/>
    <w:rsid w:val="008D7CDB"/>
    <w:rsid w:val="008E0088"/>
    <w:rsid w:val="008E258C"/>
    <w:rsid w:val="008E2D68"/>
    <w:rsid w:val="008E4161"/>
    <w:rsid w:val="008E5916"/>
    <w:rsid w:val="008E71B7"/>
    <w:rsid w:val="008E7CFA"/>
    <w:rsid w:val="008F22E5"/>
    <w:rsid w:val="008F3AEC"/>
    <w:rsid w:val="008F5487"/>
    <w:rsid w:val="008F60E5"/>
    <w:rsid w:val="008F7247"/>
    <w:rsid w:val="0090033B"/>
    <w:rsid w:val="0090396D"/>
    <w:rsid w:val="00904EF9"/>
    <w:rsid w:val="009120C3"/>
    <w:rsid w:val="00912896"/>
    <w:rsid w:val="00915BAF"/>
    <w:rsid w:val="0091698F"/>
    <w:rsid w:val="00917356"/>
    <w:rsid w:val="00921880"/>
    <w:rsid w:val="009228A8"/>
    <w:rsid w:val="00923A4F"/>
    <w:rsid w:val="009257EA"/>
    <w:rsid w:val="00925A45"/>
    <w:rsid w:val="00930247"/>
    <w:rsid w:val="0094237B"/>
    <w:rsid w:val="00943546"/>
    <w:rsid w:val="009436BF"/>
    <w:rsid w:val="00944454"/>
    <w:rsid w:val="00944B08"/>
    <w:rsid w:val="00947DF6"/>
    <w:rsid w:val="00951B54"/>
    <w:rsid w:val="0095262F"/>
    <w:rsid w:val="00955FB4"/>
    <w:rsid w:val="009565F9"/>
    <w:rsid w:val="00956FDB"/>
    <w:rsid w:val="009652C9"/>
    <w:rsid w:val="009668E0"/>
    <w:rsid w:val="0097003B"/>
    <w:rsid w:val="009724B6"/>
    <w:rsid w:val="00975574"/>
    <w:rsid w:val="00977E22"/>
    <w:rsid w:val="00980E19"/>
    <w:rsid w:val="00981580"/>
    <w:rsid w:val="0098334D"/>
    <w:rsid w:val="00986B64"/>
    <w:rsid w:val="00986E36"/>
    <w:rsid w:val="00990871"/>
    <w:rsid w:val="00990CEB"/>
    <w:rsid w:val="00993260"/>
    <w:rsid w:val="00993BD8"/>
    <w:rsid w:val="00995B2B"/>
    <w:rsid w:val="00995E32"/>
    <w:rsid w:val="009967A5"/>
    <w:rsid w:val="00997D6B"/>
    <w:rsid w:val="009A2559"/>
    <w:rsid w:val="009A372E"/>
    <w:rsid w:val="009A3D33"/>
    <w:rsid w:val="009A3D55"/>
    <w:rsid w:val="009A3E89"/>
    <w:rsid w:val="009A436C"/>
    <w:rsid w:val="009A48A9"/>
    <w:rsid w:val="009A52E9"/>
    <w:rsid w:val="009A771F"/>
    <w:rsid w:val="009B1D53"/>
    <w:rsid w:val="009B21F5"/>
    <w:rsid w:val="009B31D3"/>
    <w:rsid w:val="009B390F"/>
    <w:rsid w:val="009B4677"/>
    <w:rsid w:val="009B5096"/>
    <w:rsid w:val="009B5B51"/>
    <w:rsid w:val="009B6DA9"/>
    <w:rsid w:val="009B77EA"/>
    <w:rsid w:val="009C384A"/>
    <w:rsid w:val="009C45DD"/>
    <w:rsid w:val="009C5E55"/>
    <w:rsid w:val="009C77E8"/>
    <w:rsid w:val="009C7CED"/>
    <w:rsid w:val="009D27E0"/>
    <w:rsid w:val="009D30FB"/>
    <w:rsid w:val="009D3B75"/>
    <w:rsid w:val="009D5E1C"/>
    <w:rsid w:val="009D6D6F"/>
    <w:rsid w:val="009E364F"/>
    <w:rsid w:val="009E77BA"/>
    <w:rsid w:val="009F15BE"/>
    <w:rsid w:val="009F33D8"/>
    <w:rsid w:val="009F49FB"/>
    <w:rsid w:val="009F59A6"/>
    <w:rsid w:val="009F783E"/>
    <w:rsid w:val="009F7E5C"/>
    <w:rsid w:val="00A01171"/>
    <w:rsid w:val="00A01303"/>
    <w:rsid w:val="00A01760"/>
    <w:rsid w:val="00A02279"/>
    <w:rsid w:val="00A03A7D"/>
    <w:rsid w:val="00A04790"/>
    <w:rsid w:val="00A05541"/>
    <w:rsid w:val="00A05639"/>
    <w:rsid w:val="00A05B66"/>
    <w:rsid w:val="00A05F17"/>
    <w:rsid w:val="00A07596"/>
    <w:rsid w:val="00A13F11"/>
    <w:rsid w:val="00A14C1C"/>
    <w:rsid w:val="00A14D8F"/>
    <w:rsid w:val="00A15ACF"/>
    <w:rsid w:val="00A1720A"/>
    <w:rsid w:val="00A1720B"/>
    <w:rsid w:val="00A17BAF"/>
    <w:rsid w:val="00A23171"/>
    <w:rsid w:val="00A246CA"/>
    <w:rsid w:val="00A246DA"/>
    <w:rsid w:val="00A24DF5"/>
    <w:rsid w:val="00A26512"/>
    <w:rsid w:val="00A27D57"/>
    <w:rsid w:val="00A30F07"/>
    <w:rsid w:val="00A31196"/>
    <w:rsid w:val="00A35706"/>
    <w:rsid w:val="00A364F6"/>
    <w:rsid w:val="00A42AC5"/>
    <w:rsid w:val="00A43DA4"/>
    <w:rsid w:val="00A44AE4"/>
    <w:rsid w:val="00A44EED"/>
    <w:rsid w:val="00A464EE"/>
    <w:rsid w:val="00A47418"/>
    <w:rsid w:val="00A501B1"/>
    <w:rsid w:val="00A51AC5"/>
    <w:rsid w:val="00A52F31"/>
    <w:rsid w:val="00A56D21"/>
    <w:rsid w:val="00A56EF3"/>
    <w:rsid w:val="00A601E4"/>
    <w:rsid w:val="00A66F96"/>
    <w:rsid w:val="00A67FF2"/>
    <w:rsid w:val="00A73713"/>
    <w:rsid w:val="00A73D12"/>
    <w:rsid w:val="00A74B59"/>
    <w:rsid w:val="00A760E4"/>
    <w:rsid w:val="00A80FB4"/>
    <w:rsid w:val="00A811B6"/>
    <w:rsid w:val="00A833B4"/>
    <w:rsid w:val="00A8354A"/>
    <w:rsid w:val="00A83C47"/>
    <w:rsid w:val="00A87C10"/>
    <w:rsid w:val="00A903B0"/>
    <w:rsid w:val="00A91DD9"/>
    <w:rsid w:val="00A943A8"/>
    <w:rsid w:val="00A95D93"/>
    <w:rsid w:val="00A97385"/>
    <w:rsid w:val="00AA0E93"/>
    <w:rsid w:val="00AA2FB7"/>
    <w:rsid w:val="00AB0011"/>
    <w:rsid w:val="00AB1352"/>
    <w:rsid w:val="00AB2B4E"/>
    <w:rsid w:val="00AB53B8"/>
    <w:rsid w:val="00AB6DC0"/>
    <w:rsid w:val="00AB7440"/>
    <w:rsid w:val="00AC06B9"/>
    <w:rsid w:val="00AC0757"/>
    <w:rsid w:val="00AC1469"/>
    <w:rsid w:val="00AC4EC4"/>
    <w:rsid w:val="00AC5F2C"/>
    <w:rsid w:val="00AC65CF"/>
    <w:rsid w:val="00AC666B"/>
    <w:rsid w:val="00AC7B73"/>
    <w:rsid w:val="00AD1573"/>
    <w:rsid w:val="00AD2012"/>
    <w:rsid w:val="00AD32C5"/>
    <w:rsid w:val="00AD337C"/>
    <w:rsid w:val="00AD46C3"/>
    <w:rsid w:val="00AD7A5C"/>
    <w:rsid w:val="00AE0E71"/>
    <w:rsid w:val="00AE102B"/>
    <w:rsid w:val="00AE2748"/>
    <w:rsid w:val="00AE2832"/>
    <w:rsid w:val="00AE3AAC"/>
    <w:rsid w:val="00AE5EAB"/>
    <w:rsid w:val="00AF050C"/>
    <w:rsid w:val="00AF11EB"/>
    <w:rsid w:val="00AF2DD2"/>
    <w:rsid w:val="00AF4C9E"/>
    <w:rsid w:val="00AF5F47"/>
    <w:rsid w:val="00AF7FD3"/>
    <w:rsid w:val="00B02C64"/>
    <w:rsid w:val="00B0561F"/>
    <w:rsid w:val="00B07333"/>
    <w:rsid w:val="00B07DE9"/>
    <w:rsid w:val="00B11806"/>
    <w:rsid w:val="00B11D57"/>
    <w:rsid w:val="00B137B9"/>
    <w:rsid w:val="00B13A55"/>
    <w:rsid w:val="00B13F62"/>
    <w:rsid w:val="00B14CCD"/>
    <w:rsid w:val="00B165E2"/>
    <w:rsid w:val="00B20701"/>
    <w:rsid w:val="00B2240F"/>
    <w:rsid w:val="00B23CF6"/>
    <w:rsid w:val="00B23F40"/>
    <w:rsid w:val="00B244B6"/>
    <w:rsid w:val="00B2463F"/>
    <w:rsid w:val="00B267DB"/>
    <w:rsid w:val="00B27ECA"/>
    <w:rsid w:val="00B3219D"/>
    <w:rsid w:val="00B337A5"/>
    <w:rsid w:val="00B33B81"/>
    <w:rsid w:val="00B350AF"/>
    <w:rsid w:val="00B35783"/>
    <w:rsid w:val="00B37016"/>
    <w:rsid w:val="00B3718A"/>
    <w:rsid w:val="00B40253"/>
    <w:rsid w:val="00B428E9"/>
    <w:rsid w:val="00B43C5C"/>
    <w:rsid w:val="00B44B3E"/>
    <w:rsid w:val="00B454F3"/>
    <w:rsid w:val="00B46B23"/>
    <w:rsid w:val="00B4783D"/>
    <w:rsid w:val="00B51C19"/>
    <w:rsid w:val="00B51F00"/>
    <w:rsid w:val="00B56062"/>
    <w:rsid w:val="00B6001F"/>
    <w:rsid w:val="00B6124C"/>
    <w:rsid w:val="00B6369E"/>
    <w:rsid w:val="00B640DE"/>
    <w:rsid w:val="00B64344"/>
    <w:rsid w:val="00B70569"/>
    <w:rsid w:val="00B71653"/>
    <w:rsid w:val="00B72D08"/>
    <w:rsid w:val="00B735BA"/>
    <w:rsid w:val="00B74789"/>
    <w:rsid w:val="00B74DAB"/>
    <w:rsid w:val="00B74FDA"/>
    <w:rsid w:val="00B77089"/>
    <w:rsid w:val="00B77CE1"/>
    <w:rsid w:val="00B80CB0"/>
    <w:rsid w:val="00B80CC3"/>
    <w:rsid w:val="00B80E92"/>
    <w:rsid w:val="00B818E1"/>
    <w:rsid w:val="00B82ABB"/>
    <w:rsid w:val="00B83551"/>
    <w:rsid w:val="00B83806"/>
    <w:rsid w:val="00B84213"/>
    <w:rsid w:val="00B85E33"/>
    <w:rsid w:val="00B87881"/>
    <w:rsid w:val="00B87A77"/>
    <w:rsid w:val="00B9144C"/>
    <w:rsid w:val="00B91580"/>
    <w:rsid w:val="00B947F3"/>
    <w:rsid w:val="00BA2959"/>
    <w:rsid w:val="00BA3912"/>
    <w:rsid w:val="00BA3972"/>
    <w:rsid w:val="00BA45E2"/>
    <w:rsid w:val="00BA4757"/>
    <w:rsid w:val="00BA5989"/>
    <w:rsid w:val="00BA7781"/>
    <w:rsid w:val="00BB1E7C"/>
    <w:rsid w:val="00BB2159"/>
    <w:rsid w:val="00BB303D"/>
    <w:rsid w:val="00BB61D6"/>
    <w:rsid w:val="00BC0852"/>
    <w:rsid w:val="00BC13BC"/>
    <w:rsid w:val="00BC22A7"/>
    <w:rsid w:val="00BC3082"/>
    <w:rsid w:val="00BC380E"/>
    <w:rsid w:val="00BC3B2B"/>
    <w:rsid w:val="00BC3E8B"/>
    <w:rsid w:val="00BC4F77"/>
    <w:rsid w:val="00BC5740"/>
    <w:rsid w:val="00BC6C99"/>
    <w:rsid w:val="00BC6E58"/>
    <w:rsid w:val="00BD750D"/>
    <w:rsid w:val="00BE1B04"/>
    <w:rsid w:val="00BE218C"/>
    <w:rsid w:val="00BE22EA"/>
    <w:rsid w:val="00BE3618"/>
    <w:rsid w:val="00BE66B5"/>
    <w:rsid w:val="00BE7429"/>
    <w:rsid w:val="00BF0298"/>
    <w:rsid w:val="00BF0AD3"/>
    <w:rsid w:val="00BF3910"/>
    <w:rsid w:val="00BF492E"/>
    <w:rsid w:val="00BF4C61"/>
    <w:rsid w:val="00BF64FF"/>
    <w:rsid w:val="00BF6833"/>
    <w:rsid w:val="00C00017"/>
    <w:rsid w:val="00C00DF1"/>
    <w:rsid w:val="00C02284"/>
    <w:rsid w:val="00C0509A"/>
    <w:rsid w:val="00C07273"/>
    <w:rsid w:val="00C072AB"/>
    <w:rsid w:val="00C12BFB"/>
    <w:rsid w:val="00C20AD3"/>
    <w:rsid w:val="00C23722"/>
    <w:rsid w:val="00C24D2E"/>
    <w:rsid w:val="00C25B74"/>
    <w:rsid w:val="00C26587"/>
    <w:rsid w:val="00C27B4B"/>
    <w:rsid w:val="00C326D3"/>
    <w:rsid w:val="00C33F49"/>
    <w:rsid w:val="00C353D7"/>
    <w:rsid w:val="00C3626A"/>
    <w:rsid w:val="00C37567"/>
    <w:rsid w:val="00C376FE"/>
    <w:rsid w:val="00C41CE4"/>
    <w:rsid w:val="00C505B3"/>
    <w:rsid w:val="00C53D75"/>
    <w:rsid w:val="00C545A1"/>
    <w:rsid w:val="00C5478C"/>
    <w:rsid w:val="00C54BAC"/>
    <w:rsid w:val="00C54BB2"/>
    <w:rsid w:val="00C558F5"/>
    <w:rsid w:val="00C57CE9"/>
    <w:rsid w:val="00C57E78"/>
    <w:rsid w:val="00C611A2"/>
    <w:rsid w:val="00C63723"/>
    <w:rsid w:val="00C63EAE"/>
    <w:rsid w:val="00C64DCF"/>
    <w:rsid w:val="00C65738"/>
    <w:rsid w:val="00C65D66"/>
    <w:rsid w:val="00C662F3"/>
    <w:rsid w:val="00C66D4C"/>
    <w:rsid w:val="00C67C3D"/>
    <w:rsid w:val="00C7099B"/>
    <w:rsid w:val="00C75A33"/>
    <w:rsid w:val="00C76364"/>
    <w:rsid w:val="00C76A9C"/>
    <w:rsid w:val="00C8041E"/>
    <w:rsid w:val="00C807BD"/>
    <w:rsid w:val="00C8149A"/>
    <w:rsid w:val="00C925F7"/>
    <w:rsid w:val="00C927F1"/>
    <w:rsid w:val="00C92B7A"/>
    <w:rsid w:val="00C934F0"/>
    <w:rsid w:val="00C93602"/>
    <w:rsid w:val="00C9463A"/>
    <w:rsid w:val="00C94959"/>
    <w:rsid w:val="00C96C9E"/>
    <w:rsid w:val="00CA1A9B"/>
    <w:rsid w:val="00CA36B2"/>
    <w:rsid w:val="00CA4ED7"/>
    <w:rsid w:val="00CA629B"/>
    <w:rsid w:val="00CA6F0D"/>
    <w:rsid w:val="00CB15E4"/>
    <w:rsid w:val="00CB37EA"/>
    <w:rsid w:val="00CB4534"/>
    <w:rsid w:val="00CB7E7F"/>
    <w:rsid w:val="00CB7F42"/>
    <w:rsid w:val="00CC3C70"/>
    <w:rsid w:val="00CC51F5"/>
    <w:rsid w:val="00CC5472"/>
    <w:rsid w:val="00CC6252"/>
    <w:rsid w:val="00CD1BA0"/>
    <w:rsid w:val="00CD43A0"/>
    <w:rsid w:val="00CD499A"/>
    <w:rsid w:val="00CD539C"/>
    <w:rsid w:val="00CD6CFF"/>
    <w:rsid w:val="00CD6FCE"/>
    <w:rsid w:val="00CE0223"/>
    <w:rsid w:val="00CE13EB"/>
    <w:rsid w:val="00CE505C"/>
    <w:rsid w:val="00CE5F75"/>
    <w:rsid w:val="00CF1DC2"/>
    <w:rsid w:val="00CF2E99"/>
    <w:rsid w:val="00D01E9A"/>
    <w:rsid w:val="00D03AC9"/>
    <w:rsid w:val="00D06042"/>
    <w:rsid w:val="00D0786A"/>
    <w:rsid w:val="00D10F8B"/>
    <w:rsid w:val="00D12115"/>
    <w:rsid w:val="00D13D12"/>
    <w:rsid w:val="00D14A86"/>
    <w:rsid w:val="00D15B22"/>
    <w:rsid w:val="00D1784E"/>
    <w:rsid w:val="00D23024"/>
    <w:rsid w:val="00D272D8"/>
    <w:rsid w:val="00D31559"/>
    <w:rsid w:val="00D325E8"/>
    <w:rsid w:val="00D33904"/>
    <w:rsid w:val="00D35712"/>
    <w:rsid w:val="00D358CE"/>
    <w:rsid w:val="00D36C74"/>
    <w:rsid w:val="00D37EB5"/>
    <w:rsid w:val="00D40151"/>
    <w:rsid w:val="00D40EF7"/>
    <w:rsid w:val="00D4332E"/>
    <w:rsid w:val="00D43DB8"/>
    <w:rsid w:val="00D44286"/>
    <w:rsid w:val="00D45C19"/>
    <w:rsid w:val="00D465F5"/>
    <w:rsid w:val="00D51988"/>
    <w:rsid w:val="00D52862"/>
    <w:rsid w:val="00D54727"/>
    <w:rsid w:val="00D5598F"/>
    <w:rsid w:val="00D56514"/>
    <w:rsid w:val="00D56C41"/>
    <w:rsid w:val="00D639AD"/>
    <w:rsid w:val="00D639DC"/>
    <w:rsid w:val="00D65121"/>
    <w:rsid w:val="00D65D5C"/>
    <w:rsid w:val="00D66859"/>
    <w:rsid w:val="00D676BD"/>
    <w:rsid w:val="00D67922"/>
    <w:rsid w:val="00D71885"/>
    <w:rsid w:val="00D73990"/>
    <w:rsid w:val="00D74066"/>
    <w:rsid w:val="00D749D5"/>
    <w:rsid w:val="00D74BB5"/>
    <w:rsid w:val="00D75803"/>
    <w:rsid w:val="00D80EBB"/>
    <w:rsid w:val="00D82AF7"/>
    <w:rsid w:val="00D9139E"/>
    <w:rsid w:val="00D91B9E"/>
    <w:rsid w:val="00D91CB8"/>
    <w:rsid w:val="00D91E98"/>
    <w:rsid w:val="00D92BF5"/>
    <w:rsid w:val="00D9356F"/>
    <w:rsid w:val="00D94EAC"/>
    <w:rsid w:val="00D97113"/>
    <w:rsid w:val="00DA0D97"/>
    <w:rsid w:val="00DA1B9C"/>
    <w:rsid w:val="00DA46C9"/>
    <w:rsid w:val="00DA6236"/>
    <w:rsid w:val="00DA7AE8"/>
    <w:rsid w:val="00DB2B81"/>
    <w:rsid w:val="00DB31C3"/>
    <w:rsid w:val="00DB3DE6"/>
    <w:rsid w:val="00DB46DA"/>
    <w:rsid w:val="00DB46DB"/>
    <w:rsid w:val="00DB5E09"/>
    <w:rsid w:val="00DC0937"/>
    <w:rsid w:val="00DC2047"/>
    <w:rsid w:val="00DC5121"/>
    <w:rsid w:val="00DC58DD"/>
    <w:rsid w:val="00DC6A2E"/>
    <w:rsid w:val="00DC7B27"/>
    <w:rsid w:val="00DD242B"/>
    <w:rsid w:val="00DD4E58"/>
    <w:rsid w:val="00DD5363"/>
    <w:rsid w:val="00DD53AC"/>
    <w:rsid w:val="00DD67DB"/>
    <w:rsid w:val="00DE0A6B"/>
    <w:rsid w:val="00DE115A"/>
    <w:rsid w:val="00DE17D1"/>
    <w:rsid w:val="00DE2A76"/>
    <w:rsid w:val="00DE3ECC"/>
    <w:rsid w:val="00DE4C7D"/>
    <w:rsid w:val="00DE6CD8"/>
    <w:rsid w:val="00DE795F"/>
    <w:rsid w:val="00DF063F"/>
    <w:rsid w:val="00DF07FB"/>
    <w:rsid w:val="00DF2E1D"/>
    <w:rsid w:val="00DF517B"/>
    <w:rsid w:val="00DF5661"/>
    <w:rsid w:val="00DF699A"/>
    <w:rsid w:val="00DF7121"/>
    <w:rsid w:val="00E049DF"/>
    <w:rsid w:val="00E0779A"/>
    <w:rsid w:val="00E10FEE"/>
    <w:rsid w:val="00E14268"/>
    <w:rsid w:val="00E20ABD"/>
    <w:rsid w:val="00E20D95"/>
    <w:rsid w:val="00E24600"/>
    <w:rsid w:val="00E26F45"/>
    <w:rsid w:val="00E27C60"/>
    <w:rsid w:val="00E307BD"/>
    <w:rsid w:val="00E32528"/>
    <w:rsid w:val="00E330FA"/>
    <w:rsid w:val="00E33A21"/>
    <w:rsid w:val="00E33F4A"/>
    <w:rsid w:val="00E34F84"/>
    <w:rsid w:val="00E37FB6"/>
    <w:rsid w:val="00E40EEE"/>
    <w:rsid w:val="00E411FA"/>
    <w:rsid w:val="00E414D6"/>
    <w:rsid w:val="00E41F23"/>
    <w:rsid w:val="00E42B85"/>
    <w:rsid w:val="00E437AC"/>
    <w:rsid w:val="00E44F52"/>
    <w:rsid w:val="00E4549A"/>
    <w:rsid w:val="00E45CE6"/>
    <w:rsid w:val="00E475E7"/>
    <w:rsid w:val="00E5106C"/>
    <w:rsid w:val="00E52290"/>
    <w:rsid w:val="00E52B0A"/>
    <w:rsid w:val="00E56AAD"/>
    <w:rsid w:val="00E60C9C"/>
    <w:rsid w:val="00E62441"/>
    <w:rsid w:val="00E62B65"/>
    <w:rsid w:val="00E62F50"/>
    <w:rsid w:val="00E6547C"/>
    <w:rsid w:val="00E70933"/>
    <w:rsid w:val="00E714F4"/>
    <w:rsid w:val="00E716B7"/>
    <w:rsid w:val="00E746C8"/>
    <w:rsid w:val="00E75E4F"/>
    <w:rsid w:val="00E77D55"/>
    <w:rsid w:val="00E80129"/>
    <w:rsid w:val="00E8036D"/>
    <w:rsid w:val="00E811BD"/>
    <w:rsid w:val="00E826C8"/>
    <w:rsid w:val="00E87B75"/>
    <w:rsid w:val="00E9130F"/>
    <w:rsid w:val="00E91E85"/>
    <w:rsid w:val="00E92672"/>
    <w:rsid w:val="00E97096"/>
    <w:rsid w:val="00EA2C94"/>
    <w:rsid w:val="00EA4866"/>
    <w:rsid w:val="00EA6010"/>
    <w:rsid w:val="00EA74AD"/>
    <w:rsid w:val="00EB0294"/>
    <w:rsid w:val="00EB5D64"/>
    <w:rsid w:val="00EB635B"/>
    <w:rsid w:val="00EC198F"/>
    <w:rsid w:val="00EC1AAE"/>
    <w:rsid w:val="00EC409F"/>
    <w:rsid w:val="00EC4A29"/>
    <w:rsid w:val="00ED1861"/>
    <w:rsid w:val="00ED1D2A"/>
    <w:rsid w:val="00ED2CC7"/>
    <w:rsid w:val="00ED683D"/>
    <w:rsid w:val="00ED768C"/>
    <w:rsid w:val="00EE04B3"/>
    <w:rsid w:val="00EE1F14"/>
    <w:rsid w:val="00EE53E6"/>
    <w:rsid w:val="00EE57BE"/>
    <w:rsid w:val="00EE75EC"/>
    <w:rsid w:val="00EE7938"/>
    <w:rsid w:val="00EF565F"/>
    <w:rsid w:val="00EF6FCE"/>
    <w:rsid w:val="00F0150E"/>
    <w:rsid w:val="00F035D3"/>
    <w:rsid w:val="00F03C89"/>
    <w:rsid w:val="00F05DA6"/>
    <w:rsid w:val="00F103D4"/>
    <w:rsid w:val="00F10769"/>
    <w:rsid w:val="00F10986"/>
    <w:rsid w:val="00F140D6"/>
    <w:rsid w:val="00F14414"/>
    <w:rsid w:val="00F14826"/>
    <w:rsid w:val="00F1638F"/>
    <w:rsid w:val="00F22504"/>
    <w:rsid w:val="00F27532"/>
    <w:rsid w:val="00F310CB"/>
    <w:rsid w:val="00F31A9C"/>
    <w:rsid w:val="00F32E3C"/>
    <w:rsid w:val="00F338A3"/>
    <w:rsid w:val="00F35CEA"/>
    <w:rsid w:val="00F36E1F"/>
    <w:rsid w:val="00F4006C"/>
    <w:rsid w:val="00F410D0"/>
    <w:rsid w:val="00F442E5"/>
    <w:rsid w:val="00F4433A"/>
    <w:rsid w:val="00F44942"/>
    <w:rsid w:val="00F44E14"/>
    <w:rsid w:val="00F44E39"/>
    <w:rsid w:val="00F46284"/>
    <w:rsid w:val="00F46CCB"/>
    <w:rsid w:val="00F5072B"/>
    <w:rsid w:val="00F50F3C"/>
    <w:rsid w:val="00F5493D"/>
    <w:rsid w:val="00F55DF3"/>
    <w:rsid w:val="00F56AFA"/>
    <w:rsid w:val="00F56BE8"/>
    <w:rsid w:val="00F607F1"/>
    <w:rsid w:val="00F61198"/>
    <w:rsid w:val="00F61431"/>
    <w:rsid w:val="00F62AA1"/>
    <w:rsid w:val="00F63962"/>
    <w:rsid w:val="00F712C1"/>
    <w:rsid w:val="00F7394C"/>
    <w:rsid w:val="00F74E41"/>
    <w:rsid w:val="00F75C63"/>
    <w:rsid w:val="00F76A6E"/>
    <w:rsid w:val="00F76F2E"/>
    <w:rsid w:val="00F801F2"/>
    <w:rsid w:val="00F83187"/>
    <w:rsid w:val="00F834EA"/>
    <w:rsid w:val="00F84FDC"/>
    <w:rsid w:val="00F866B2"/>
    <w:rsid w:val="00F9152A"/>
    <w:rsid w:val="00F9198E"/>
    <w:rsid w:val="00F93A6E"/>
    <w:rsid w:val="00F94830"/>
    <w:rsid w:val="00FA0C22"/>
    <w:rsid w:val="00FA384C"/>
    <w:rsid w:val="00FB25DC"/>
    <w:rsid w:val="00FB4168"/>
    <w:rsid w:val="00FB4BD5"/>
    <w:rsid w:val="00FB4CDF"/>
    <w:rsid w:val="00FB4D29"/>
    <w:rsid w:val="00FC016A"/>
    <w:rsid w:val="00FC2AF2"/>
    <w:rsid w:val="00FC4BA4"/>
    <w:rsid w:val="00FD0464"/>
    <w:rsid w:val="00FD08E3"/>
    <w:rsid w:val="00FD1078"/>
    <w:rsid w:val="00FD156F"/>
    <w:rsid w:val="00FD17B8"/>
    <w:rsid w:val="00FD2B53"/>
    <w:rsid w:val="00FD6712"/>
    <w:rsid w:val="00FE083E"/>
    <w:rsid w:val="00FE17A5"/>
    <w:rsid w:val="00FE492F"/>
    <w:rsid w:val="00FE6589"/>
    <w:rsid w:val="00FE7FF9"/>
    <w:rsid w:val="00FF3BAD"/>
    <w:rsid w:val="00FF5DD3"/>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590C8F4"/>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15833C"/>
  <w15:docId w15:val="{90A26054-A6DA-463C-9DB1-D5274D890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nhideWhenUsed/>
    <w:qFormat/>
    <w:rsid w:val="006350ED"/>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ListParagraphChar">
    <w:name w:val="List Paragraph Char"/>
    <w:link w:val="ListParagraph"/>
    <w:uiPriority w:val="34"/>
    <w:locked/>
    <w:rsid w:val="00C9463A"/>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table" w:customStyle="1" w:styleId="Style1">
    <w:name w:val="Style1"/>
    <w:basedOn w:val="TableElegant"/>
    <w:uiPriority w:val="99"/>
    <w:rsid w:val="00390527"/>
    <w:pPr>
      <w:spacing w:after="0" w:line="240" w:lineRule="auto"/>
    </w:pPr>
    <w:rPr>
      <w:rFonts w:ascii="Arial" w:eastAsia="Times New Roman" w:hAnsi="Arial" w:cs="Times New Roman"/>
      <w:sz w:val="20"/>
      <w:szCs w:val="20"/>
      <w:lang w:eastAsia="en-AU"/>
    </w:rPr>
    <w:tblPr/>
    <w:tblStylePr w:type="firstRow">
      <w:rPr>
        <w:caps/>
        <w:color w:val="auto"/>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39052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UnresolvedMention">
    <w:name w:val="Unresolved Mention"/>
    <w:basedOn w:val="DefaultParagraphFont"/>
    <w:uiPriority w:val="99"/>
    <w:semiHidden/>
    <w:unhideWhenUsed/>
    <w:rsid w:val="00DF699A"/>
    <w:rPr>
      <w:color w:val="605E5C"/>
      <w:shd w:val="clear" w:color="auto" w:fill="E1DFDD"/>
    </w:rPr>
  </w:style>
  <w:style w:type="character" w:customStyle="1" w:styleId="Heading4Char">
    <w:name w:val="Heading 4 Char"/>
    <w:basedOn w:val="DefaultParagraphFont"/>
    <w:link w:val="Heading4"/>
    <w:rsid w:val="006350ED"/>
    <w:rPr>
      <w:rFonts w:asciiTheme="majorHAnsi" w:eastAsiaTheme="majorEastAsia" w:hAnsiTheme="majorHAnsi" w:cstheme="majorBidi"/>
      <w:i/>
      <w:iCs/>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82742595">
      <w:bodyDiv w:val="1"/>
      <w:marLeft w:val="0"/>
      <w:marRight w:val="0"/>
      <w:marTop w:val="0"/>
      <w:marBottom w:val="0"/>
      <w:divBdr>
        <w:top w:val="none" w:sz="0" w:space="0" w:color="auto"/>
        <w:left w:val="none" w:sz="0" w:space="0" w:color="auto"/>
        <w:bottom w:val="none" w:sz="0" w:space="0" w:color="auto"/>
        <w:right w:val="none" w:sz="0" w:space="0" w:color="auto"/>
      </w:divBdr>
      <w:divsChild>
        <w:div w:id="619527831">
          <w:marLeft w:val="0"/>
          <w:marRight w:val="0"/>
          <w:marTop w:val="0"/>
          <w:marBottom w:val="0"/>
          <w:divBdr>
            <w:top w:val="none" w:sz="0" w:space="0" w:color="auto"/>
            <w:left w:val="none" w:sz="0" w:space="0" w:color="auto"/>
            <w:bottom w:val="none" w:sz="0" w:space="0" w:color="auto"/>
            <w:right w:val="none" w:sz="0" w:space="0" w:color="auto"/>
          </w:divBdr>
          <w:divsChild>
            <w:div w:id="7529720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9831420">
          <w:marLeft w:val="0"/>
          <w:marRight w:val="0"/>
          <w:marTop w:val="0"/>
          <w:marBottom w:val="0"/>
          <w:divBdr>
            <w:top w:val="none" w:sz="0" w:space="0" w:color="auto"/>
            <w:left w:val="none" w:sz="0" w:space="0" w:color="auto"/>
            <w:bottom w:val="none" w:sz="0" w:space="0" w:color="auto"/>
            <w:right w:val="none" w:sz="0" w:space="0" w:color="auto"/>
          </w:divBdr>
          <w:divsChild>
            <w:div w:id="10552044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4577487">
          <w:marLeft w:val="0"/>
          <w:marRight w:val="0"/>
          <w:marTop w:val="0"/>
          <w:marBottom w:val="0"/>
          <w:divBdr>
            <w:top w:val="none" w:sz="0" w:space="0" w:color="auto"/>
            <w:left w:val="none" w:sz="0" w:space="0" w:color="auto"/>
            <w:bottom w:val="none" w:sz="0" w:space="0" w:color="auto"/>
            <w:right w:val="none" w:sz="0" w:space="0" w:color="auto"/>
          </w:divBdr>
          <w:divsChild>
            <w:div w:id="17477989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008435">
          <w:marLeft w:val="0"/>
          <w:marRight w:val="0"/>
          <w:marTop w:val="0"/>
          <w:marBottom w:val="0"/>
          <w:divBdr>
            <w:top w:val="none" w:sz="0" w:space="0" w:color="auto"/>
            <w:left w:val="none" w:sz="0" w:space="0" w:color="auto"/>
            <w:bottom w:val="none" w:sz="0" w:space="0" w:color="auto"/>
            <w:right w:val="none" w:sz="0" w:space="0" w:color="auto"/>
          </w:divBdr>
          <w:divsChild>
            <w:div w:id="15755037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89920065">
          <w:marLeft w:val="0"/>
          <w:marRight w:val="0"/>
          <w:marTop w:val="0"/>
          <w:marBottom w:val="0"/>
          <w:divBdr>
            <w:top w:val="none" w:sz="0" w:space="0" w:color="auto"/>
            <w:left w:val="none" w:sz="0" w:space="0" w:color="auto"/>
            <w:bottom w:val="none" w:sz="0" w:space="0" w:color="auto"/>
            <w:right w:val="none" w:sz="0" w:space="0" w:color="auto"/>
          </w:divBdr>
          <w:divsChild>
            <w:div w:id="302660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155551">
          <w:marLeft w:val="0"/>
          <w:marRight w:val="0"/>
          <w:marTop w:val="0"/>
          <w:marBottom w:val="0"/>
          <w:divBdr>
            <w:top w:val="none" w:sz="0" w:space="0" w:color="auto"/>
            <w:left w:val="none" w:sz="0" w:space="0" w:color="auto"/>
            <w:bottom w:val="none" w:sz="0" w:space="0" w:color="auto"/>
            <w:right w:val="none" w:sz="0" w:space="0" w:color="auto"/>
          </w:divBdr>
          <w:divsChild>
            <w:div w:id="634566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481387266">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31697228">
      <w:bodyDiv w:val="1"/>
      <w:marLeft w:val="0"/>
      <w:marRight w:val="0"/>
      <w:marTop w:val="0"/>
      <w:marBottom w:val="0"/>
      <w:divBdr>
        <w:top w:val="none" w:sz="0" w:space="0" w:color="auto"/>
        <w:left w:val="none" w:sz="0" w:space="0" w:color="auto"/>
        <w:bottom w:val="none" w:sz="0" w:space="0" w:color="auto"/>
        <w:right w:val="none" w:sz="0" w:space="0" w:color="auto"/>
      </w:divBdr>
      <w:divsChild>
        <w:div w:id="304088172">
          <w:marLeft w:val="0"/>
          <w:marRight w:val="0"/>
          <w:marTop w:val="0"/>
          <w:marBottom w:val="0"/>
          <w:divBdr>
            <w:top w:val="none" w:sz="0" w:space="0" w:color="auto"/>
            <w:left w:val="none" w:sz="0" w:space="0" w:color="auto"/>
            <w:bottom w:val="none" w:sz="0" w:space="0" w:color="auto"/>
            <w:right w:val="none" w:sz="0" w:space="0" w:color="auto"/>
          </w:divBdr>
          <w:divsChild>
            <w:div w:id="7556344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8164641">
          <w:marLeft w:val="0"/>
          <w:marRight w:val="0"/>
          <w:marTop w:val="0"/>
          <w:marBottom w:val="0"/>
          <w:divBdr>
            <w:top w:val="none" w:sz="0" w:space="0" w:color="auto"/>
            <w:left w:val="none" w:sz="0" w:space="0" w:color="auto"/>
            <w:bottom w:val="none" w:sz="0" w:space="0" w:color="auto"/>
            <w:right w:val="none" w:sz="0" w:space="0" w:color="auto"/>
          </w:divBdr>
          <w:divsChild>
            <w:div w:id="106484108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08714">
          <w:marLeft w:val="0"/>
          <w:marRight w:val="0"/>
          <w:marTop w:val="0"/>
          <w:marBottom w:val="0"/>
          <w:divBdr>
            <w:top w:val="none" w:sz="0" w:space="0" w:color="auto"/>
            <w:left w:val="none" w:sz="0" w:space="0" w:color="auto"/>
            <w:bottom w:val="none" w:sz="0" w:space="0" w:color="auto"/>
            <w:right w:val="none" w:sz="0" w:space="0" w:color="auto"/>
          </w:divBdr>
          <w:divsChild>
            <w:div w:id="13156494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7854012">
          <w:marLeft w:val="0"/>
          <w:marRight w:val="0"/>
          <w:marTop w:val="0"/>
          <w:marBottom w:val="0"/>
          <w:divBdr>
            <w:top w:val="none" w:sz="0" w:space="0" w:color="auto"/>
            <w:left w:val="none" w:sz="0" w:space="0" w:color="auto"/>
            <w:bottom w:val="none" w:sz="0" w:space="0" w:color="auto"/>
            <w:right w:val="none" w:sz="0" w:space="0" w:color="auto"/>
          </w:divBdr>
          <w:divsChild>
            <w:div w:id="11494447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0890380">
          <w:marLeft w:val="0"/>
          <w:marRight w:val="0"/>
          <w:marTop w:val="0"/>
          <w:marBottom w:val="0"/>
          <w:divBdr>
            <w:top w:val="none" w:sz="0" w:space="0" w:color="auto"/>
            <w:left w:val="none" w:sz="0" w:space="0" w:color="auto"/>
            <w:bottom w:val="none" w:sz="0" w:space="0" w:color="auto"/>
            <w:right w:val="none" w:sz="0" w:space="0" w:color="auto"/>
          </w:divBdr>
          <w:divsChild>
            <w:div w:id="18661691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9814721">
          <w:marLeft w:val="0"/>
          <w:marRight w:val="0"/>
          <w:marTop w:val="0"/>
          <w:marBottom w:val="0"/>
          <w:divBdr>
            <w:top w:val="none" w:sz="0" w:space="0" w:color="auto"/>
            <w:left w:val="none" w:sz="0" w:space="0" w:color="auto"/>
            <w:bottom w:val="none" w:sz="0" w:space="0" w:color="auto"/>
            <w:right w:val="none" w:sz="0" w:space="0" w:color="auto"/>
          </w:divBdr>
          <w:divsChild>
            <w:div w:id="5370870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647205340">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cid:fbd646ac-6026-4722-9f48-fd447681803a@ausprd01.prod.outlook.com" TargetMode="External"/><Relationship Id="rId26" Type="http://schemas.openxmlformats.org/officeDocument/2006/relationships/hyperlink" Target="https://legislation.nsw.gov.au/view/html/inforce/current/epi-2021-0722" TargetMode="External"/><Relationship Id="rId39" Type="http://schemas.openxmlformats.org/officeDocument/2006/relationships/image" Target="media/image18.png"/><Relationship Id="rId21" Type="http://schemas.openxmlformats.org/officeDocument/2006/relationships/image" Target="media/image8.jpeg"/><Relationship Id="rId34" Type="http://schemas.openxmlformats.org/officeDocument/2006/relationships/image" Target="media/image13.png"/><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cid:4658dd47-df62-4e85-976e-a6319f337213@ausprd01.prod.outlook.com" TargetMode="External"/><Relationship Id="rId20" Type="http://schemas.openxmlformats.org/officeDocument/2006/relationships/image" Target="cid:c9929aca-4e2f-4917-9356-444813432ea1@ausprd01.prod.outlook.com" TargetMode="External"/><Relationship Id="rId29" Type="http://schemas.openxmlformats.org/officeDocument/2006/relationships/hyperlink" Target="https://legislation.nsw.gov.au/view/html/inforce/current/epi-2021-072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0.png"/><Relationship Id="rId32" Type="http://schemas.openxmlformats.org/officeDocument/2006/relationships/hyperlink" Target="https://legislation.nsw.gov.au/view/html/inforce/current/epi-2021-0730" TargetMode="External"/><Relationship Id="rId37" Type="http://schemas.openxmlformats.org/officeDocument/2006/relationships/image" Target="media/image16.png"/><Relationship Id="rId40" Type="http://schemas.openxmlformats.org/officeDocument/2006/relationships/image" Target="media/image19.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9.png"/><Relationship Id="rId28" Type="http://schemas.openxmlformats.org/officeDocument/2006/relationships/hyperlink" Target="https://legislation.nsw.gov.au/view/html/inforce/current/epi-2021-0732" TargetMode="External"/><Relationship Id="rId36" Type="http://schemas.openxmlformats.org/officeDocument/2006/relationships/image" Target="media/image15.png"/><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yperlink" Target="https://legislation.nsw.gov.au/view/html/inforce/current/epi-2021-0724"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cid:8f3f599b-5ac5-4add-a045-79362b77f2db@ausprd01.prod.outlook.com" TargetMode="External"/><Relationship Id="rId27" Type="http://schemas.openxmlformats.org/officeDocument/2006/relationships/hyperlink" Target="https://legislation.nsw.gov.au/view/html/inforce/current/epi-2021-0724" TargetMode="External"/><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6.jpeg"/><Relationship Id="rId25" Type="http://schemas.openxmlformats.org/officeDocument/2006/relationships/image" Target="media/image11.png"/><Relationship Id="rId33" Type="http://schemas.openxmlformats.org/officeDocument/2006/relationships/hyperlink" Target="https://legislation.nsw.gov.au/view/html/inforce/current/epi-2021-0732" TargetMode="External"/><Relationship Id="rId38" Type="http://schemas.openxmlformats.org/officeDocument/2006/relationships/image" Target="media/image1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E3C6E22F14CE4ADCA89E8828F97DB4E4"/>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r>
            <w:rPr>
              <w:rStyle w:val="PlaceholderText"/>
            </w:rPr>
            <w:t>Click here to enter a date.</w:t>
          </w:r>
        </w:p>
      </w:docPartBody>
    </w:docPart>
    <w:docPart>
      <w:docPartPr>
        <w:name w:val="2E930A697E834E79BBC25BD81A5F766B"/>
        <w:category>
          <w:name w:val="General"/>
          <w:gallery w:val="placeholder"/>
        </w:category>
        <w:types>
          <w:type w:val="bbPlcHdr"/>
        </w:types>
        <w:behaviors>
          <w:behavior w:val="content"/>
        </w:behaviors>
        <w:guid w:val="{D992A7A9-DB83-450E-B448-5DCBEAC503C2}"/>
      </w:docPartPr>
      <w:docPartBody>
        <w:p w:rsidR="00731395" w:rsidRDefault="00731395" w:rsidP="00731395">
          <w:r>
            <w:rPr>
              <w:rStyle w:val="PlaceholderText"/>
            </w:rPr>
            <w:t>Click here to enter a date.</w:t>
          </w:r>
        </w:p>
      </w:docPartBody>
    </w:docPart>
    <w:docPart>
      <w:docPartPr>
        <w:name w:val="47E20BE2340447629BF85BF6BC9D481E"/>
        <w:category>
          <w:name w:val="General"/>
          <w:gallery w:val="placeholder"/>
        </w:category>
        <w:types>
          <w:type w:val="bbPlcHdr"/>
        </w:types>
        <w:behaviors>
          <w:behavior w:val="content"/>
        </w:behaviors>
        <w:guid w:val="{A8E81BA9-81F1-485B-84DA-CDC01F9DFF37}"/>
      </w:docPartPr>
      <w:docPartBody>
        <w:p w:rsidR="00731395" w:rsidRDefault="00731395" w:rsidP="00731395">
          <w:r>
            <w:rPr>
              <w:rStyle w:val="PlaceholderText"/>
            </w:rPr>
            <w:t>Click here to enter a date.</w:t>
          </w:r>
        </w:p>
      </w:docPartBody>
    </w:docPart>
    <w:docPart>
      <w:docPartPr>
        <w:name w:val="42F12B0030144AEDB1ABB757E2136ED7"/>
        <w:category>
          <w:name w:val="General"/>
          <w:gallery w:val="placeholder"/>
        </w:category>
        <w:types>
          <w:type w:val="bbPlcHdr"/>
        </w:types>
        <w:behaviors>
          <w:behavior w:val="content"/>
        </w:behaviors>
        <w:guid w:val="{D111A6F4-7370-4D2F-A33C-625561C3ABC4}"/>
      </w:docPartPr>
      <w:docPartBody>
        <w:p w:rsidR="00731395" w:rsidRDefault="00731395" w:rsidP="00731395">
          <w:r>
            <w:rPr>
              <w:rStyle w:val="PlaceholderText"/>
            </w:rPr>
            <w:t>Click here to enter a date.</w:t>
          </w:r>
        </w:p>
      </w:docPartBody>
    </w:docPart>
    <w:docPart>
      <w:docPartPr>
        <w:name w:val="4EF70172CED249E2B4CFC4288223902F"/>
        <w:category>
          <w:name w:val="General"/>
          <w:gallery w:val="placeholder"/>
        </w:category>
        <w:types>
          <w:type w:val="bbPlcHdr"/>
        </w:types>
        <w:behaviors>
          <w:behavior w:val="content"/>
        </w:behaviors>
        <w:guid w:val="{1124A31F-CD02-4450-8815-27AD3F8A0AA0}"/>
      </w:docPartPr>
      <w:docPartBody>
        <w:p w:rsidR="00731395" w:rsidRDefault="00731395" w:rsidP="00731395">
          <w:r>
            <w:rPr>
              <w:rStyle w:val="PlaceholderText"/>
            </w:rPr>
            <w:t>Click here to enter a date.</w:t>
          </w:r>
        </w:p>
      </w:docPartBody>
    </w:docPart>
    <w:docPart>
      <w:docPartPr>
        <w:name w:val="E3C6E22F14CE4ADCA89E8828F97DB4E4"/>
        <w:category>
          <w:name w:val="General"/>
          <w:gallery w:val="placeholder"/>
        </w:category>
        <w:types>
          <w:type w:val="bbPlcHdr"/>
        </w:types>
        <w:behaviors>
          <w:behavior w:val="content"/>
        </w:behaviors>
        <w:guid w:val="{BBD40D0E-29C4-4DEC-92DF-8AF6789437E8}"/>
      </w:docPartPr>
      <w:docPartBody>
        <w:p w:rsidR="00731395" w:rsidRDefault="00731395" w:rsidP="00731395">
          <w:r>
            <w:rPr>
              <w:rStyle w:val="PlaceholderText"/>
            </w:rPr>
            <w:t>Click here to enter a date.</w:t>
          </w:r>
        </w:p>
      </w:docPartBody>
    </w:docPart>
    <w:docPart>
      <w:docPartPr>
        <w:name w:val="29D5048C02864DCDB68CE629D3FA8FDC"/>
        <w:category>
          <w:name w:val="General"/>
          <w:gallery w:val="placeholder"/>
        </w:category>
        <w:types>
          <w:type w:val="bbPlcHdr"/>
        </w:types>
        <w:behaviors>
          <w:behavior w:val="content"/>
        </w:behaviors>
        <w:guid w:val="{A47883BF-D0A3-4566-9397-741A845380F8}"/>
      </w:docPartPr>
      <w:docPartBody>
        <w:p w:rsidR="00731395" w:rsidRDefault="00731395" w:rsidP="00731395">
          <w:r>
            <w:rPr>
              <w:rStyle w:val="PlaceholderText"/>
            </w:rPr>
            <w:t>Click here to enter a date.</w:t>
          </w:r>
        </w:p>
      </w:docPartBody>
    </w:docPart>
    <w:docPart>
      <w:docPartPr>
        <w:name w:val="691FCBED50944A29A2CE653BCCCCD630"/>
        <w:category>
          <w:name w:val="General"/>
          <w:gallery w:val="placeholder"/>
        </w:category>
        <w:types>
          <w:type w:val="bbPlcHdr"/>
        </w:types>
        <w:behaviors>
          <w:behavior w:val="content"/>
        </w:behaviors>
        <w:guid w:val="{522A165C-4EAA-4033-A9BB-C4EE328ADFB3}"/>
      </w:docPartPr>
      <w:docPartBody>
        <w:p w:rsidR="00731395" w:rsidRDefault="00731395" w:rsidP="00731395">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E24AC"/>
    <w:rsid w:val="000E3167"/>
    <w:rsid w:val="000E4953"/>
    <w:rsid w:val="000F1CC9"/>
    <w:rsid w:val="00132F2D"/>
    <w:rsid w:val="001665A1"/>
    <w:rsid w:val="00182C03"/>
    <w:rsid w:val="0020211E"/>
    <w:rsid w:val="002E1399"/>
    <w:rsid w:val="002E7E5F"/>
    <w:rsid w:val="0032228A"/>
    <w:rsid w:val="00385FC5"/>
    <w:rsid w:val="003A440A"/>
    <w:rsid w:val="003B4327"/>
    <w:rsid w:val="00412E50"/>
    <w:rsid w:val="00462439"/>
    <w:rsid w:val="0050774A"/>
    <w:rsid w:val="005618E3"/>
    <w:rsid w:val="006663A8"/>
    <w:rsid w:val="006719D3"/>
    <w:rsid w:val="006D2E10"/>
    <w:rsid w:val="006E5E60"/>
    <w:rsid w:val="00731395"/>
    <w:rsid w:val="007C6B22"/>
    <w:rsid w:val="00800D50"/>
    <w:rsid w:val="0083665C"/>
    <w:rsid w:val="00850597"/>
    <w:rsid w:val="00872540"/>
    <w:rsid w:val="00925A45"/>
    <w:rsid w:val="009500DC"/>
    <w:rsid w:val="009C6BAB"/>
    <w:rsid w:val="00AC4BFE"/>
    <w:rsid w:val="00AC7D6E"/>
    <w:rsid w:val="00B21FF0"/>
    <w:rsid w:val="00BD4771"/>
    <w:rsid w:val="00C929E9"/>
    <w:rsid w:val="00CB1978"/>
    <w:rsid w:val="00DA5498"/>
    <w:rsid w:val="00DA6236"/>
    <w:rsid w:val="00DC5995"/>
    <w:rsid w:val="00E33F54"/>
    <w:rsid w:val="00E55F0E"/>
    <w:rsid w:val="00FB4D2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72540"/>
    <w:rPr>
      <w:color w:val="808080"/>
    </w:rPr>
  </w:style>
  <w:style w:type="paragraph" w:customStyle="1" w:styleId="E3C6E22F14CE4ADCA89E8828F97DB4E4">
    <w:name w:val="E3C6E22F14CE4ADCA89E8828F97DB4E4"/>
    <w:rsid w:val="00731395"/>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2.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3BEF9D3-2C29-4736-BBE4-059192A341A9}">
  <ds:schemaRefs>
    <ds:schemaRef ds:uri="http://schemas.openxmlformats.org/officeDocument/2006/bibliography"/>
  </ds:schemaRefs>
</ds:datastoreItem>
</file>

<file path=customXml/itemProps4.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28</Pages>
  <Words>6362</Words>
  <Characters>35977</Characters>
  <Application>Microsoft Office Word</Application>
  <DocSecurity>0</DocSecurity>
  <Lines>1189</Lines>
  <Paragraphs>451</Paragraphs>
  <ScaleCrop>false</ScaleCrop>
  <Company/>
  <LinksUpToDate>false</LinksUpToDate>
  <CharactersWithSpaces>42049</CharactersWithSpaces>
  <SharedDoc>false</SharedDoc>
  <HLinks>
    <vt:vector size="42" baseType="variant">
      <vt:variant>
        <vt:i4>3473528</vt:i4>
      </vt:variant>
      <vt:variant>
        <vt:i4>24</vt:i4>
      </vt:variant>
      <vt:variant>
        <vt:i4>0</vt:i4>
      </vt:variant>
      <vt:variant>
        <vt:i4>5</vt:i4>
      </vt:variant>
      <vt:variant>
        <vt:lpwstr>https://legislation.nsw.gov.au/view/html/inforce/current/epi-2021-0732</vt:lpwstr>
      </vt:variant>
      <vt:variant>
        <vt:lpwstr/>
      </vt:variant>
      <vt:variant>
        <vt:i4>3604600</vt:i4>
      </vt:variant>
      <vt:variant>
        <vt:i4>21</vt:i4>
      </vt:variant>
      <vt:variant>
        <vt:i4>0</vt:i4>
      </vt:variant>
      <vt:variant>
        <vt:i4>5</vt:i4>
      </vt:variant>
      <vt:variant>
        <vt:lpwstr>https://legislation.nsw.gov.au/view/html/inforce/current/epi-2021-0730</vt:lpwstr>
      </vt:variant>
      <vt:variant>
        <vt:lpwstr/>
      </vt:variant>
      <vt:variant>
        <vt:i4>3342457</vt:i4>
      </vt:variant>
      <vt:variant>
        <vt:i4>18</vt:i4>
      </vt:variant>
      <vt:variant>
        <vt:i4>0</vt:i4>
      </vt:variant>
      <vt:variant>
        <vt:i4>5</vt:i4>
      </vt:variant>
      <vt:variant>
        <vt:lpwstr>https://legislation.nsw.gov.au/view/html/inforce/current/epi-2021-0724</vt:lpwstr>
      </vt:variant>
      <vt:variant>
        <vt:lpwstr/>
      </vt:variant>
      <vt:variant>
        <vt:i4>3473529</vt:i4>
      </vt:variant>
      <vt:variant>
        <vt:i4>15</vt:i4>
      </vt:variant>
      <vt:variant>
        <vt:i4>0</vt:i4>
      </vt:variant>
      <vt:variant>
        <vt:i4>5</vt:i4>
      </vt:variant>
      <vt:variant>
        <vt:lpwstr>https://legislation.nsw.gov.au/view/html/inforce/current/epi-2021-0722</vt:lpwstr>
      </vt:variant>
      <vt:variant>
        <vt:lpwstr/>
      </vt:variant>
      <vt:variant>
        <vt:i4>3473528</vt:i4>
      </vt:variant>
      <vt:variant>
        <vt:i4>9</vt:i4>
      </vt:variant>
      <vt:variant>
        <vt:i4>0</vt:i4>
      </vt:variant>
      <vt:variant>
        <vt:i4>5</vt:i4>
      </vt:variant>
      <vt:variant>
        <vt:lpwstr>https://legislation.nsw.gov.au/view/html/inforce/current/epi-2021-0732</vt:lpwstr>
      </vt:variant>
      <vt:variant>
        <vt:lpwstr/>
      </vt:variant>
      <vt:variant>
        <vt:i4>3342457</vt:i4>
      </vt:variant>
      <vt:variant>
        <vt:i4>6</vt:i4>
      </vt:variant>
      <vt:variant>
        <vt:i4>0</vt:i4>
      </vt:variant>
      <vt:variant>
        <vt:i4>5</vt:i4>
      </vt:variant>
      <vt:variant>
        <vt:lpwstr>https://legislation.nsw.gov.au/view/html/inforce/current/epi-2021-0724</vt:lpwstr>
      </vt:variant>
      <vt:variant>
        <vt:lpwstr/>
      </vt:variant>
      <vt:variant>
        <vt:i4>3473529</vt:i4>
      </vt:variant>
      <vt:variant>
        <vt:i4>3</vt:i4>
      </vt:variant>
      <vt:variant>
        <vt:i4>0</vt:i4>
      </vt:variant>
      <vt:variant>
        <vt:i4>5</vt:i4>
      </vt:variant>
      <vt:variant>
        <vt:lpwstr>https://legislation.nsw.gov.au/view/html/inforce/current/epi-2021-0722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Johnston</dc:creator>
  <cp:lastModifiedBy>Jessica Trace</cp:lastModifiedBy>
  <cp:revision>3</cp:revision>
  <dcterms:created xsi:type="dcterms:W3CDTF">2026-09-07T06:34:00Z</dcterms:created>
  <dcterms:modified xsi:type="dcterms:W3CDTF">2026-09-07T06:38:00Z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ies>
</file>